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b/>
          <w:caps/>
          <w:color w:val="5B9BD5" w:themeColor="accent1"/>
          <w:szCs w:val="32"/>
        </w:rPr>
        <w:id w:val="-913085676"/>
        <w:docPartObj>
          <w:docPartGallery w:val="Cover Pages"/>
          <w:docPartUnique/>
        </w:docPartObj>
      </w:sdtPr>
      <w:sdtEndPr>
        <w:rPr>
          <w:rFonts w:cstheme="minorBidi"/>
          <w:b w:val="0"/>
          <w:caps w:val="0"/>
          <w:color w:val="auto"/>
          <w:szCs w:val="22"/>
        </w:rPr>
      </w:sdtEndPr>
      <w:sdtContent>
        <w:p w14:paraId="0A30B015" w14:textId="77777777" w:rsidR="00B0529A" w:rsidRDefault="00B0529A" w:rsidP="00B0529A">
          <w:pPr>
            <w:spacing w:after="240" w:line="240" w:lineRule="auto"/>
            <w:ind w:firstLine="0"/>
            <w:jc w:val="center"/>
            <w:rPr>
              <w:rFonts w:eastAsia="Times New Roman" w:cs="Times New Roman"/>
              <w:b/>
            </w:rPr>
          </w:pPr>
          <w:r>
            <w:rPr>
              <w:rFonts w:eastAsia="Times New Roman" w:cs="Times New Roman"/>
              <w:b/>
              <w:noProof/>
            </w:rPr>
            <w:drawing>
              <wp:inline distT="0" distB="0" distL="0" distR="0" wp14:anchorId="0D88F318" wp14:editId="59E29B10">
                <wp:extent cx="630000" cy="720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p>
        <w:p w14:paraId="47D0976B" w14:textId="346B1180" w:rsidR="0090359E" w:rsidRPr="002343CA" w:rsidRDefault="00B0529A" w:rsidP="00B0529A">
          <w:pPr>
            <w:spacing w:after="240" w:line="240" w:lineRule="auto"/>
            <w:ind w:firstLine="0"/>
            <w:jc w:val="center"/>
            <w:rPr>
              <w:rFonts w:eastAsia="Times New Roman" w:cs="Times New Roman"/>
              <w:b/>
              <w:szCs w:val="24"/>
            </w:rPr>
          </w:pPr>
          <w:r w:rsidRPr="0090359E">
            <w:rPr>
              <w:rFonts w:eastAsia="Times New Roman" w:cs="Times New Roman"/>
              <w:b/>
              <w:noProof/>
              <w:szCs w:val="24"/>
            </w:rPr>
            <mc:AlternateContent>
              <mc:Choice Requires="wps">
                <w:drawing>
                  <wp:anchor distT="45720" distB="45720" distL="114300" distR="114300" simplePos="0" relativeHeight="251659264" behindDoc="0" locked="0" layoutInCell="1" allowOverlap="1" wp14:anchorId="797B639A" wp14:editId="49251BD9">
                    <wp:simplePos x="0" y="0"/>
                    <wp:positionH relativeFrom="margin">
                      <wp:align>left</wp:align>
                    </wp:positionH>
                    <wp:positionV relativeFrom="page">
                      <wp:posOffset>2428875</wp:posOffset>
                    </wp:positionV>
                    <wp:extent cx="6108700" cy="690562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6905625"/>
                            </a:xfrm>
                            <a:prstGeom prst="rect">
                              <a:avLst/>
                            </a:prstGeom>
                            <a:noFill/>
                            <a:ln w="9525">
                              <a:noFill/>
                              <a:miter lim="800000"/>
                              <a:headEnd/>
                              <a:tailEnd/>
                            </a:ln>
                          </wps:spPr>
                          <wps:txbx>
                            <w:txbxContent>
                              <w:p w14:paraId="7ED90493" w14:textId="77777777" w:rsidR="008C40C8" w:rsidRDefault="00876AFC" w:rsidP="003549FD">
                                <w:pPr>
                                  <w:pStyle w:val="aa"/>
                                </w:pPr>
                                <w:bookmarkStart w:id="0" w:name="_Toc444598270"/>
                                <w:bookmarkStart w:id="1" w:name="_Toc444598772"/>
                                <w:bookmarkStart w:id="2" w:name="_Toc444599362"/>
                                <w:r>
                                  <w:t>Инструктивно-методические материалы</w:t>
                                </w:r>
                                <w:r>
                                  <w:br/>
                                  <w:t xml:space="preserve">для проведения </w:t>
                                </w:r>
                              </w:p>
                              <w:p w14:paraId="2A667E9B" w14:textId="517489D8" w:rsidR="008C40C8" w:rsidRDefault="00876AFC" w:rsidP="003549FD">
                                <w:pPr>
                                  <w:pStyle w:val="aa"/>
                                </w:pPr>
                                <w:r>
                                  <w:t xml:space="preserve">государственного выпускного экзамена </w:t>
                                </w:r>
                              </w:p>
                              <w:p w14:paraId="75F5C3D7" w14:textId="77777777" w:rsidR="008C40C8" w:rsidRDefault="008C40C8" w:rsidP="003549FD">
                                <w:pPr>
                                  <w:pStyle w:val="aa"/>
                                </w:pPr>
                                <w:r>
                                  <w:t xml:space="preserve">ПО ПРОГРАММАМ СРЕДНЕГО ОБЩЕГО ОБРАЗОвания </w:t>
                                </w:r>
                              </w:p>
                              <w:p w14:paraId="1CE5C3F8" w14:textId="59ED0C17" w:rsidR="00876AFC" w:rsidRDefault="00876AFC" w:rsidP="003549FD">
                                <w:pPr>
                                  <w:pStyle w:val="aa"/>
                                </w:pPr>
                                <w:r>
                                  <w:t>в пунктах проведения экзамена</w:t>
                                </w:r>
                                <w:r>
                                  <w:br/>
                                  <w:t>в Санкт-Петербурге в 2017 году</w:t>
                                </w:r>
                                <w:bookmarkEnd w:id="0"/>
                                <w:bookmarkEnd w:id="1"/>
                                <w:bookmarkEnd w:id="2"/>
                              </w:p>
                              <w:p w14:paraId="359BD025" w14:textId="14075746" w:rsidR="00876AFC" w:rsidRPr="0032624A" w:rsidRDefault="00876AFC" w:rsidP="0032624A">
                                <w:pPr>
                                  <w:ind w:firstLine="0"/>
                                  <w:jc w:val="center"/>
                                  <w:rPr>
                                    <w:sz w:val="24"/>
                                    <w:szCs w:val="24"/>
                                  </w:rPr>
                                </w:pPr>
                                <w:r>
                                  <w:rPr>
                                    <w:sz w:val="24"/>
                                    <w:szCs w:val="24"/>
                                  </w:rPr>
                                  <w:t>В</w:t>
                                </w:r>
                                <w:r w:rsidRPr="0032624A">
                                  <w:rPr>
                                    <w:sz w:val="24"/>
                                    <w:szCs w:val="24"/>
                                  </w:rPr>
                                  <w:t xml:space="preserve">ерсия: </w:t>
                                </w:r>
                                <w:r>
                                  <w:rPr>
                                    <w:sz w:val="24"/>
                                    <w:szCs w:val="24"/>
                                  </w:rPr>
                                  <w:fldChar w:fldCharType="begin"/>
                                </w:r>
                                <w:r>
                                  <w:rPr>
                                    <w:sz w:val="24"/>
                                    <w:szCs w:val="24"/>
                                  </w:rPr>
                                  <w:instrText xml:space="preserve"> REVNUM  \# "0%" \* Arabic  \* MERGEFORMAT </w:instrText>
                                </w:r>
                                <w:r>
                                  <w:rPr>
                                    <w:sz w:val="24"/>
                                    <w:szCs w:val="24"/>
                                  </w:rPr>
                                  <w:fldChar w:fldCharType="separate"/>
                                </w:r>
                                <w:r>
                                  <w:rPr>
                                    <w:noProof/>
                                    <w:sz w:val="24"/>
                                    <w:szCs w:val="24"/>
                                  </w:rPr>
                                  <w:t>34</w:t>
                                </w:r>
                                <w:r>
                                  <w:rPr>
                                    <w:sz w:val="24"/>
                                    <w:szCs w:val="24"/>
                                  </w:rPr>
                                  <w:fldChar w:fldCharType="end"/>
                                </w:r>
                                <w:r w:rsidRPr="0032624A">
                                  <w:rPr>
                                    <w:sz w:val="24"/>
                                    <w:szCs w:val="24"/>
                                  </w:rPr>
                                  <w:t xml:space="preserve"> от </w:t>
                                </w:r>
                                <w:r>
                                  <w:rPr>
                                    <w:sz w:val="24"/>
                                    <w:szCs w:val="24"/>
                                  </w:rPr>
                                  <w:fldChar w:fldCharType="begin"/>
                                </w:r>
                                <w:r>
                                  <w:rPr>
                                    <w:sz w:val="24"/>
                                    <w:szCs w:val="24"/>
                                  </w:rPr>
                                  <w:instrText xml:space="preserve"> SAVEDATE  \@ "dd.MM.yyyy" </w:instrText>
                                </w:r>
                                <w:r>
                                  <w:rPr>
                                    <w:sz w:val="24"/>
                                    <w:szCs w:val="24"/>
                                  </w:rPr>
                                  <w:fldChar w:fldCharType="separate"/>
                                </w:r>
                                <w:r w:rsidR="00C83EE8">
                                  <w:rPr>
                                    <w:noProof/>
                                    <w:sz w:val="24"/>
                                    <w:szCs w:val="24"/>
                                  </w:rPr>
                                  <w:t>14.03.2017</w:t>
                                </w:r>
                                <w:r>
                                  <w:rPr>
                                    <w:sz w:val="24"/>
                                    <w:szCs w:val="24"/>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7B639A" id="_x0000_t202" coordsize="21600,21600" o:spt="202" path="m,l,21600r21600,l21600,xe">
                    <v:stroke joinstyle="miter"/>
                    <v:path gradientshapeok="t" o:connecttype="rect"/>
                  </v:shapetype>
                  <v:shape id="Надпись 2" o:spid="_x0000_s1026" type="#_x0000_t202" style="position:absolute;left:0;text-align:left;margin-left:0;margin-top:191.25pt;width:481pt;height:54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" filled="f" stroked="f">
                    <v:textbox>
                      <w:txbxContent>
                        <w:p w14:paraId="7ED90493" w14:textId="77777777" w:rsidR="008C40C8" w:rsidRDefault="00876AFC" w:rsidP="003549FD">
                          <w:pPr>
                            <w:pStyle w:val="aa"/>
                          </w:pPr>
                          <w:bookmarkStart w:id="3" w:name="_Toc444598270"/>
                          <w:bookmarkStart w:id="4" w:name="_Toc444598772"/>
                          <w:bookmarkStart w:id="5" w:name="_Toc444599362"/>
                          <w:r>
                            <w:t>Инструктивно-методические материалы</w:t>
                          </w:r>
                          <w:r>
                            <w:br/>
                            <w:t xml:space="preserve">для проведения </w:t>
                          </w:r>
                        </w:p>
                        <w:p w14:paraId="2A667E9B" w14:textId="517489D8" w:rsidR="008C40C8" w:rsidRDefault="00876AFC" w:rsidP="003549FD">
                          <w:pPr>
                            <w:pStyle w:val="aa"/>
                          </w:pPr>
                          <w:r>
                            <w:t xml:space="preserve">государственного выпускного экзамена </w:t>
                          </w:r>
                        </w:p>
                        <w:p w14:paraId="75F5C3D7" w14:textId="77777777" w:rsidR="008C40C8" w:rsidRDefault="008C40C8" w:rsidP="003549FD">
                          <w:pPr>
                            <w:pStyle w:val="aa"/>
                          </w:pPr>
                          <w:r>
                            <w:t xml:space="preserve">ПО ПРОГРАММАМ СРЕДНЕГО ОБЩЕГО ОБРАЗОвания </w:t>
                          </w:r>
                        </w:p>
                        <w:p w14:paraId="1CE5C3F8" w14:textId="59ED0C17" w:rsidR="00876AFC" w:rsidRDefault="00876AFC" w:rsidP="003549FD">
                          <w:pPr>
                            <w:pStyle w:val="aa"/>
                          </w:pPr>
                          <w:r>
                            <w:t>в пунктах проведения экзамена</w:t>
                          </w:r>
                          <w:r>
                            <w:br/>
                            <w:t>в Санкт-Петербурге в 2017 году</w:t>
                          </w:r>
                          <w:bookmarkEnd w:id="3"/>
                          <w:bookmarkEnd w:id="4"/>
                          <w:bookmarkEnd w:id="5"/>
                        </w:p>
                        <w:p w14:paraId="359BD025" w14:textId="14075746" w:rsidR="00876AFC" w:rsidRPr="0032624A" w:rsidRDefault="00876AFC" w:rsidP="0032624A">
                          <w:pPr>
                            <w:ind w:firstLine="0"/>
                            <w:jc w:val="center"/>
                            <w:rPr>
                              <w:sz w:val="24"/>
                              <w:szCs w:val="24"/>
                            </w:rPr>
                          </w:pPr>
                          <w:r>
                            <w:rPr>
                              <w:sz w:val="24"/>
                              <w:szCs w:val="24"/>
                            </w:rPr>
                            <w:t>В</w:t>
                          </w:r>
                          <w:r w:rsidRPr="0032624A">
                            <w:rPr>
                              <w:sz w:val="24"/>
                              <w:szCs w:val="24"/>
                            </w:rPr>
                            <w:t xml:space="preserve">ерсия: </w:t>
                          </w:r>
                          <w:r>
                            <w:rPr>
                              <w:sz w:val="24"/>
                              <w:szCs w:val="24"/>
                            </w:rPr>
                            <w:fldChar w:fldCharType="begin"/>
                          </w:r>
                          <w:r>
                            <w:rPr>
                              <w:sz w:val="24"/>
                              <w:szCs w:val="24"/>
                            </w:rPr>
                            <w:instrText xml:space="preserve"> REVNUM  \# "0%" \* Arabic  \* MERGEFORMAT </w:instrText>
                          </w:r>
                          <w:r>
                            <w:rPr>
                              <w:sz w:val="24"/>
                              <w:szCs w:val="24"/>
                            </w:rPr>
                            <w:fldChar w:fldCharType="separate"/>
                          </w:r>
                          <w:r>
                            <w:rPr>
                              <w:noProof/>
                              <w:sz w:val="24"/>
                              <w:szCs w:val="24"/>
                            </w:rPr>
                            <w:t>34</w:t>
                          </w:r>
                          <w:r>
                            <w:rPr>
                              <w:sz w:val="24"/>
                              <w:szCs w:val="24"/>
                            </w:rPr>
                            <w:fldChar w:fldCharType="end"/>
                          </w:r>
                          <w:r w:rsidRPr="0032624A">
                            <w:rPr>
                              <w:sz w:val="24"/>
                              <w:szCs w:val="24"/>
                            </w:rPr>
                            <w:t xml:space="preserve"> от </w:t>
                          </w:r>
                          <w:r>
                            <w:rPr>
                              <w:sz w:val="24"/>
                              <w:szCs w:val="24"/>
                            </w:rPr>
                            <w:fldChar w:fldCharType="begin"/>
                          </w:r>
                          <w:r>
                            <w:rPr>
                              <w:sz w:val="24"/>
                              <w:szCs w:val="24"/>
                            </w:rPr>
                            <w:instrText xml:space="preserve"> SAVEDATE  \@ "dd.MM.yyyy" </w:instrText>
                          </w:r>
                          <w:r>
                            <w:rPr>
                              <w:sz w:val="24"/>
                              <w:szCs w:val="24"/>
                            </w:rPr>
                            <w:fldChar w:fldCharType="separate"/>
                          </w:r>
                          <w:r w:rsidR="00C83EE8">
                            <w:rPr>
                              <w:noProof/>
                              <w:sz w:val="24"/>
                              <w:szCs w:val="24"/>
                            </w:rPr>
                            <w:t>14.03.2017</w:t>
                          </w:r>
                          <w:r>
                            <w:rPr>
                              <w:sz w:val="24"/>
                              <w:szCs w:val="24"/>
                            </w:rPr>
                            <w:fldChar w:fldCharType="end"/>
                          </w:r>
                        </w:p>
                      </w:txbxContent>
                    </v:textbox>
                    <w10:wrap type="square" anchorx="margin" anchory="page"/>
                  </v:shape>
                </w:pict>
              </mc:Fallback>
            </mc:AlternateContent>
          </w:r>
          <w:r w:rsidRPr="003B07C1">
            <w:rPr>
              <w:rFonts w:eastAsia="Times New Roman" w:cs="Times New Roman"/>
              <w:sz w:val="24"/>
              <w:szCs w:val="24"/>
            </w:rPr>
            <w:t>Государственное бюджетное учреждение</w:t>
          </w:r>
          <w:r w:rsidRPr="003B07C1">
            <w:rPr>
              <w:rFonts w:eastAsia="Times New Roman" w:cs="Times New Roman"/>
              <w:sz w:val="24"/>
              <w:szCs w:val="24"/>
            </w:rPr>
            <w:br/>
            <w:t>дополнительного профессионального образования</w:t>
          </w:r>
          <w:r w:rsidRPr="003B07C1">
            <w:rPr>
              <w:rFonts w:eastAsia="Times New Roman" w:cs="Times New Roman"/>
              <w:sz w:val="24"/>
              <w:szCs w:val="24"/>
            </w:rPr>
            <w:br/>
            <w:t>«Санкт-Петербургский центр оценки качества образования</w:t>
          </w:r>
          <w:r w:rsidRPr="003B07C1">
            <w:rPr>
              <w:rFonts w:eastAsia="Times New Roman" w:cs="Times New Roman"/>
              <w:sz w:val="24"/>
              <w:szCs w:val="24"/>
            </w:rPr>
            <w:br/>
            <w:t>и информационных технологий»</w:t>
          </w:r>
        </w:p>
        <w:p w14:paraId="284DCA73" w14:textId="7E0E7D40" w:rsidR="00295C05" w:rsidRDefault="00B0529A" w:rsidP="00B0529A">
          <w:pPr>
            <w:spacing w:after="160" w:line="259" w:lineRule="auto"/>
            <w:ind w:firstLine="0"/>
            <w:jc w:val="center"/>
            <w:rPr>
              <w:rFonts w:eastAsiaTheme="majorEastAsia" w:cstheme="majorBidi"/>
              <w:b/>
              <w:caps/>
              <w:szCs w:val="32"/>
            </w:rPr>
          </w:pPr>
          <w:r>
            <w:t>Санкт-Петербург</w:t>
          </w:r>
          <w:r>
            <w:br/>
            <w:t>2017</w:t>
          </w:r>
          <w:r w:rsidR="001E7EE2">
            <w:br w:type="page"/>
          </w:r>
        </w:p>
        <w:sdt>
          <w:sdtPr>
            <w:rPr>
              <w:rFonts w:eastAsiaTheme="minorEastAsia" w:cstheme="minorBidi"/>
              <w:b w:val="0"/>
              <w:caps w:val="0"/>
              <w:szCs w:val="22"/>
            </w:rPr>
            <w:id w:val="1310679371"/>
            <w:docPartObj>
              <w:docPartGallery w:val="Table of Contents"/>
              <w:docPartUnique/>
            </w:docPartObj>
          </w:sdtPr>
          <w:sdtEndPr>
            <w:rPr>
              <w:bCs/>
            </w:rPr>
          </w:sdtEndPr>
          <w:sdtContent>
            <w:p w14:paraId="4B5C6ACE" w14:textId="77777777" w:rsidR="00295C05" w:rsidRDefault="00295C05">
              <w:pPr>
                <w:pStyle w:val="af1"/>
              </w:pPr>
              <w:r>
                <w:t>Оглавление</w:t>
              </w:r>
            </w:p>
            <w:p w14:paraId="6337D9BC" w14:textId="163631A9" w:rsidR="00E8772E" w:rsidRDefault="00295C05">
              <w:pPr>
                <w:pStyle w:val="11"/>
                <w:rPr>
                  <w:rFonts w:asciiTheme="minorHAnsi" w:hAnsiTheme="minorHAnsi"/>
                  <w:b w:val="0"/>
                  <w:bCs w:val="0"/>
                  <w:noProof/>
                  <w:sz w:val="22"/>
                  <w:szCs w:val="22"/>
                </w:rPr>
              </w:pPr>
              <w:r>
                <w:fldChar w:fldCharType="begin"/>
              </w:r>
              <w:r>
                <w:instrText xml:space="preserve"> TOC \o "1-3" \h \z \u </w:instrText>
              </w:r>
              <w:r>
                <w:fldChar w:fldCharType="separate"/>
              </w:r>
              <w:hyperlink w:anchor="_Toc477181716" w:history="1">
                <w:r w:rsidR="00E8772E" w:rsidRPr="003B4007">
                  <w:rPr>
                    <w:rStyle w:val="afa"/>
                    <w:noProof/>
                  </w:rPr>
                  <w:t>Перечень условных обозначений и сокращений</w:t>
                </w:r>
                <w:r w:rsidR="00E8772E">
                  <w:rPr>
                    <w:noProof/>
                    <w:webHidden/>
                  </w:rPr>
                  <w:tab/>
                </w:r>
                <w:r w:rsidR="00E8772E">
                  <w:rPr>
                    <w:noProof/>
                    <w:webHidden/>
                  </w:rPr>
                  <w:fldChar w:fldCharType="begin"/>
                </w:r>
                <w:r w:rsidR="00E8772E">
                  <w:rPr>
                    <w:noProof/>
                    <w:webHidden/>
                  </w:rPr>
                  <w:instrText xml:space="preserve"> PAGEREF _Toc477181716 \h </w:instrText>
                </w:r>
                <w:r w:rsidR="00E8772E">
                  <w:rPr>
                    <w:noProof/>
                    <w:webHidden/>
                  </w:rPr>
                </w:r>
                <w:r w:rsidR="00E8772E">
                  <w:rPr>
                    <w:noProof/>
                    <w:webHidden/>
                  </w:rPr>
                  <w:fldChar w:fldCharType="separate"/>
                </w:r>
                <w:r w:rsidR="00E8772E">
                  <w:rPr>
                    <w:noProof/>
                    <w:webHidden/>
                  </w:rPr>
                  <w:t>5</w:t>
                </w:r>
                <w:r w:rsidR="00E8772E">
                  <w:rPr>
                    <w:noProof/>
                    <w:webHidden/>
                  </w:rPr>
                  <w:fldChar w:fldCharType="end"/>
                </w:r>
              </w:hyperlink>
            </w:p>
            <w:p w14:paraId="70A8DE5B" w14:textId="1F61A7C4" w:rsidR="00E8772E" w:rsidRDefault="00C83EE8">
              <w:pPr>
                <w:pStyle w:val="11"/>
                <w:rPr>
                  <w:rFonts w:asciiTheme="minorHAnsi" w:hAnsiTheme="minorHAnsi"/>
                  <w:b w:val="0"/>
                  <w:bCs w:val="0"/>
                  <w:noProof/>
                  <w:sz w:val="22"/>
                  <w:szCs w:val="22"/>
                </w:rPr>
              </w:pPr>
              <w:hyperlink w:anchor="_Toc477181717" w:history="1">
                <w:r w:rsidR="00E8772E" w:rsidRPr="003B4007">
                  <w:rPr>
                    <w:rStyle w:val="afa"/>
                    <w:noProof/>
                  </w:rPr>
                  <w:t>Нормативные правовые документы, регламентирующие проведение ГВЭ</w:t>
                </w:r>
                <w:r w:rsidR="00E8772E">
                  <w:rPr>
                    <w:noProof/>
                    <w:webHidden/>
                  </w:rPr>
                  <w:tab/>
                </w:r>
                <w:r w:rsidR="00E8772E">
                  <w:rPr>
                    <w:noProof/>
                    <w:webHidden/>
                  </w:rPr>
                  <w:fldChar w:fldCharType="begin"/>
                </w:r>
                <w:r w:rsidR="00E8772E">
                  <w:rPr>
                    <w:noProof/>
                    <w:webHidden/>
                  </w:rPr>
                  <w:instrText xml:space="preserve"> PAGEREF _Toc477181717 \h </w:instrText>
                </w:r>
                <w:r w:rsidR="00E8772E">
                  <w:rPr>
                    <w:noProof/>
                    <w:webHidden/>
                  </w:rPr>
                </w:r>
                <w:r w:rsidR="00E8772E">
                  <w:rPr>
                    <w:noProof/>
                    <w:webHidden/>
                  </w:rPr>
                  <w:fldChar w:fldCharType="separate"/>
                </w:r>
                <w:r w:rsidR="00E8772E">
                  <w:rPr>
                    <w:noProof/>
                    <w:webHidden/>
                  </w:rPr>
                  <w:t>8</w:t>
                </w:r>
                <w:r w:rsidR="00E8772E">
                  <w:rPr>
                    <w:noProof/>
                    <w:webHidden/>
                  </w:rPr>
                  <w:fldChar w:fldCharType="end"/>
                </w:r>
              </w:hyperlink>
            </w:p>
            <w:p w14:paraId="196739D4" w14:textId="317EB1A4" w:rsidR="00E8772E" w:rsidRDefault="00C83EE8">
              <w:pPr>
                <w:pStyle w:val="11"/>
                <w:rPr>
                  <w:rFonts w:asciiTheme="minorHAnsi" w:hAnsiTheme="minorHAnsi"/>
                  <w:b w:val="0"/>
                  <w:bCs w:val="0"/>
                  <w:noProof/>
                  <w:sz w:val="22"/>
                  <w:szCs w:val="22"/>
                </w:rPr>
              </w:pPr>
              <w:hyperlink w:anchor="_Toc477181718" w:history="1">
                <w:r w:rsidR="00E8772E" w:rsidRPr="003B4007">
                  <w:rPr>
                    <w:rStyle w:val="afa"/>
                    <w:noProof/>
                  </w:rPr>
                  <w:t>Общие положения о порядке проведения ГВЭ</w:t>
                </w:r>
                <w:r w:rsidR="00E8772E">
                  <w:rPr>
                    <w:noProof/>
                    <w:webHidden/>
                  </w:rPr>
                  <w:tab/>
                </w:r>
                <w:r w:rsidR="00E8772E">
                  <w:rPr>
                    <w:noProof/>
                    <w:webHidden/>
                  </w:rPr>
                  <w:fldChar w:fldCharType="begin"/>
                </w:r>
                <w:r w:rsidR="00E8772E">
                  <w:rPr>
                    <w:noProof/>
                    <w:webHidden/>
                  </w:rPr>
                  <w:instrText xml:space="preserve"> PAGEREF _Toc477181718 \h </w:instrText>
                </w:r>
                <w:r w:rsidR="00E8772E">
                  <w:rPr>
                    <w:noProof/>
                    <w:webHidden/>
                  </w:rPr>
                </w:r>
                <w:r w:rsidR="00E8772E">
                  <w:rPr>
                    <w:noProof/>
                    <w:webHidden/>
                  </w:rPr>
                  <w:fldChar w:fldCharType="separate"/>
                </w:r>
                <w:r w:rsidR="00E8772E">
                  <w:rPr>
                    <w:noProof/>
                    <w:webHidden/>
                  </w:rPr>
                  <w:t>9</w:t>
                </w:r>
                <w:r w:rsidR="00E8772E">
                  <w:rPr>
                    <w:noProof/>
                    <w:webHidden/>
                  </w:rPr>
                  <w:fldChar w:fldCharType="end"/>
                </w:r>
              </w:hyperlink>
            </w:p>
            <w:p w14:paraId="28223BBB" w14:textId="0D259DC9" w:rsidR="00E8772E" w:rsidRDefault="00C83EE8">
              <w:pPr>
                <w:pStyle w:val="24"/>
                <w:rPr>
                  <w:rFonts w:asciiTheme="minorHAnsi" w:hAnsiTheme="minorHAnsi"/>
                  <w:noProof/>
                  <w:sz w:val="22"/>
                  <w:szCs w:val="22"/>
                </w:rPr>
              </w:pPr>
              <w:hyperlink w:anchor="_Toc477181719" w:history="1">
                <w:r w:rsidR="00E8772E" w:rsidRPr="003B4007">
                  <w:rPr>
                    <w:rStyle w:val="afa"/>
                    <w:noProof/>
                  </w:rPr>
                  <w:t>Проведение ГВЭ для участников с ОВЗ, детей-инвалидов и инвалидов</w:t>
                </w:r>
                <w:r w:rsidR="00E8772E">
                  <w:rPr>
                    <w:noProof/>
                    <w:webHidden/>
                  </w:rPr>
                  <w:tab/>
                </w:r>
                <w:r w:rsidR="00E8772E">
                  <w:rPr>
                    <w:noProof/>
                    <w:webHidden/>
                  </w:rPr>
                  <w:fldChar w:fldCharType="begin"/>
                </w:r>
                <w:r w:rsidR="00E8772E">
                  <w:rPr>
                    <w:noProof/>
                    <w:webHidden/>
                  </w:rPr>
                  <w:instrText xml:space="preserve"> PAGEREF _Toc477181719 \h </w:instrText>
                </w:r>
                <w:r w:rsidR="00E8772E">
                  <w:rPr>
                    <w:noProof/>
                    <w:webHidden/>
                  </w:rPr>
                </w:r>
                <w:r w:rsidR="00E8772E">
                  <w:rPr>
                    <w:noProof/>
                    <w:webHidden/>
                  </w:rPr>
                  <w:fldChar w:fldCharType="separate"/>
                </w:r>
                <w:r w:rsidR="00E8772E">
                  <w:rPr>
                    <w:noProof/>
                    <w:webHidden/>
                  </w:rPr>
                  <w:t>12</w:t>
                </w:r>
                <w:r w:rsidR="00E8772E">
                  <w:rPr>
                    <w:noProof/>
                    <w:webHidden/>
                  </w:rPr>
                  <w:fldChar w:fldCharType="end"/>
                </w:r>
              </w:hyperlink>
            </w:p>
            <w:p w14:paraId="445A33E0" w14:textId="1A6BA245" w:rsidR="00E8772E" w:rsidRDefault="00C83EE8">
              <w:pPr>
                <w:pStyle w:val="24"/>
                <w:rPr>
                  <w:rFonts w:asciiTheme="minorHAnsi" w:hAnsiTheme="minorHAnsi"/>
                  <w:noProof/>
                  <w:sz w:val="22"/>
                  <w:szCs w:val="22"/>
                </w:rPr>
              </w:pPr>
              <w:hyperlink w:anchor="_Toc477181720" w:history="1">
                <w:r w:rsidR="00E8772E" w:rsidRPr="003B4007">
                  <w:rPr>
                    <w:rStyle w:val="afa"/>
                    <w:noProof/>
                  </w:rPr>
                  <w:t>Комплекты отчетных форм ГВЭ ППЭ</w:t>
                </w:r>
                <w:r w:rsidR="00E8772E">
                  <w:rPr>
                    <w:noProof/>
                    <w:webHidden/>
                  </w:rPr>
                  <w:tab/>
                </w:r>
                <w:r w:rsidR="00E8772E">
                  <w:rPr>
                    <w:noProof/>
                    <w:webHidden/>
                  </w:rPr>
                  <w:fldChar w:fldCharType="begin"/>
                </w:r>
                <w:r w:rsidR="00E8772E">
                  <w:rPr>
                    <w:noProof/>
                    <w:webHidden/>
                  </w:rPr>
                  <w:instrText xml:space="preserve"> PAGEREF _Toc477181720 \h </w:instrText>
                </w:r>
                <w:r w:rsidR="00E8772E">
                  <w:rPr>
                    <w:noProof/>
                    <w:webHidden/>
                  </w:rPr>
                </w:r>
                <w:r w:rsidR="00E8772E">
                  <w:rPr>
                    <w:noProof/>
                    <w:webHidden/>
                  </w:rPr>
                  <w:fldChar w:fldCharType="separate"/>
                </w:r>
                <w:r w:rsidR="00E8772E">
                  <w:rPr>
                    <w:noProof/>
                    <w:webHidden/>
                  </w:rPr>
                  <w:t>14</w:t>
                </w:r>
                <w:r w:rsidR="00E8772E">
                  <w:rPr>
                    <w:noProof/>
                    <w:webHidden/>
                  </w:rPr>
                  <w:fldChar w:fldCharType="end"/>
                </w:r>
              </w:hyperlink>
            </w:p>
            <w:p w14:paraId="5384E207" w14:textId="31560BCD" w:rsidR="00E8772E" w:rsidRDefault="00C83EE8">
              <w:pPr>
                <w:pStyle w:val="11"/>
                <w:rPr>
                  <w:rFonts w:asciiTheme="minorHAnsi" w:hAnsiTheme="minorHAnsi"/>
                  <w:b w:val="0"/>
                  <w:bCs w:val="0"/>
                  <w:noProof/>
                  <w:sz w:val="22"/>
                  <w:szCs w:val="22"/>
                </w:rPr>
              </w:pPr>
              <w:hyperlink w:anchor="_Toc477181721" w:history="1">
                <w:r w:rsidR="00E8772E" w:rsidRPr="003B4007">
                  <w:rPr>
                    <w:rStyle w:val="afa"/>
                    <w:noProof/>
                  </w:rPr>
                  <w:t>Проведение ГВЭ в пунктах проведения экзаменов</w:t>
                </w:r>
                <w:r w:rsidR="00E8772E">
                  <w:rPr>
                    <w:noProof/>
                    <w:webHidden/>
                  </w:rPr>
                  <w:tab/>
                </w:r>
                <w:r w:rsidR="00E8772E">
                  <w:rPr>
                    <w:noProof/>
                    <w:webHidden/>
                  </w:rPr>
                  <w:fldChar w:fldCharType="begin"/>
                </w:r>
                <w:r w:rsidR="00E8772E">
                  <w:rPr>
                    <w:noProof/>
                    <w:webHidden/>
                  </w:rPr>
                  <w:instrText xml:space="preserve"> PAGEREF _Toc477181721 \h </w:instrText>
                </w:r>
                <w:r w:rsidR="00E8772E">
                  <w:rPr>
                    <w:noProof/>
                    <w:webHidden/>
                  </w:rPr>
                </w:r>
                <w:r w:rsidR="00E8772E">
                  <w:rPr>
                    <w:noProof/>
                    <w:webHidden/>
                  </w:rPr>
                  <w:fldChar w:fldCharType="separate"/>
                </w:r>
                <w:r w:rsidR="00E8772E">
                  <w:rPr>
                    <w:noProof/>
                    <w:webHidden/>
                  </w:rPr>
                  <w:t>16</w:t>
                </w:r>
                <w:r w:rsidR="00E8772E">
                  <w:rPr>
                    <w:noProof/>
                    <w:webHidden/>
                  </w:rPr>
                  <w:fldChar w:fldCharType="end"/>
                </w:r>
              </w:hyperlink>
            </w:p>
            <w:p w14:paraId="2BE01597" w14:textId="6DB8D73B" w:rsidR="00E8772E" w:rsidRDefault="00C83EE8">
              <w:pPr>
                <w:pStyle w:val="24"/>
                <w:rPr>
                  <w:rFonts w:asciiTheme="minorHAnsi" w:hAnsiTheme="minorHAnsi"/>
                  <w:noProof/>
                  <w:sz w:val="22"/>
                  <w:szCs w:val="22"/>
                </w:rPr>
              </w:pPr>
              <w:hyperlink w:anchor="_Toc477181722" w:history="1">
                <w:r w:rsidR="00E8772E" w:rsidRPr="003B4007">
                  <w:rPr>
                    <w:rStyle w:val="afa"/>
                    <w:noProof/>
                  </w:rPr>
                  <w:t>1.</w:t>
                </w:r>
                <w:r w:rsidR="00E8772E">
                  <w:rPr>
                    <w:rFonts w:asciiTheme="minorHAnsi" w:hAnsiTheme="minorHAnsi"/>
                    <w:noProof/>
                    <w:sz w:val="22"/>
                    <w:szCs w:val="22"/>
                  </w:rPr>
                  <w:tab/>
                </w:r>
                <w:r w:rsidR="00E8772E" w:rsidRPr="003B4007">
                  <w:rPr>
                    <w:rStyle w:val="afa"/>
                    <w:noProof/>
                  </w:rPr>
                  <w:t>Готовность ППЭ</w:t>
                </w:r>
                <w:r w:rsidR="00E8772E">
                  <w:rPr>
                    <w:noProof/>
                    <w:webHidden/>
                  </w:rPr>
                  <w:tab/>
                </w:r>
                <w:r w:rsidR="00E8772E">
                  <w:rPr>
                    <w:noProof/>
                    <w:webHidden/>
                  </w:rPr>
                  <w:fldChar w:fldCharType="begin"/>
                </w:r>
                <w:r w:rsidR="00E8772E">
                  <w:rPr>
                    <w:noProof/>
                    <w:webHidden/>
                  </w:rPr>
                  <w:instrText xml:space="preserve"> PAGEREF _Toc477181722 \h </w:instrText>
                </w:r>
                <w:r w:rsidR="00E8772E">
                  <w:rPr>
                    <w:noProof/>
                    <w:webHidden/>
                  </w:rPr>
                </w:r>
                <w:r w:rsidR="00E8772E">
                  <w:rPr>
                    <w:noProof/>
                    <w:webHidden/>
                  </w:rPr>
                  <w:fldChar w:fldCharType="separate"/>
                </w:r>
                <w:r w:rsidR="00E8772E">
                  <w:rPr>
                    <w:noProof/>
                    <w:webHidden/>
                  </w:rPr>
                  <w:t>16</w:t>
                </w:r>
                <w:r w:rsidR="00E8772E">
                  <w:rPr>
                    <w:noProof/>
                    <w:webHidden/>
                  </w:rPr>
                  <w:fldChar w:fldCharType="end"/>
                </w:r>
              </w:hyperlink>
            </w:p>
            <w:p w14:paraId="4EA8FCAC" w14:textId="70458B4A" w:rsidR="00E8772E" w:rsidRDefault="00C83EE8">
              <w:pPr>
                <w:pStyle w:val="24"/>
                <w:rPr>
                  <w:rFonts w:asciiTheme="minorHAnsi" w:hAnsiTheme="minorHAnsi"/>
                  <w:noProof/>
                  <w:sz w:val="22"/>
                  <w:szCs w:val="22"/>
                </w:rPr>
              </w:pPr>
              <w:hyperlink w:anchor="_Toc477181723" w:history="1">
                <w:r w:rsidR="00E8772E" w:rsidRPr="003B4007">
                  <w:rPr>
                    <w:rStyle w:val="afa"/>
                    <w:noProof/>
                  </w:rPr>
                  <w:t>2.</w:t>
                </w:r>
                <w:r w:rsidR="00E8772E">
                  <w:rPr>
                    <w:rFonts w:asciiTheme="minorHAnsi" w:hAnsiTheme="minorHAnsi"/>
                    <w:noProof/>
                    <w:sz w:val="22"/>
                    <w:szCs w:val="22"/>
                  </w:rPr>
                  <w:tab/>
                </w:r>
                <w:r w:rsidR="00E8772E" w:rsidRPr="003B4007">
                  <w:rPr>
                    <w:rStyle w:val="afa"/>
                    <w:noProof/>
                  </w:rPr>
                  <w:t>Доставка ЭМ ГВЭ в ППЭ</w:t>
                </w:r>
                <w:r w:rsidR="00E8772E">
                  <w:rPr>
                    <w:noProof/>
                    <w:webHidden/>
                  </w:rPr>
                  <w:tab/>
                </w:r>
                <w:r w:rsidR="00E8772E">
                  <w:rPr>
                    <w:noProof/>
                    <w:webHidden/>
                  </w:rPr>
                  <w:fldChar w:fldCharType="begin"/>
                </w:r>
                <w:r w:rsidR="00E8772E">
                  <w:rPr>
                    <w:noProof/>
                    <w:webHidden/>
                  </w:rPr>
                  <w:instrText xml:space="preserve"> PAGEREF _Toc477181723 \h </w:instrText>
                </w:r>
                <w:r w:rsidR="00E8772E">
                  <w:rPr>
                    <w:noProof/>
                    <w:webHidden/>
                  </w:rPr>
                </w:r>
                <w:r w:rsidR="00E8772E">
                  <w:rPr>
                    <w:noProof/>
                    <w:webHidden/>
                  </w:rPr>
                  <w:fldChar w:fldCharType="separate"/>
                </w:r>
                <w:r w:rsidR="00E8772E">
                  <w:rPr>
                    <w:noProof/>
                    <w:webHidden/>
                  </w:rPr>
                  <w:t>17</w:t>
                </w:r>
                <w:r w:rsidR="00E8772E">
                  <w:rPr>
                    <w:noProof/>
                    <w:webHidden/>
                  </w:rPr>
                  <w:fldChar w:fldCharType="end"/>
                </w:r>
              </w:hyperlink>
            </w:p>
            <w:p w14:paraId="43F242E0" w14:textId="72CC9FA4" w:rsidR="00E8772E" w:rsidRDefault="00C83EE8">
              <w:pPr>
                <w:pStyle w:val="24"/>
                <w:rPr>
                  <w:rFonts w:asciiTheme="minorHAnsi" w:hAnsiTheme="minorHAnsi"/>
                  <w:noProof/>
                  <w:sz w:val="22"/>
                  <w:szCs w:val="22"/>
                </w:rPr>
              </w:pPr>
              <w:hyperlink w:anchor="_Toc477181724" w:history="1">
                <w:r w:rsidR="00E8772E" w:rsidRPr="003B4007">
                  <w:rPr>
                    <w:rStyle w:val="afa"/>
                    <w:noProof/>
                  </w:rPr>
                  <w:t>3.</w:t>
                </w:r>
                <w:r w:rsidR="00E8772E">
                  <w:rPr>
                    <w:rFonts w:asciiTheme="minorHAnsi" w:hAnsiTheme="minorHAnsi"/>
                    <w:noProof/>
                    <w:sz w:val="22"/>
                    <w:szCs w:val="22"/>
                  </w:rPr>
                  <w:tab/>
                </w:r>
                <w:r w:rsidR="00E8772E" w:rsidRPr="003B4007">
                  <w:rPr>
                    <w:rStyle w:val="afa"/>
                    <w:noProof/>
                  </w:rPr>
                  <w:t>Процедура проведения ГВЭ в аудиториях ППЭ</w:t>
                </w:r>
                <w:r w:rsidR="00E8772E">
                  <w:rPr>
                    <w:noProof/>
                    <w:webHidden/>
                  </w:rPr>
                  <w:tab/>
                </w:r>
                <w:r w:rsidR="00E8772E">
                  <w:rPr>
                    <w:noProof/>
                    <w:webHidden/>
                  </w:rPr>
                  <w:fldChar w:fldCharType="begin"/>
                </w:r>
                <w:r w:rsidR="00E8772E">
                  <w:rPr>
                    <w:noProof/>
                    <w:webHidden/>
                  </w:rPr>
                  <w:instrText xml:space="preserve"> PAGEREF _Toc477181724 \h </w:instrText>
                </w:r>
                <w:r w:rsidR="00E8772E">
                  <w:rPr>
                    <w:noProof/>
                    <w:webHidden/>
                  </w:rPr>
                </w:r>
                <w:r w:rsidR="00E8772E">
                  <w:rPr>
                    <w:noProof/>
                    <w:webHidden/>
                  </w:rPr>
                  <w:fldChar w:fldCharType="separate"/>
                </w:r>
                <w:r w:rsidR="00E8772E">
                  <w:rPr>
                    <w:noProof/>
                    <w:webHidden/>
                  </w:rPr>
                  <w:t>17</w:t>
                </w:r>
                <w:r w:rsidR="00E8772E">
                  <w:rPr>
                    <w:noProof/>
                    <w:webHidden/>
                  </w:rPr>
                  <w:fldChar w:fldCharType="end"/>
                </w:r>
              </w:hyperlink>
            </w:p>
            <w:p w14:paraId="3FFC76E6" w14:textId="0B213081" w:rsidR="00E8772E" w:rsidRDefault="00C83EE8">
              <w:pPr>
                <w:pStyle w:val="24"/>
                <w:rPr>
                  <w:rFonts w:asciiTheme="minorHAnsi" w:hAnsiTheme="minorHAnsi"/>
                  <w:noProof/>
                  <w:sz w:val="22"/>
                  <w:szCs w:val="22"/>
                </w:rPr>
              </w:pPr>
              <w:hyperlink w:anchor="_Toc477181725" w:history="1">
                <w:r w:rsidR="00E8772E" w:rsidRPr="003B4007">
                  <w:rPr>
                    <w:rStyle w:val="afa"/>
                    <w:noProof/>
                  </w:rPr>
                  <w:t>4.</w:t>
                </w:r>
                <w:r w:rsidR="00E8772E">
                  <w:rPr>
                    <w:rFonts w:asciiTheme="minorHAnsi" w:hAnsiTheme="minorHAnsi"/>
                    <w:noProof/>
                    <w:sz w:val="22"/>
                    <w:szCs w:val="22"/>
                  </w:rPr>
                  <w:tab/>
                </w:r>
                <w:r w:rsidR="00E8772E" w:rsidRPr="003B4007">
                  <w:rPr>
                    <w:rStyle w:val="afa"/>
                    <w:noProof/>
                  </w:rPr>
                  <w:t>Особенности процедуры проведения ГВЭ (письменная форма) в аудиториях ППЭ</w:t>
                </w:r>
                <w:r w:rsidR="00E8772E">
                  <w:rPr>
                    <w:noProof/>
                    <w:webHidden/>
                  </w:rPr>
                  <w:tab/>
                </w:r>
                <w:r w:rsidR="00E8772E">
                  <w:rPr>
                    <w:noProof/>
                    <w:webHidden/>
                  </w:rPr>
                  <w:fldChar w:fldCharType="begin"/>
                </w:r>
                <w:r w:rsidR="00E8772E">
                  <w:rPr>
                    <w:noProof/>
                    <w:webHidden/>
                  </w:rPr>
                  <w:instrText xml:space="preserve"> PAGEREF _Toc477181725 \h </w:instrText>
                </w:r>
                <w:r w:rsidR="00E8772E">
                  <w:rPr>
                    <w:noProof/>
                    <w:webHidden/>
                  </w:rPr>
                </w:r>
                <w:r w:rsidR="00E8772E">
                  <w:rPr>
                    <w:noProof/>
                    <w:webHidden/>
                  </w:rPr>
                  <w:fldChar w:fldCharType="separate"/>
                </w:r>
                <w:r w:rsidR="00E8772E">
                  <w:rPr>
                    <w:noProof/>
                    <w:webHidden/>
                  </w:rPr>
                  <w:t>18</w:t>
                </w:r>
                <w:r w:rsidR="00E8772E">
                  <w:rPr>
                    <w:noProof/>
                    <w:webHidden/>
                  </w:rPr>
                  <w:fldChar w:fldCharType="end"/>
                </w:r>
              </w:hyperlink>
            </w:p>
            <w:p w14:paraId="536A2221" w14:textId="6672DC3E" w:rsidR="00E8772E" w:rsidRDefault="00C83EE8">
              <w:pPr>
                <w:pStyle w:val="24"/>
                <w:rPr>
                  <w:rFonts w:asciiTheme="minorHAnsi" w:hAnsiTheme="minorHAnsi"/>
                  <w:noProof/>
                  <w:sz w:val="22"/>
                  <w:szCs w:val="22"/>
                </w:rPr>
              </w:pPr>
              <w:hyperlink w:anchor="_Toc477181726" w:history="1">
                <w:r w:rsidR="00E8772E" w:rsidRPr="003B4007">
                  <w:rPr>
                    <w:rStyle w:val="afa"/>
                    <w:noProof/>
                  </w:rPr>
                  <w:t>5.</w:t>
                </w:r>
                <w:r w:rsidR="00E8772E">
                  <w:rPr>
                    <w:rFonts w:asciiTheme="minorHAnsi" w:hAnsiTheme="minorHAnsi"/>
                    <w:noProof/>
                    <w:sz w:val="22"/>
                    <w:szCs w:val="22"/>
                  </w:rPr>
                  <w:tab/>
                </w:r>
                <w:r w:rsidR="00E8772E" w:rsidRPr="003B4007">
                  <w:rPr>
                    <w:rStyle w:val="afa"/>
                    <w:noProof/>
                  </w:rPr>
                  <w:t>Особенности процедуры проведения ГВЭ (устная форма) в аудиториях ППЭ</w:t>
                </w:r>
                <w:r w:rsidR="00E8772E">
                  <w:rPr>
                    <w:noProof/>
                    <w:webHidden/>
                  </w:rPr>
                  <w:tab/>
                </w:r>
                <w:r w:rsidR="00E8772E">
                  <w:rPr>
                    <w:noProof/>
                    <w:webHidden/>
                  </w:rPr>
                  <w:fldChar w:fldCharType="begin"/>
                </w:r>
                <w:r w:rsidR="00E8772E">
                  <w:rPr>
                    <w:noProof/>
                    <w:webHidden/>
                  </w:rPr>
                  <w:instrText xml:space="preserve"> PAGEREF _Toc477181726 \h </w:instrText>
                </w:r>
                <w:r w:rsidR="00E8772E">
                  <w:rPr>
                    <w:noProof/>
                    <w:webHidden/>
                  </w:rPr>
                </w:r>
                <w:r w:rsidR="00E8772E">
                  <w:rPr>
                    <w:noProof/>
                    <w:webHidden/>
                  </w:rPr>
                  <w:fldChar w:fldCharType="separate"/>
                </w:r>
                <w:r w:rsidR="00E8772E">
                  <w:rPr>
                    <w:noProof/>
                    <w:webHidden/>
                  </w:rPr>
                  <w:t>20</w:t>
                </w:r>
                <w:r w:rsidR="00E8772E">
                  <w:rPr>
                    <w:noProof/>
                    <w:webHidden/>
                  </w:rPr>
                  <w:fldChar w:fldCharType="end"/>
                </w:r>
              </w:hyperlink>
            </w:p>
            <w:p w14:paraId="29AC3E41" w14:textId="338FA531" w:rsidR="00E8772E" w:rsidRDefault="00C83EE8">
              <w:pPr>
                <w:pStyle w:val="24"/>
                <w:rPr>
                  <w:rFonts w:asciiTheme="minorHAnsi" w:hAnsiTheme="minorHAnsi"/>
                  <w:noProof/>
                  <w:sz w:val="22"/>
                  <w:szCs w:val="22"/>
                </w:rPr>
              </w:pPr>
              <w:hyperlink w:anchor="_Toc477181727" w:history="1">
                <w:r w:rsidR="00E8772E" w:rsidRPr="003B4007">
                  <w:rPr>
                    <w:rStyle w:val="afa"/>
                    <w:noProof/>
                  </w:rPr>
                  <w:t>6.</w:t>
                </w:r>
                <w:r w:rsidR="00E8772E">
                  <w:rPr>
                    <w:rFonts w:asciiTheme="minorHAnsi" w:hAnsiTheme="minorHAnsi"/>
                    <w:noProof/>
                    <w:sz w:val="22"/>
                    <w:szCs w:val="22"/>
                  </w:rPr>
                  <w:tab/>
                </w:r>
                <w:r w:rsidR="00E8772E" w:rsidRPr="003B4007">
                  <w:rPr>
                    <w:rStyle w:val="afa"/>
                    <w:noProof/>
                  </w:rPr>
                  <w:t>Прием и рассмотрение апелляций о нарушении установленного порядка проведения ГВЭ в ППЭ</w:t>
                </w:r>
                <w:r w:rsidR="00E8772E">
                  <w:rPr>
                    <w:noProof/>
                    <w:webHidden/>
                  </w:rPr>
                  <w:tab/>
                </w:r>
                <w:r w:rsidR="00E8772E">
                  <w:rPr>
                    <w:noProof/>
                    <w:webHidden/>
                  </w:rPr>
                  <w:fldChar w:fldCharType="begin"/>
                </w:r>
                <w:r w:rsidR="00E8772E">
                  <w:rPr>
                    <w:noProof/>
                    <w:webHidden/>
                  </w:rPr>
                  <w:instrText xml:space="preserve"> PAGEREF _Toc477181727 \h </w:instrText>
                </w:r>
                <w:r w:rsidR="00E8772E">
                  <w:rPr>
                    <w:noProof/>
                    <w:webHidden/>
                  </w:rPr>
                </w:r>
                <w:r w:rsidR="00E8772E">
                  <w:rPr>
                    <w:noProof/>
                    <w:webHidden/>
                  </w:rPr>
                  <w:fldChar w:fldCharType="separate"/>
                </w:r>
                <w:r w:rsidR="00E8772E">
                  <w:rPr>
                    <w:noProof/>
                    <w:webHidden/>
                  </w:rPr>
                  <w:t>22</w:t>
                </w:r>
                <w:r w:rsidR="00E8772E">
                  <w:rPr>
                    <w:noProof/>
                    <w:webHidden/>
                  </w:rPr>
                  <w:fldChar w:fldCharType="end"/>
                </w:r>
              </w:hyperlink>
            </w:p>
            <w:p w14:paraId="4FDD1D87" w14:textId="4FB38127" w:rsidR="00E8772E" w:rsidRDefault="00C83EE8">
              <w:pPr>
                <w:pStyle w:val="31"/>
                <w:rPr>
                  <w:rFonts w:asciiTheme="minorHAnsi" w:hAnsiTheme="minorHAnsi"/>
                  <w:iCs w:val="0"/>
                  <w:noProof/>
                  <w:sz w:val="22"/>
                  <w:szCs w:val="22"/>
                </w:rPr>
              </w:pPr>
              <w:hyperlink w:anchor="_Toc477181728" w:history="1">
                <w:r w:rsidR="00E8772E" w:rsidRPr="003B4007">
                  <w:rPr>
                    <w:rStyle w:val="afa"/>
                    <w:noProof/>
                  </w:rPr>
                  <w:t>6.1.</w:t>
                </w:r>
                <w:r w:rsidR="00E8772E">
                  <w:rPr>
                    <w:rFonts w:asciiTheme="minorHAnsi" w:hAnsiTheme="minorHAnsi"/>
                    <w:iCs w:val="0"/>
                    <w:noProof/>
                    <w:sz w:val="22"/>
                    <w:szCs w:val="22"/>
                  </w:rPr>
                  <w:tab/>
                </w:r>
                <w:r w:rsidR="00E8772E" w:rsidRPr="003B4007">
                  <w:rPr>
                    <w:rStyle w:val="afa"/>
                    <w:noProof/>
                  </w:rPr>
                  <w:t>Общая информация</w:t>
                </w:r>
                <w:r w:rsidR="00E8772E">
                  <w:rPr>
                    <w:noProof/>
                    <w:webHidden/>
                  </w:rPr>
                  <w:tab/>
                </w:r>
                <w:r w:rsidR="00E8772E">
                  <w:rPr>
                    <w:noProof/>
                    <w:webHidden/>
                  </w:rPr>
                  <w:fldChar w:fldCharType="begin"/>
                </w:r>
                <w:r w:rsidR="00E8772E">
                  <w:rPr>
                    <w:noProof/>
                    <w:webHidden/>
                  </w:rPr>
                  <w:instrText xml:space="preserve"> PAGEREF _Toc477181728 \h </w:instrText>
                </w:r>
                <w:r w:rsidR="00E8772E">
                  <w:rPr>
                    <w:noProof/>
                    <w:webHidden/>
                  </w:rPr>
                </w:r>
                <w:r w:rsidR="00E8772E">
                  <w:rPr>
                    <w:noProof/>
                    <w:webHidden/>
                  </w:rPr>
                  <w:fldChar w:fldCharType="separate"/>
                </w:r>
                <w:r w:rsidR="00E8772E">
                  <w:rPr>
                    <w:noProof/>
                    <w:webHidden/>
                  </w:rPr>
                  <w:t>22</w:t>
                </w:r>
                <w:r w:rsidR="00E8772E">
                  <w:rPr>
                    <w:noProof/>
                    <w:webHidden/>
                  </w:rPr>
                  <w:fldChar w:fldCharType="end"/>
                </w:r>
              </w:hyperlink>
            </w:p>
            <w:p w14:paraId="70C29CAE" w14:textId="6FBE672D" w:rsidR="00E8772E" w:rsidRDefault="00C83EE8">
              <w:pPr>
                <w:pStyle w:val="31"/>
                <w:rPr>
                  <w:rFonts w:asciiTheme="minorHAnsi" w:hAnsiTheme="minorHAnsi"/>
                  <w:iCs w:val="0"/>
                  <w:noProof/>
                  <w:sz w:val="22"/>
                  <w:szCs w:val="22"/>
                </w:rPr>
              </w:pPr>
              <w:hyperlink w:anchor="_Toc477181729" w:history="1">
                <w:r w:rsidR="00E8772E" w:rsidRPr="003B4007">
                  <w:rPr>
                    <w:rStyle w:val="afa"/>
                    <w:noProof/>
                  </w:rPr>
                  <w:t>6.2.</w:t>
                </w:r>
                <w:r w:rsidR="00E8772E">
                  <w:rPr>
                    <w:rFonts w:asciiTheme="minorHAnsi" w:hAnsiTheme="minorHAnsi"/>
                    <w:iCs w:val="0"/>
                    <w:noProof/>
                    <w:sz w:val="22"/>
                    <w:szCs w:val="22"/>
                  </w:rPr>
                  <w:tab/>
                </w:r>
                <w:r w:rsidR="00E8772E" w:rsidRPr="003B4007">
                  <w:rPr>
                    <w:rStyle w:val="afa"/>
                    <w:noProof/>
                  </w:rPr>
                  <w:t>Прием и рассмотрение апелляции в ППЭ</w:t>
                </w:r>
                <w:r w:rsidR="00E8772E">
                  <w:rPr>
                    <w:noProof/>
                    <w:webHidden/>
                  </w:rPr>
                  <w:tab/>
                </w:r>
                <w:r w:rsidR="00E8772E">
                  <w:rPr>
                    <w:noProof/>
                    <w:webHidden/>
                  </w:rPr>
                  <w:fldChar w:fldCharType="begin"/>
                </w:r>
                <w:r w:rsidR="00E8772E">
                  <w:rPr>
                    <w:noProof/>
                    <w:webHidden/>
                  </w:rPr>
                  <w:instrText xml:space="preserve"> PAGEREF _Toc477181729 \h </w:instrText>
                </w:r>
                <w:r w:rsidR="00E8772E">
                  <w:rPr>
                    <w:noProof/>
                    <w:webHidden/>
                  </w:rPr>
                </w:r>
                <w:r w:rsidR="00E8772E">
                  <w:rPr>
                    <w:noProof/>
                    <w:webHidden/>
                  </w:rPr>
                  <w:fldChar w:fldCharType="separate"/>
                </w:r>
                <w:r w:rsidR="00E8772E">
                  <w:rPr>
                    <w:noProof/>
                    <w:webHidden/>
                  </w:rPr>
                  <w:t>23</w:t>
                </w:r>
                <w:r w:rsidR="00E8772E">
                  <w:rPr>
                    <w:noProof/>
                    <w:webHidden/>
                  </w:rPr>
                  <w:fldChar w:fldCharType="end"/>
                </w:r>
              </w:hyperlink>
            </w:p>
            <w:p w14:paraId="7501BAD7" w14:textId="2657F957" w:rsidR="00E8772E" w:rsidRDefault="00C83EE8">
              <w:pPr>
                <w:pStyle w:val="31"/>
                <w:rPr>
                  <w:rFonts w:asciiTheme="minorHAnsi" w:hAnsiTheme="minorHAnsi"/>
                  <w:iCs w:val="0"/>
                  <w:noProof/>
                  <w:sz w:val="22"/>
                  <w:szCs w:val="22"/>
                </w:rPr>
              </w:pPr>
              <w:hyperlink w:anchor="_Toc477181730" w:history="1">
                <w:r w:rsidR="00E8772E" w:rsidRPr="003B4007">
                  <w:rPr>
                    <w:rStyle w:val="afa"/>
                    <w:noProof/>
                  </w:rPr>
                  <w:t>6.3.</w:t>
                </w:r>
                <w:r w:rsidR="00E8772E">
                  <w:rPr>
                    <w:rFonts w:asciiTheme="minorHAnsi" w:hAnsiTheme="minorHAnsi"/>
                    <w:iCs w:val="0"/>
                    <w:noProof/>
                    <w:sz w:val="22"/>
                    <w:szCs w:val="22"/>
                  </w:rPr>
                  <w:tab/>
                </w:r>
                <w:r w:rsidR="00E8772E" w:rsidRPr="003B4007">
                  <w:rPr>
                    <w:rStyle w:val="afa"/>
                    <w:noProof/>
                  </w:rPr>
                  <w:t>Передача апелляционного комплекта документов в конфликтную комиссию</w:t>
                </w:r>
                <w:r w:rsidR="00E8772E">
                  <w:rPr>
                    <w:noProof/>
                    <w:webHidden/>
                  </w:rPr>
                  <w:tab/>
                </w:r>
                <w:r w:rsidR="00E8772E">
                  <w:rPr>
                    <w:noProof/>
                    <w:webHidden/>
                  </w:rPr>
                  <w:fldChar w:fldCharType="begin"/>
                </w:r>
                <w:r w:rsidR="00E8772E">
                  <w:rPr>
                    <w:noProof/>
                    <w:webHidden/>
                  </w:rPr>
                  <w:instrText xml:space="preserve"> PAGEREF _Toc477181730 \h </w:instrText>
                </w:r>
                <w:r w:rsidR="00E8772E">
                  <w:rPr>
                    <w:noProof/>
                    <w:webHidden/>
                  </w:rPr>
                </w:r>
                <w:r w:rsidR="00E8772E">
                  <w:rPr>
                    <w:noProof/>
                    <w:webHidden/>
                  </w:rPr>
                  <w:fldChar w:fldCharType="separate"/>
                </w:r>
                <w:r w:rsidR="00E8772E">
                  <w:rPr>
                    <w:noProof/>
                    <w:webHidden/>
                  </w:rPr>
                  <w:t>24</w:t>
                </w:r>
                <w:r w:rsidR="00E8772E">
                  <w:rPr>
                    <w:noProof/>
                    <w:webHidden/>
                  </w:rPr>
                  <w:fldChar w:fldCharType="end"/>
                </w:r>
              </w:hyperlink>
            </w:p>
            <w:p w14:paraId="5E69BF38" w14:textId="56B4302C" w:rsidR="00E8772E" w:rsidRDefault="00C83EE8">
              <w:pPr>
                <w:pStyle w:val="24"/>
                <w:rPr>
                  <w:rFonts w:asciiTheme="minorHAnsi" w:hAnsiTheme="minorHAnsi"/>
                  <w:noProof/>
                  <w:sz w:val="22"/>
                  <w:szCs w:val="22"/>
                </w:rPr>
              </w:pPr>
              <w:hyperlink w:anchor="_Toc477181731" w:history="1">
                <w:r w:rsidR="00E8772E" w:rsidRPr="003B4007">
                  <w:rPr>
                    <w:rStyle w:val="afa"/>
                    <w:noProof/>
                  </w:rPr>
                  <w:t>7.</w:t>
                </w:r>
                <w:r w:rsidR="00E8772E">
                  <w:rPr>
                    <w:rFonts w:asciiTheme="minorHAnsi" w:hAnsiTheme="minorHAnsi"/>
                    <w:noProof/>
                    <w:sz w:val="22"/>
                    <w:szCs w:val="22"/>
                  </w:rPr>
                  <w:tab/>
                </w:r>
                <w:r w:rsidR="00E8772E" w:rsidRPr="003B4007">
                  <w:rPr>
                    <w:rStyle w:val="afa"/>
                    <w:noProof/>
                  </w:rPr>
                  <w:t>Удаление из ППЭ за нарушение установленного порядка проведения ГИА</w:t>
                </w:r>
                <w:r w:rsidR="00E8772E">
                  <w:rPr>
                    <w:noProof/>
                    <w:webHidden/>
                  </w:rPr>
                  <w:tab/>
                </w:r>
                <w:r w:rsidR="00E8772E">
                  <w:rPr>
                    <w:noProof/>
                    <w:webHidden/>
                  </w:rPr>
                  <w:fldChar w:fldCharType="begin"/>
                </w:r>
                <w:r w:rsidR="00E8772E">
                  <w:rPr>
                    <w:noProof/>
                    <w:webHidden/>
                  </w:rPr>
                  <w:instrText xml:space="preserve"> PAGEREF _Toc477181731 \h </w:instrText>
                </w:r>
                <w:r w:rsidR="00E8772E">
                  <w:rPr>
                    <w:noProof/>
                    <w:webHidden/>
                  </w:rPr>
                </w:r>
                <w:r w:rsidR="00E8772E">
                  <w:rPr>
                    <w:noProof/>
                    <w:webHidden/>
                  </w:rPr>
                  <w:fldChar w:fldCharType="separate"/>
                </w:r>
                <w:r w:rsidR="00E8772E">
                  <w:rPr>
                    <w:noProof/>
                    <w:webHidden/>
                  </w:rPr>
                  <w:t>24</w:t>
                </w:r>
                <w:r w:rsidR="00E8772E">
                  <w:rPr>
                    <w:noProof/>
                    <w:webHidden/>
                  </w:rPr>
                  <w:fldChar w:fldCharType="end"/>
                </w:r>
              </w:hyperlink>
            </w:p>
            <w:p w14:paraId="19D99D97" w14:textId="5104C1D1" w:rsidR="00E8772E" w:rsidRDefault="00C83EE8">
              <w:pPr>
                <w:pStyle w:val="24"/>
                <w:rPr>
                  <w:rFonts w:asciiTheme="minorHAnsi" w:hAnsiTheme="minorHAnsi"/>
                  <w:noProof/>
                  <w:sz w:val="22"/>
                  <w:szCs w:val="22"/>
                </w:rPr>
              </w:pPr>
              <w:hyperlink w:anchor="_Toc477181732" w:history="1">
                <w:r w:rsidR="00E8772E" w:rsidRPr="003B4007">
                  <w:rPr>
                    <w:rStyle w:val="afa"/>
                    <w:noProof/>
                  </w:rPr>
                  <w:t>8.</w:t>
                </w:r>
                <w:r w:rsidR="00E8772E">
                  <w:rPr>
                    <w:rFonts w:asciiTheme="minorHAnsi" w:hAnsiTheme="minorHAnsi"/>
                    <w:noProof/>
                    <w:sz w:val="22"/>
                    <w:szCs w:val="22"/>
                  </w:rPr>
                  <w:tab/>
                </w:r>
                <w:r w:rsidR="00E8772E" w:rsidRPr="003B4007">
                  <w:rPr>
                    <w:rStyle w:val="afa"/>
                    <w:noProof/>
                  </w:rPr>
                  <w:t>Досрочное завершение экзамена по объективным причинам</w:t>
                </w:r>
                <w:r w:rsidR="00E8772E">
                  <w:rPr>
                    <w:noProof/>
                    <w:webHidden/>
                  </w:rPr>
                  <w:tab/>
                </w:r>
                <w:r w:rsidR="00E8772E">
                  <w:rPr>
                    <w:noProof/>
                    <w:webHidden/>
                  </w:rPr>
                  <w:fldChar w:fldCharType="begin"/>
                </w:r>
                <w:r w:rsidR="00E8772E">
                  <w:rPr>
                    <w:noProof/>
                    <w:webHidden/>
                  </w:rPr>
                  <w:instrText xml:space="preserve"> PAGEREF _Toc477181732 \h </w:instrText>
                </w:r>
                <w:r w:rsidR="00E8772E">
                  <w:rPr>
                    <w:noProof/>
                    <w:webHidden/>
                  </w:rPr>
                </w:r>
                <w:r w:rsidR="00E8772E">
                  <w:rPr>
                    <w:noProof/>
                    <w:webHidden/>
                  </w:rPr>
                  <w:fldChar w:fldCharType="separate"/>
                </w:r>
                <w:r w:rsidR="00E8772E">
                  <w:rPr>
                    <w:noProof/>
                    <w:webHidden/>
                  </w:rPr>
                  <w:t>27</w:t>
                </w:r>
                <w:r w:rsidR="00E8772E">
                  <w:rPr>
                    <w:noProof/>
                    <w:webHidden/>
                  </w:rPr>
                  <w:fldChar w:fldCharType="end"/>
                </w:r>
              </w:hyperlink>
            </w:p>
            <w:p w14:paraId="4C7F5FF4" w14:textId="25960C1D" w:rsidR="00E8772E" w:rsidRDefault="00C83EE8">
              <w:pPr>
                <w:pStyle w:val="11"/>
                <w:rPr>
                  <w:rFonts w:asciiTheme="minorHAnsi" w:hAnsiTheme="minorHAnsi"/>
                  <w:b w:val="0"/>
                  <w:bCs w:val="0"/>
                  <w:noProof/>
                  <w:sz w:val="22"/>
                  <w:szCs w:val="22"/>
                </w:rPr>
              </w:pPr>
              <w:hyperlink w:anchor="_Toc477181733" w:history="1">
                <w:r w:rsidR="00E8772E" w:rsidRPr="003B4007">
                  <w:rPr>
                    <w:rStyle w:val="afa"/>
                    <w:noProof/>
                  </w:rPr>
                  <w:t>Инструктивные материалы для лиц, привлекаемых к проведению ГВЭ в ППЭ</w:t>
                </w:r>
                <w:r w:rsidR="00E8772E">
                  <w:rPr>
                    <w:noProof/>
                    <w:webHidden/>
                  </w:rPr>
                  <w:tab/>
                </w:r>
                <w:r w:rsidR="00E8772E">
                  <w:rPr>
                    <w:noProof/>
                    <w:webHidden/>
                  </w:rPr>
                  <w:fldChar w:fldCharType="begin"/>
                </w:r>
                <w:r w:rsidR="00E8772E">
                  <w:rPr>
                    <w:noProof/>
                    <w:webHidden/>
                  </w:rPr>
                  <w:instrText xml:space="preserve"> PAGEREF _Toc477181733 \h </w:instrText>
                </w:r>
                <w:r w:rsidR="00E8772E">
                  <w:rPr>
                    <w:noProof/>
                    <w:webHidden/>
                  </w:rPr>
                </w:r>
                <w:r w:rsidR="00E8772E">
                  <w:rPr>
                    <w:noProof/>
                    <w:webHidden/>
                  </w:rPr>
                  <w:fldChar w:fldCharType="separate"/>
                </w:r>
                <w:r w:rsidR="00E8772E">
                  <w:rPr>
                    <w:noProof/>
                    <w:webHidden/>
                  </w:rPr>
                  <w:t>30</w:t>
                </w:r>
                <w:r w:rsidR="00E8772E">
                  <w:rPr>
                    <w:noProof/>
                    <w:webHidden/>
                  </w:rPr>
                  <w:fldChar w:fldCharType="end"/>
                </w:r>
              </w:hyperlink>
            </w:p>
            <w:p w14:paraId="4D90F306" w14:textId="497C330D" w:rsidR="00E8772E" w:rsidRDefault="00C83EE8">
              <w:pPr>
                <w:pStyle w:val="24"/>
                <w:rPr>
                  <w:rFonts w:asciiTheme="minorHAnsi" w:hAnsiTheme="minorHAnsi"/>
                  <w:noProof/>
                  <w:sz w:val="22"/>
                  <w:szCs w:val="22"/>
                </w:rPr>
              </w:pPr>
              <w:hyperlink w:anchor="_Toc477181734" w:history="1">
                <w:r w:rsidR="00E8772E" w:rsidRPr="003B4007">
                  <w:rPr>
                    <w:rStyle w:val="afa"/>
                    <w:noProof/>
                  </w:rPr>
                  <w:t>Инструкция для члена Государственной экзаменационной комиссии в пункте проведения экзамена</w:t>
                </w:r>
                <w:r w:rsidR="00E8772E">
                  <w:rPr>
                    <w:noProof/>
                    <w:webHidden/>
                  </w:rPr>
                  <w:tab/>
                </w:r>
                <w:r w:rsidR="00E8772E">
                  <w:rPr>
                    <w:noProof/>
                    <w:webHidden/>
                  </w:rPr>
                  <w:fldChar w:fldCharType="begin"/>
                </w:r>
                <w:r w:rsidR="00E8772E">
                  <w:rPr>
                    <w:noProof/>
                    <w:webHidden/>
                  </w:rPr>
                  <w:instrText xml:space="preserve"> PAGEREF _Toc477181734 \h </w:instrText>
                </w:r>
                <w:r w:rsidR="00E8772E">
                  <w:rPr>
                    <w:noProof/>
                    <w:webHidden/>
                  </w:rPr>
                </w:r>
                <w:r w:rsidR="00E8772E">
                  <w:rPr>
                    <w:noProof/>
                    <w:webHidden/>
                  </w:rPr>
                  <w:fldChar w:fldCharType="separate"/>
                </w:r>
                <w:r w:rsidR="00E8772E">
                  <w:rPr>
                    <w:noProof/>
                    <w:webHidden/>
                  </w:rPr>
                  <w:t>30</w:t>
                </w:r>
                <w:r w:rsidR="00E8772E">
                  <w:rPr>
                    <w:noProof/>
                    <w:webHidden/>
                  </w:rPr>
                  <w:fldChar w:fldCharType="end"/>
                </w:r>
              </w:hyperlink>
            </w:p>
            <w:p w14:paraId="4CC80FC9" w14:textId="12DB7F7D" w:rsidR="00E8772E" w:rsidRDefault="00C83EE8">
              <w:pPr>
                <w:pStyle w:val="31"/>
                <w:rPr>
                  <w:rFonts w:asciiTheme="minorHAnsi" w:hAnsiTheme="minorHAnsi"/>
                  <w:iCs w:val="0"/>
                  <w:noProof/>
                  <w:sz w:val="22"/>
                  <w:szCs w:val="22"/>
                </w:rPr>
              </w:pPr>
              <w:hyperlink w:anchor="_Toc477181735" w:history="1">
                <w:r w:rsidR="00E8772E" w:rsidRPr="003B4007">
                  <w:rPr>
                    <w:rStyle w:val="afa"/>
                    <w:noProof/>
                  </w:rPr>
                  <w:t>1.</w:t>
                </w:r>
                <w:r w:rsidR="00E8772E">
                  <w:rPr>
                    <w:rFonts w:asciiTheme="minorHAnsi" w:hAnsiTheme="minorHAnsi"/>
                    <w:iCs w:val="0"/>
                    <w:noProof/>
                    <w:sz w:val="22"/>
                    <w:szCs w:val="22"/>
                  </w:rPr>
                  <w:tab/>
                </w:r>
                <w:r w:rsidR="00E8772E" w:rsidRPr="003B4007">
                  <w:rPr>
                    <w:rStyle w:val="afa"/>
                    <w:noProof/>
                  </w:rPr>
                  <w:t>Общая информация</w:t>
                </w:r>
                <w:r w:rsidR="00E8772E">
                  <w:rPr>
                    <w:noProof/>
                    <w:webHidden/>
                  </w:rPr>
                  <w:tab/>
                </w:r>
                <w:r w:rsidR="00E8772E">
                  <w:rPr>
                    <w:noProof/>
                    <w:webHidden/>
                  </w:rPr>
                  <w:fldChar w:fldCharType="begin"/>
                </w:r>
                <w:r w:rsidR="00E8772E">
                  <w:rPr>
                    <w:noProof/>
                    <w:webHidden/>
                  </w:rPr>
                  <w:instrText xml:space="preserve"> PAGEREF _Toc477181735 \h </w:instrText>
                </w:r>
                <w:r w:rsidR="00E8772E">
                  <w:rPr>
                    <w:noProof/>
                    <w:webHidden/>
                  </w:rPr>
                </w:r>
                <w:r w:rsidR="00E8772E">
                  <w:rPr>
                    <w:noProof/>
                    <w:webHidden/>
                  </w:rPr>
                  <w:fldChar w:fldCharType="separate"/>
                </w:r>
                <w:r w:rsidR="00E8772E">
                  <w:rPr>
                    <w:noProof/>
                    <w:webHidden/>
                  </w:rPr>
                  <w:t>30</w:t>
                </w:r>
                <w:r w:rsidR="00E8772E">
                  <w:rPr>
                    <w:noProof/>
                    <w:webHidden/>
                  </w:rPr>
                  <w:fldChar w:fldCharType="end"/>
                </w:r>
              </w:hyperlink>
            </w:p>
            <w:p w14:paraId="32126D5C" w14:textId="44CE99E0" w:rsidR="00E8772E" w:rsidRDefault="00C83EE8">
              <w:pPr>
                <w:pStyle w:val="31"/>
                <w:rPr>
                  <w:rFonts w:asciiTheme="minorHAnsi" w:hAnsiTheme="minorHAnsi"/>
                  <w:iCs w:val="0"/>
                  <w:noProof/>
                  <w:sz w:val="22"/>
                  <w:szCs w:val="22"/>
                </w:rPr>
              </w:pPr>
              <w:hyperlink w:anchor="_Toc477181736" w:history="1">
                <w:r w:rsidR="00E8772E" w:rsidRPr="003B4007">
                  <w:rPr>
                    <w:rStyle w:val="afa"/>
                    <w:rFonts w:eastAsia="Calibri"/>
                    <w:noProof/>
                  </w:rPr>
                  <w:t>2.</w:t>
                </w:r>
                <w:r w:rsidR="00E8772E">
                  <w:rPr>
                    <w:rFonts w:asciiTheme="minorHAnsi" w:hAnsiTheme="minorHAnsi"/>
                    <w:iCs w:val="0"/>
                    <w:noProof/>
                    <w:sz w:val="22"/>
                    <w:szCs w:val="22"/>
                  </w:rPr>
                  <w:tab/>
                </w:r>
                <w:r w:rsidR="00E8772E" w:rsidRPr="003B4007">
                  <w:rPr>
                    <w:rStyle w:val="afa"/>
                    <w:rFonts w:eastAsia="Calibri"/>
                    <w:noProof/>
                  </w:rPr>
                  <w:t>Подготовка к проведению ГВЭ</w:t>
                </w:r>
                <w:r w:rsidR="00E8772E">
                  <w:rPr>
                    <w:noProof/>
                    <w:webHidden/>
                  </w:rPr>
                  <w:tab/>
                </w:r>
                <w:r w:rsidR="00E8772E">
                  <w:rPr>
                    <w:noProof/>
                    <w:webHidden/>
                  </w:rPr>
                  <w:fldChar w:fldCharType="begin"/>
                </w:r>
                <w:r w:rsidR="00E8772E">
                  <w:rPr>
                    <w:noProof/>
                    <w:webHidden/>
                  </w:rPr>
                  <w:instrText xml:space="preserve"> PAGEREF _Toc477181736 \h </w:instrText>
                </w:r>
                <w:r w:rsidR="00E8772E">
                  <w:rPr>
                    <w:noProof/>
                    <w:webHidden/>
                  </w:rPr>
                </w:r>
                <w:r w:rsidR="00E8772E">
                  <w:rPr>
                    <w:noProof/>
                    <w:webHidden/>
                  </w:rPr>
                  <w:fldChar w:fldCharType="separate"/>
                </w:r>
                <w:r w:rsidR="00E8772E">
                  <w:rPr>
                    <w:noProof/>
                    <w:webHidden/>
                  </w:rPr>
                  <w:t>31</w:t>
                </w:r>
                <w:r w:rsidR="00E8772E">
                  <w:rPr>
                    <w:noProof/>
                    <w:webHidden/>
                  </w:rPr>
                  <w:fldChar w:fldCharType="end"/>
                </w:r>
              </w:hyperlink>
            </w:p>
            <w:p w14:paraId="07FA2603" w14:textId="343E733B" w:rsidR="00E8772E" w:rsidRDefault="00C83EE8">
              <w:pPr>
                <w:pStyle w:val="31"/>
                <w:rPr>
                  <w:rFonts w:asciiTheme="minorHAnsi" w:hAnsiTheme="minorHAnsi"/>
                  <w:iCs w:val="0"/>
                  <w:noProof/>
                  <w:sz w:val="22"/>
                  <w:szCs w:val="22"/>
                </w:rPr>
              </w:pPr>
              <w:hyperlink w:anchor="_Toc477181737" w:history="1">
                <w:r w:rsidR="00E8772E" w:rsidRPr="003B4007">
                  <w:rPr>
                    <w:rStyle w:val="afa"/>
                    <w:rFonts w:eastAsia="Calibri"/>
                    <w:noProof/>
                  </w:rPr>
                  <w:t>3.</w:t>
                </w:r>
                <w:r w:rsidR="00E8772E">
                  <w:rPr>
                    <w:rFonts w:asciiTheme="minorHAnsi" w:hAnsiTheme="minorHAnsi"/>
                    <w:iCs w:val="0"/>
                    <w:noProof/>
                    <w:sz w:val="22"/>
                    <w:szCs w:val="22"/>
                  </w:rPr>
                  <w:tab/>
                </w:r>
                <w:r w:rsidR="00E8772E" w:rsidRPr="003B4007">
                  <w:rPr>
                    <w:rStyle w:val="afa"/>
                    <w:noProof/>
                  </w:rPr>
                  <w:t>Проведение ГВЭ в ППЭ</w:t>
                </w:r>
                <w:r w:rsidR="00E8772E">
                  <w:rPr>
                    <w:noProof/>
                    <w:webHidden/>
                  </w:rPr>
                  <w:tab/>
                </w:r>
                <w:r w:rsidR="00E8772E">
                  <w:rPr>
                    <w:noProof/>
                    <w:webHidden/>
                  </w:rPr>
                  <w:fldChar w:fldCharType="begin"/>
                </w:r>
                <w:r w:rsidR="00E8772E">
                  <w:rPr>
                    <w:noProof/>
                    <w:webHidden/>
                  </w:rPr>
                  <w:instrText xml:space="preserve"> PAGEREF _Toc477181737 \h </w:instrText>
                </w:r>
                <w:r w:rsidR="00E8772E">
                  <w:rPr>
                    <w:noProof/>
                    <w:webHidden/>
                  </w:rPr>
                </w:r>
                <w:r w:rsidR="00E8772E">
                  <w:rPr>
                    <w:noProof/>
                    <w:webHidden/>
                  </w:rPr>
                  <w:fldChar w:fldCharType="separate"/>
                </w:r>
                <w:r w:rsidR="00E8772E">
                  <w:rPr>
                    <w:noProof/>
                    <w:webHidden/>
                  </w:rPr>
                  <w:t>32</w:t>
                </w:r>
                <w:r w:rsidR="00E8772E">
                  <w:rPr>
                    <w:noProof/>
                    <w:webHidden/>
                  </w:rPr>
                  <w:fldChar w:fldCharType="end"/>
                </w:r>
              </w:hyperlink>
            </w:p>
            <w:p w14:paraId="2290EE6C" w14:textId="1D9BEE3B" w:rsidR="00E8772E" w:rsidRDefault="00C83EE8">
              <w:pPr>
                <w:pStyle w:val="31"/>
                <w:rPr>
                  <w:rFonts w:asciiTheme="minorHAnsi" w:hAnsiTheme="minorHAnsi"/>
                  <w:iCs w:val="0"/>
                  <w:noProof/>
                  <w:sz w:val="22"/>
                  <w:szCs w:val="22"/>
                </w:rPr>
              </w:pPr>
              <w:hyperlink w:anchor="_Toc477181738" w:history="1">
                <w:r w:rsidR="00E8772E" w:rsidRPr="003B4007">
                  <w:rPr>
                    <w:rStyle w:val="afa"/>
                    <w:noProof/>
                  </w:rPr>
                  <w:t>4.</w:t>
                </w:r>
                <w:r w:rsidR="00E8772E">
                  <w:rPr>
                    <w:rFonts w:asciiTheme="minorHAnsi" w:hAnsiTheme="minorHAnsi"/>
                    <w:iCs w:val="0"/>
                    <w:noProof/>
                    <w:sz w:val="22"/>
                    <w:szCs w:val="22"/>
                  </w:rPr>
                  <w:tab/>
                </w:r>
                <w:r w:rsidR="00E8772E" w:rsidRPr="003B4007">
                  <w:rPr>
                    <w:rStyle w:val="afa"/>
                    <w:noProof/>
                  </w:rPr>
                  <w:t>Завершение проведения ГВЭ в ППЭ</w:t>
                </w:r>
                <w:r w:rsidR="00E8772E">
                  <w:rPr>
                    <w:noProof/>
                    <w:webHidden/>
                  </w:rPr>
                  <w:tab/>
                </w:r>
                <w:r w:rsidR="00E8772E">
                  <w:rPr>
                    <w:noProof/>
                    <w:webHidden/>
                  </w:rPr>
                  <w:fldChar w:fldCharType="begin"/>
                </w:r>
                <w:r w:rsidR="00E8772E">
                  <w:rPr>
                    <w:noProof/>
                    <w:webHidden/>
                  </w:rPr>
                  <w:instrText xml:space="preserve"> PAGEREF _Toc477181738 \h </w:instrText>
                </w:r>
                <w:r w:rsidR="00E8772E">
                  <w:rPr>
                    <w:noProof/>
                    <w:webHidden/>
                  </w:rPr>
                </w:r>
                <w:r w:rsidR="00E8772E">
                  <w:rPr>
                    <w:noProof/>
                    <w:webHidden/>
                  </w:rPr>
                  <w:fldChar w:fldCharType="separate"/>
                </w:r>
                <w:r w:rsidR="00E8772E">
                  <w:rPr>
                    <w:noProof/>
                    <w:webHidden/>
                  </w:rPr>
                  <w:t>34</w:t>
                </w:r>
                <w:r w:rsidR="00E8772E">
                  <w:rPr>
                    <w:noProof/>
                    <w:webHidden/>
                  </w:rPr>
                  <w:fldChar w:fldCharType="end"/>
                </w:r>
              </w:hyperlink>
            </w:p>
            <w:p w14:paraId="2D177AF4" w14:textId="21F40068" w:rsidR="00E8772E" w:rsidRDefault="00C83EE8">
              <w:pPr>
                <w:pStyle w:val="31"/>
                <w:rPr>
                  <w:rFonts w:asciiTheme="minorHAnsi" w:hAnsiTheme="minorHAnsi"/>
                  <w:iCs w:val="0"/>
                  <w:noProof/>
                  <w:sz w:val="22"/>
                  <w:szCs w:val="22"/>
                </w:rPr>
              </w:pPr>
              <w:hyperlink w:anchor="_Toc477181739" w:history="1">
                <w:r w:rsidR="00E8772E" w:rsidRPr="003B4007">
                  <w:rPr>
                    <w:rStyle w:val="afa"/>
                    <w:noProof/>
                  </w:rPr>
                  <w:t>5.</w:t>
                </w:r>
                <w:r w:rsidR="00E8772E">
                  <w:rPr>
                    <w:rFonts w:asciiTheme="minorHAnsi" w:hAnsiTheme="minorHAnsi"/>
                    <w:iCs w:val="0"/>
                    <w:noProof/>
                    <w:sz w:val="22"/>
                    <w:szCs w:val="22"/>
                  </w:rPr>
                  <w:tab/>
                </w:r>
                <w:r w:rsidR="00E8772E" w:rsidRPr="003B4007">
                  <w:rPr>
                    <w:rStyle w:val="afa"/>
                    <w:noProof/>
                  </w:rPr>
                  <w:t>Передача экзаменационных материалов на обработку в РЦОИ</w:t>
                </w:r>
                <w:r w:rsidR="00E8772E">
                  <w:rPr>
                    <w:noProof/>
                    <w:webHidden/>
                  </w:rPr>
                  <w:tab/>
                </w:r>
                <w:r w:rsidR="00E8772E">
                  <w:rPr>
                    <w:noProof/>
                    <w:webHidden/>
                  </w:rPr>
                  <w:fldChar w:fldCharType="begin"/>
                </w:r>
                <w:r w:rsidR="00E8772E">
                  <w:rPr>
                    <w:noProof/>
                    <w:webHidden/>
                  </w:rPr>
                  <w:instrText xml:space="preserve"> PAGEREF _Toc477181739 \h </w:instrText>
                </w:r>
                <w:r w:rsidR="00E8772E">
                  <w:rPr>
                    <w:noProof/>
                    <w:webHidden/>
                  </w:rPr>
                </w:r>
                <w:r w:rsidR="00E8772E">
                  <w:rPr>
                    <w:noProof/>
                    <w:webHidden/>
                  </w:rPr>
                  <w:fldChar w:fldCharType="separate"/>
                </w:r>
                <w:r w:rsidR="00E8772E">
                  <w:rPr>
                    <w:noProof/>
                    <w:webHidden/>
                  </w:rPr>
                  <w:t>36</w:t>
                </w:r>
                <w:r w:rsidR="00E8772E">
                  <w:rPr>
                    <w:noProof/>
                    <w:webHidden/>
                  </w:rPr>
                  <w:fldChar w:fldCharType="end"/>
                </w:r>
              </w:hyperlink>
            </w:p>
            <w:p w14:paraId="78D4B4AF" w14:textId="109842AB" w:rsidR="00E8772E" w:rsidRDefault="00C83EE8">
              <w:pPr>
                <w:pStyle w:val="24"/>
                <w:rPr>
                  <w:rFonts w:asciiTheme="minorHAnsi" w:hAnsiTheme="minorHAnsi"/>
                  <w:noProof/>
                  <w:sz w:val="22"/>
                  <w:szCs w:val="22"/>
                </w:rPr>
              </w:pPr>
              <w:hyperlink w:anchor="_Toc477181740" w:history="1">
                <w:r w:rsidR="00E8772E" w:rsidRPr="003B4007">
                  <w:rPr>
                    <w:rStyle w:val="afa"/>
                    <w:noProof/>
                  </w:rPr>
                  <w:t>Инструкция для руководителя пункта проведения экзамена</w:t>
                </w:r>
                <w:r w:rsidR="00E8772E">
                  <w:rPr>
                    <w:noProof/>
                    <w:webHidden/>
                  </w:rPr>
                  <w:tab/>
                </w:r>
                <w:r w:rsidR="00E8772E">
                  <w:rPr>
                    <w:noProof/>
                    <w:webHidden/>
                  </w:rPr>
                  <w:fldChar w:fldCharType="begin"/>
                </w:r>
                <w:r w:rsidR="00E8772E">
                  <w:rPr>
                    <w:noProof/>
                    <w:webHidden/>
                  </w:rPr>
                  <w:instrText xml:space="preserve"> PAGEREF _Toc477181740 \h </w:instrText>
                </w:r>
                <w:r w:rsidR="00E8772E">
                  <w:rPr>
                    <w:noProof/>
                    <w:webHidden/>
                  </w:rPr>
                </w:r>
                <w:r w:rsidR="00E8772E">
                  <w:rPr>
                    <w:noProof/>
                    <w:webHidden/>
                  </w:rPr>
                  <w:fldChar w:fldCharType="separate"/>
                </w:r>
                <w:r w:rsidR="00E8772E">
                  <w:rPr>
                    <w:noProof/>
                    <w:webHidden/>
                  </w:rPr>
                  <w:t>38</w:t>
                </w:r>
                <w:r w:rsidR="00E8772E">
                  <w:rPr>
                    <w:noProof/>
                    <w:webHidden/>
                  </w:rPr>
                  <w:fldChar w:fldCharType="end"/>
                </w:r>
              </w:hyperlink>
            </w:p>
            <w:p w14:paraId="132499CF" w14:textId="18B50A7F" w:rsidR="00E8772E" w:rsidRDefault="00C83EE8">
              <w:pPr>
                <w:pStyle w:val="31"/>
                <w:rPr>
                  <w:rFonts w:asciiTheme="minorHAnsi" w:hAnsiTheme="minorHAnsi"/>
                  <w:iCs w:val="0"/>
                  <w:noProof/>
                  <w:sz w:val="22"/>
                  <w:szCs w:val="22"/>
                </w:rPr>
              </w:pPr>
              <w:hyperlink w:anchor="_Toc477181741" w:history="1">
                <w:r w:rsidR="00E8772E" w:rsidRPr="003B4007">
                  <w:rPr>
                    <w:rStyle w:val="afa"/>
                    <w:noProof/>
                  </w:rPr>
                  <w:t>1.</w:t>
                </w:r>
                <w:r w:rsidR="00E8772E">
                  <w:rPr>
                    <w:rFonts w:asciiTheme="minorHAnsi" w:hAnsiTheme="minorHAnsi"/>
                    <w:iCs w:val="0"/>
                    <w:noProof/>
                    <w:sz w:val="22"/>
                    <w:szCs w:val="22"/>
                  </w:rPr>
                  <w:tab/>
                </w:r>
                <w:r w:rsidR="00E8772E" w:rsidRPr="003B4007">
                  <w:rPr>
                    <w:rStyle w:val="afa"/>
                    <w:noProof/>
                  </w:rPr>
                  <w:t>Подготовка к проведению ГВЭ в ППЭ</w:t>
                </w:r>
                <w:r w:rsidR="00E8772E">
                  <w:rPr>
                    <w:noProof/>
                    <w:webHidden/>
                  </w:rPr>
                  <w:tab/>
                </w:r>
                <w:r w:rsidR="00E8772E">
                  <w:rPr>
                    <w:noProof/>
                    <w:webHidden/>
                  </w:rPr>
                  <w:fldChar w:fldCharType="begin"/>
                </w:r>
                <w:r w:rsidR="00E8772E">
                  <w:rPr>
                    <w:noProof/>
                    <w:webHidden/>
                  </w:rPr>
                  <w:instrText xml:space="preserve"> PAGEREF _Toc477181741 \h </w:instrText>
                </w:r>
                <w:r w:rsidR="00E8772E">
                  <w:rPr>
                    <w:noProof/>
                    <w:webHidden/>
                  </w:rPr>
                </w:r>
                <w:r w:rsidR="00E8772E">
                  <w:rPr>
                    <w:noProof/>
                    <w:webHidden/>
                  </w:rPr>
                  <w:fldChar w:fldCharType="separate"/>
                </w:r>
                <w:r w:rsidR="00E8772E">
                  <w:rPr>
                    <w:noProof/>
                    <w:webHidden/>
                  </w:rPr>
                  <w:t>38</w:t>
                </w:r>
                <w:r w:rsidR="00E8772E">
                  <w:rPr>
                    <w:noProof/>
                    <w:webHidden/>
                  </w:rPr>
                  <w:fldChar w:fldCharType="end"/>
                </w:r>
              </w:hyperlink>
            </w:p>
            <w:p w14:paraId="7E2D53F7" w14:textId="2727D008" w:rsidR="00E8772E" w:rsidRDefault="00C83EE8">
              <w:pPr>
                <w:pStyle w:val="31"/>
                <w:rPr>
                  <w:rFonts w:asciiTheme="minorHAnsi" w:hAnsiTheme="minorHAnsi"/>
                  <w:iCs w:val="0"/>
                  <w:noProof/>
                  <w:sz w:val="22"/>
                  <w:szCs w:val="22"/>
                </w:rPr>
              </w:pPr>
              <w:hyperlink w:anchor="_Toc477181742" w:history="1">
                <w:r w:rsidR="00E8772E" w:rsidRPr="003B4007">
                  <w:rPr>
                    <w:rStyle w:val="afa"/>
                    <w:noProof/>
                  </w:rPr>
                  <w:t>2.</w:t>
                </w:r>
                <w:r w:rsidR="00E8772E">
                  <w:rPr>
                    <w:rFonts w:asciiTheme="minorHAnsi" w:hAnsiTheme="minorHAnsi"/>
                    <w:iCs w:val="0"/>
                    <w:noProof/>
                    <w:sz w:val="22"/>
                    <w:szCs w:val="22"/>
                  </w:rPr>
                  <w:tab/>
                </w:r>
                <w:r w:rsidR="00E8772E" w:rsidRPr="003B4007">
                  <w:rPr>
                    <w:rStyle w:val="afa"/>
                    <w:noProof/>
                  </w:rPr>
                  <w:t>Проведение ГВЭ в ППЭ</w:t>
                </w:r>
                <w:r w:rsidR="00E8772E">
                  <w:rPr>
                    <w:noProof/>
                    <w:webHidden/>
                  </w:rPr>
                  <w:tab/>
                </w:r>
                <w:r w:rsidR="00E8772E">
                  <w:rPr>
                    <w:noProof/>
                    <w:webHidden/>
                  </w:rPr>
                  <w:fldChar w:fldCharType="begin"/>
                </w:r>
                <w:r w:rsidR="00E8772E">
                  <w:rPr>
                    <w:noProof/>
                    <w:webHidden/>
                  </w:rPr>
                  <w:instrText xml:space="preserve"> PAGEREF _Toc477181742 \h </w:instrText>
                </w:r>
                <w:r w:rsidR="00E8772E">
                  <w:rPr>
                    <w:noProof/>
                    <w:webHidden/>
                  </w:rPr>
                </w:r>
                <w:r w:rsidR="00E8772E">
                  <w:rPr>
                    <w:noProof/>
                    <w:webHidden/>
                  </w:rPr>
                  <w:fldChar w:fldCharType="separate"/>
                </w:r>
                <w:r w:rsidR="00E8772E">
                  <w:rPr>
                    <w:noProof/>
                    <w:webHidden/>
                  </w:rPr>
                  <w:t>42</w:t>
                </w:r>
                <w:r w:rsidR="00E8772E">
                  <w:rPr>
                    <w:noProof/>
                    <w:webHidden/>
                  </w:rPr>
                  <w:fldChar w:fldCharType="end"/>
                </w:r>
              </w:hyperlink>
            </w:p>
            <w:p w14:paraId="2BFB2CA8" w14:textId="4FAD7C5E" w:rsidR="00E8772E" w:rsidRDefault="00C83EE8">
              <w:pPr>
                <w:pStyle w:val="31"/>
                <w:rPr>
                  <w:rFonts w:asciiTheme="minorHAnsi" w:hAnsiTheme="minorHAnsi"/>
                  <w:iCs w:val="0"/>
                  <w:noProof/>
                  <w:sz w:val="22"/>
                  <w:szCs w:val="22"/>
                </w:rPr>
              </w:pPr>
              <w:hyperlink w:anchor="_Toc477181743" w:history="1">
                <w:r w:rsidR="00E8772E" w:rsidRPr="003B4007">
                  <w:rPr>
                    <w:rStyle w:val="afa"/>
                    <w:noProof/>
                  </w:rPr>
                  <w:t>3.</w:t>
                </w:r>
                <w:r w:rsidR="00E8772E">
                  <w:rPr>
                    <w:rFonts w:asciiTheme="minorHAnsi" w:hAnsiTheme="minorHAnsi"/>
                    <w:iCs w:val="0"/>
                    <w:noProof/>
                    <w:sz w:val="22"/>
                    <w:szCs w:val="22"/>
                  </w:rPr>
                  <w:tab/>
                </w:r>
                <w:r w:rsidR="00E8772E" w:rsidRPr="003B4007">
                  <w:rPr>
                    <w:rStyle w:val="afa"/>
                    <w:noProof/>
                  </w:rPr>
                  <w:t>Завершение проведения ГВЭ в ППЭ</w:t>
                </w:r>
                <w:r w:rsidR="00E8772E">
                  <w:rPr>
                    <w:noProof/>
                    <w:webHidden/>
                  </w:rPr>
                  <w:tab/>
                </w:r>
                <w:r w:rsidR="00E8772E">
                  <w:rPr>
                    <w:noProof/>
                    <w:webHidden/>
                  </w:rPr>
                  <w:fldChar w:fldCharType="begin"/>
                </w:r>
                <w:r w:rsidR="00E8772E">
                  <w:rPr>
                    <w:noProof/>
                    <w:webHidden/>
                  </w:rPr>
                  <w:instrText xml:space="preserve"> PAGEREF _Toc477181743 \h </w:instrText>
                </w:r>
                <w:r w:rsidR="00E8772E">
                  <w:rPr>
                    <w:noProof/>
                    <w:webHidden/>
                  </w:rPr>
                </w:r>
                <w:r w:rsidR="00E8772E">
                  <w:rPr>
                    <w:noProof/>
                    <w:webHidden/>
                  </w:rPr>
                  <w:fldChar w:fldCharType="separate"/>
                </w:r>
                <w:r w:rsidR="00E8772E">
                  <w:rPr>
                    <w:noProof/>
                    <w:webHidden/>
                  </w:rPr>
                  <w:t>47</w:t>
                </w:r>
                <w:r w:rsidR="00E8772E">
                  <w:rPr>
                    <w:noProof/>
                    <w:webHidden/>
                  </w:rPr>
                  <w:fldChar w:fldCharType="end"/>
                </w:r>
              </w:hyperlink>
            </w:p>
            <w:p w14:paraId="5DED01AB" w14:textId="4DEE81FC" w:rsidR="00E8772E" w:rsidRDefault="00C83EE8">
              <w:pPr>
                <w:pStyle w:val="24"/>
                <w:rPr>
                  <w:rFonts w:asciiTheme="minorHAnsi" w:hAnsiTheme="minorHAnsi"/>
                  <w:noProof/>
                  <w:sz w:val="22"/>
                  <w:szCs w:val="22"/>
                </w:rPr>
              </w:pPr>
              <w:hyperlink w:anchor="_Toc477181744" w:history="1">
                <w:r w:rsidR="00E8772E" w:rsidRPr="003B4007">
                  <w:rPr>
                    <w:rStyle w:val="afa"/>
                    <w:noProof/>
                  </w:rPr>
                  <w:t>Инструкция для ответственного организатора и организатора в аудитории пункта проведения экзамена</w:t>
                </w:r>
                <w:r w:rsidR="00E8772E">
                  <w:rPr>
                    <w:noProof/>
                    <w:webHidden/>
                  </w:rPr>
                  <w:tab/>
                </w:r>
                <w:r w:rsidR="00E8772E">
                  <w:rPr>
                    <w:noProof/>
                    <w:webHidden/>
                  </w:rPr>
                  <w:fldChar w:fldCharType="begin"/>
                </w:r>
                <w:r w:rsidR="00E8772E">
                  <w:rPr>
                    <w:noProof/>
                    <w:webHidden/>
                  </w:rPr>
                  <w:instrText xml:space="preserve"> PAGEREF _Toc477181744 \h </w:instrText>
                </w:r>
                <w:r w:rsidR="00E8772E">
                  <w:rPr>
                    <w:noProof/>
                    <w:webHidden/>
                  </w:rPr>
                </w:r>
                <w:r w:rsidR="00E8772E">
                  <w:rPr>
                    <w:noProof/>
                    <w:webHidden/>
                  </w:rPr>
                  <w:fldChar w:fldCharType="separate"/>
                </w:r>
                <w:r w:rsidR="00E8772E">
                  <w:rPr>
                    <w:noProof/>
                    <w:webHidden/>
                  </w:rPr>
                  <w:t>50</w:t>
                </w:r>
                <w:r w:rsidR="00E8772E">
                  <w:rPr>
                    <w:noProof/>
                    <w:webHidden/>
                  </w:rPr>
                  <w:fldChar w:fldCharType="end"/>
                </w:r>
              </w:hyperlink>
            </w:p>
            <w:p w14:paraId="6865F8C0" w14:textId="54970788" w:rsidR="00E8772E" w:rsidRDefault="00C83EE8">
              <w:pPr>
                <w:pStyle w:val="31"/>
                <w:rPr>
                  <w:rFonts w:asciiTheme="minorHAnsi" w:hAnsiTheme="minorHAnsi"/>
                  <w:iCs w:val="0"/>
                  <w:noProof/>
                  <w:sz w:val="22"/>
                  <w:szCs w:val="22"/>
                </w:rPr>
              </w:pPr>
              <w:hyperlink w:anchor="_Toc477181745" w:history="1">
                <w:r w:rsidR="00E8772E" w:rsidRPr="003B4007">
                  <w:rPr>
                    <w:rStyle w:val="afa"/>
                    <w:noProof/>
                  </w:rPr>
                  <w:t>1.</w:t>
                </w:r>
                <w:r w:rsidR="00E8772E">
                  <w:rPr>
                    <w:rFonts w:asciiTheme="minorHAnsi" w:hAnsiTheme="minorHAnsi"/>
                    <w:iCs w:val="0"/>
                    <w:noProof/>
                    <w:sz w:val="22"/>
                    <w:szCs w:val="22"/>
                  </w:rPr>
                  <w:tab/>
                </w:r>
                <w:r w:rsidR="00E8772E" w:rsidRPr="003B4007">
                  <w:rPr>
                    <w:rStyle w:val="afa"/>
                    <w:noProof/>
                  </w:rPr>
                  <w:t>Подготовка к проведению ГВЭ в аудитории ППЭ</w:t>
                </w:r>
                <w:r w:rsidR="00E8772E">
                  <w:rPr>
                    <w:noProof/>
                    <w:webHidden/>
                  </w:rPr>
                  <w:tab/>
                </w:r>
                <w:r w:rsidR="00E8772E">
                  <w:rPr>
                    <w:noProof/>
                    <w:webHidden/>
                  </w:rPr>
                  <w:fldChar w:fldCharType="begin"/>
                </w:r>
                <w:r w:rsidR="00E8772E">
                  <w:rPr>
                    <w:noProof/>
                    <w:webHidden/>
                  </w:rPr>
                  <w:instrText xml:space="preserve"> PAGEREF _Toc477181745 \h </w:instrText>
                </w:r>
                <w:r w:rsidR="00E8772E">
                  <w:rPr>
                    <w:noProof/>
                    <w:webHidden/>
                  </w:rPr>
                </w:r>
                <w:r w:rsidR="00E8772E">
                  <w:rPr>
                    <w:noProof/>
                    <w:webHidden/>
                  </w:rPr>
                  <w:fldChar w:fldCharType="separate"/>
                </w:r>
                <w:r w:rsidR="00E8772E">
                  <w:rPr>
                    <w:noProof/>
                    <w:webHidden/>
                  </w:rPr>
                  <w:t>50</w:t>
                </w:r>
                <w:r w:rsidR="00E8772E">
                  <w:rPr>
                    <w:noProof/>
                    <w:webHidden/>
                  </w:rPr>
                  <w:fldChar w:fldCharType="end"/>
                </w:r>
              </w:hyperlink>
            </w:p>
            <w:p w14:paraId="2B04D2B7" w14:textId="6E0C80E2" w:rsidR="00E8772E" w:rsidRDefault="00C83EE8">
              <w:pPr>
                <w:pStyle w:val="31"/>
                <w:rPr>
                  <w:rFonts w:asciiTheme="minorHAnsi" w:hAnsiTheme="minorHAnsi"/>
                  <w:iCs w:val="0"/>
                  <w:noProof/>
                  <w:sz w:val="22"/>
                  <w:szCs w:val="22"/>
                </w:rPr>
              </w:pPr>
              <w:hyperlink w:anchor="_Toc477181746" w:history="1">
                <w:r w:rsidR="00E8772E" w:rsidRPr="003B4007">
                  <w:rPr>
                    <w:rStyle w:val="afa"/>
                    <w:noProof/>
                  </w:rPr>
                  <w:t>2.</w:t>
                </w:r>
                <w:r w:rsidR="00E8772E">
                  <w:rPr>
                    <w:rFonts w:asciiTheme="minorHAnsi" w:hAnsiTheme="minorHAnsi"/>
                    <w:iCs w:val="0"/>
                    <w:noProof/>
                    <w:sz w:val="22"/>
                    <w:szCs w:val="22"/>
                  </w:rPr>
                  <w:tab/>
                </w:r>
                <w:r w:rsidR="00E8772E" w:rsidRPr="003B4007">
                  <w:rPr>
                    <w:rStyle w:val="afa"/>
                    <w:noProof/>
                  </w:rPr>
                  <w:t>Проведение ГВЭ в аудитории ППЭ</w:t>
                </w:r>
                <w:r w:rsidR="00E8772E">
                  <w:rPr>
                    <w:noProof/>
                    <w:webHidden/>
                  </w:rPr>
                  <w:tab/>
                </w:r>
                <w:r w:rsidR="00E8772E">
                  <w:rPr>
                    <w:noProof/>
                    <w:webHidden/>
                  </w:rPr>
                  <w:fldChar w:fldCharType="begin"/>
                </w:r>
                <w:r w:rsidR="00E8772E">
                  <w:rPr>
                    <w:noProof/>
                    <w:webHidden/>
                  </w:rPr>
                  <w:instrText xml:space="preserve"> PAGEREF _Toc477181746 \h </w:instrText>
                </w:r>
                <w:r w:rsidR="00E8772E">
                  <w:rPr>
                    <w:noProof/>
                    <w:webHidden/>
                  </w:rPr>
                </w:r>
                <w:r w:rsidR="00E8772E">
                  <w:rPr>
                    <w:noProof/>
                    <w:webHidden/>
                  </w:rPr>
                  <w:fldChar w:fldCharType="separate"/>
                </w:r>
                <w:r w:rsidR="00E8772E">
                  <w:rPr>
                    <w:noProof/>
                    <w:webHidden/>
                  </w:rPr>
                  <w:t>52</w:t>
                </w:r>
                <w:r w:rsidR="00E8772E">
                  <w:rPr>
                    <w:noProof/>
                    <w:webHidden/>
                  </w:rPr>
                  <w:fldChar w:fldCharType="end"/>
                </w:r>
              </w:hyperlink>
            </w:p>
            <w:p w14:paraId="73147EB5" w14:textId="77C91882" w:rsidR="00E8772E" w:rsidRDefault="00C83EE8">
              <w:pPr>
                <w:pStyle w:val="31"/>
                <w:rPr>
                  <w:rFonts w:asciiTheme="minorHAnsi" w:hAnsiTheme="minorHAnsi"/>
                  <w:iCs w:val="0"/>
                  <w:noProof/>
                  <w:sz w:val="22"/>
                  <w:szCs w:val="22"/>
                </w:rPr>
              </w:pPr>
              <w:hyperlink w:anchor="_Toc477181747" w:history="1">
                <w:r w:rsidR="00E8772E" w:rsidRPr="003B4007">
                  <w:rPr>
                    <w:rStyle w:val="afa"/>
                    <w:noProof/>
                  </w:rPr>
                  <w:t>3.</w:t>
                </w:r>
                <w:r w:rsidR="00E8772E">
                  <w:rPr>
                    <w:rFonts w:asciiTheme="minorHAnsi" w:hAnsiTheme="minorHAnsi"/>
                    <w:iCs w:val="0"/>
                    <w:noProof/>
                    <w:sz w:val="22"/>
                    <w:szCs w:val="22"/>
                  </w:rPr>
                  <w:tab/>
                </w:r>
                <w:r w:rsidR="00E8772E" w:rsidRPr="003B4007">
                  <w:rPr>
                    <w:rStyle w:val="afa"/>
                    <w:noProof/>
                  </w:rPr>
                  <w:t>Завершение ГВЭ в аудитории ППЭ</w:t>
                </w:r>
                <w:r w:rsidR="00E8772E">
                  <w:rPr>
                    <w:noProof/>
                    <w:webHidden/>
                  </w:rPr>
                  <w:tab/>
                </w:r>
                <w:r w:rsidR="00E8772E">
                  <w:rPr>
                    <w:noProof/>
                    <w:webHidden/>
                  </w:rPr>
                  <w:fldChar w:fldCharType="begin"/>
                </w:r>
                <w:r w:rsidR="00E8772E">
                  <w:rPr>
                    <w:noProof/>
                    <w:webHidden/>
                  </w:rPr>
                  <w:instrText xml:space="preserve"> PAGEREF _Toc477181747 \h </w:instrText>
                </w:r>
                <w:r w:rsidR="00E8772E">
                  <w:rPr>
                    <w:noProof/>
                    <w:webHidden/>
                  </w:rPr>
                </w:r>
                <w:r w:rsidR="00E8772E">
                  <w:rPr>
                    <w:noProof/>
                    <w:webHidden/>
                  </w:rPr>
                  <w:fldChar w:fldCharType="separate"/>
                </w:r>
                <w:r w:rsidR="00E8772E">
                  <w:rPr>
                    <w:noProof/>
                    <w:webHidden/>
                  </w:rPr>
                  <w:t>59</w:t>
                </w:r>
                <w:r w:rsidR="00E8772E">
                  <w:rPr>
                    <w:noProof/>
                    <w:webHidden/>
                  </w:rPr>
                  <w:fldChar w:fldCharType="end"/>
                </w:r>
              </w:hyperlink>
            </w:p>
            <w:p w14:paraId="744DE9DA" w14:textId="05AC1EB9" w:rsidR="00E8772E" w:rsidRDefault="00C83EE8">
              <w:pPr>
                <w:pStyle w:val="24"/>
                <w:rPr>
                  <w:rFonts w:asciiTheme="minorHAnsi" w:hAnsiTheme="minorHAnsi"/>
                  <w:noProof/>
                  <w:sz w:val="22"/>
                  <w:szCs w:val="22"/>
                </w:rPr>
              </w:pPr>
              <w:hyperlink w:anchor="_Toc477181748" w:history="1">
                <w:r w:rsidR="00E8772E" w:rsidRPr="003B4007">
                  <w:rPr>
                    <w:rStyle w:val="afa"/>
                    <w:noProof/>
                  </w:rPr>
                  <w:t>Инструкция для организатора вне аудитории пункта проведения экзамена</w:t>
                </w:r>
                <w:r w:rsidR="00E8772E">
                  <w:rPr>
                    <w:noProof/>
                    <w:webHidden/>
                  </w:rPr>
                  <w:tab/>
                </w:r>
                <w:r w:rsidR="00E8772E">
                  <w:rPr>
                    <w:noProof/>
                    <w:webHidden/>
                  </w:rPr>
                  <w:fldChar w:fldCharType="begin"/>
                </w:r>
                <w:r w:rsidR="00E8772E">
                  <w:rPr>
                    <w:noProof/>
                    <w:webHidden/>
                  </w:rPr>
                  <w:instrText xml:space="preserve"> PAGEREF _Toc477181748 \h </w:instrText>
                </w:r>
                <w:r w:rsidR="00E8772E">
                  <w:rPr>
                    <w:noProof/>
                    <w:webHidden/>
                  </w:rPr>
                </w:r>
                <w:r w:rsidR="00E8772E">
                  <w:rPr>
                    <w:noProof/>
                    <w:webHidden/>
                  </w:rPr>
                  <w:fldChar w:fldCharType="separate"/>
                </w:r>
                <w:r w:rsidR="00E8772E">
                  <w:rPr>
                    <w:noProof/>
                    <w:webHidden/>
                  </w:rPr>
                  <w:t>63</w:t>
                </w:r>
                <w:r w:rsidR="00E8772E">
                  <w:rPr>
                    <w:noProof/>
                    <w:webHidden/>
                  </w:rPr>
                  <w:fldChar w:fldCharType="end"/>
                </w:r>
              </w:hyperlink>
            </w:p>
            <w:p w14:paraId="6C113306" w14:textId="1292A601" w:rsidR="00E8772E" w:rsidRDefault="00C83EE8">
              <w:pPr>
                <w:pStyle w:val="31"/>
                <w:rPr>
                  <w:rFonts w:asciiTheme="minorHAnsi" w:hAnsiTheme="minorHAnsi"/>
                  <w:iCs w:val="0"/>
                  <w:noProof/>
                  <w:sz w:val="22"/>
                  <w:szCs w:val="22"/>
                </w:rPr>
              </w:pPr>
              <w:hyperlink w:anchor="_Toc477181749" w:history="1">
                <w:r w:rsidR="00E8772E" w:rsidRPr="003B4007">
                  <w:rPr>
                    <w:rStyle w:val="afa"/>
                    <w:noProof/>
                  </w:rPr>
                  <w:t>1.</w:t>
                </w:r>
                <w:r w:rsidR="00E8772E">
                  <w:rPr>
                    <w:rFonts w:asciiTheme="minorHAnsi" w:hAnsiTheme="minorHAnsi"/>
                    <w:iCs w:val="0"/>
                    <w:noProof/>
                    <w:sz w:val="22"/>
                    <w:szCs w:val="22"/>
                  </w:rPr>
                  <w:tab/>
                </w:r>
                <w:r w:rsidR="00E8772E" w:rsidRPr="003B4007">
                  <w:rPr>
                    <w:rStyle w:val="afa"/>
                    <w:noProof/>
                  </w:rPr>
                  <w:t>Подготовка к проведению ГВЭ в ППЭ</w:t>
                </w:r>
                <w:r w:rsidR="00E8772E">
                  <w:rPr>
                    <w:noProof/>
                    <w:webHidden/>
                  </w:rPr>
                  <w:tab/>
                </w:r>
                <w:r w:rsidR="00E8772E">
                  <w:rPr>
                    <w:noProof/>
                    <w:webHidden/>
                  </w:rPr>
                  <w:fldChar w:fldCharType="begin"/>
                </w:r>
                <w:r w:rsidR="00E8772E">
                  <w:rPr>
                    <w:noProof/>
                    <w:webHidden/>
                  </w:rPr>
                  <w:instrText xml:space="preserve"> PAGEREF _Toc477181749 \h </w:instrText>
                </w:r>
                <w:r w:rsidR="00E8772E">
                  <w:rPr>
                    <w:noProof/>
                    <w:webHidden/>
                  </w:rPr>
                </w:r>
                <w:r w:rsidR="00E8772E">
                  <w:rPr>
                    <w:noProof/>
                    <w:webHidden/>
                  </w:rPr>
                  <w:fldChar w:fldCharType="separate"/>
                </w:r>
                <w:r w:rsidR="00E8772E">
                  <w:rPr>
                    <w:noProof/>
                    <w:webHidden/>
                  </w:rPr>
                  <w:t>63</w:t>
                </w:r>
                <w:r w:rsidR="00E8772E">
                  <w:rPr>
                    <w:noProof/>
                    <w:webHidden/>
                  </w:rPr>
                  <w:fldChar w:fldCharType="end"/>
                </w:r>
              </w:hyperlink>
            </w:p>
            <w:p w14:paraId="6ADF5D7F" w14:textId="0C09F145" w:rsidR="00E8772E" w:rsidRDefault="00C83EE8">
              <w:pPr>
                <w:pStyle w:val="31"/>
                <w:rPr>
                  <w:rFonts w:asciiTheme="minorHAnsi" w:hAnsiTheme="minorHAnsi"/>
                  <w:iCs w:val="0"/>
                  <w:noProof/>
                  <w:sz w:val="22"/>
                  <w:szCs w:val="22"/>
                </w:rPr>
              </w:pPr>
              <w:hyperlink w:anchor="_Toc477181750" w:history="1">
                <w:r w:rsidR="00E8772E" w:rsidRPr="003B4007">
                  <w:rPr>
                    <w:rStyle w:val="afa"/>
                    <w:noProof/>
                  </w:rPr>
                  <w:t>2.</w:t>
                </w:r>
                <w:r w:rsidR="00E8772E">
                  <w:rPr>
                    <w:rFonts w:asciiTheme="minorHAnsi" w:hAnsiTheme="minorHAnsi"/>
                    <w:iCs w:val="0"/>
                    <w:noProof/>
                    <w:sz w:val="22"/>
                    <w:szCs w:val="22"/>
                  </w:rPr>
                  <w:tab/>
                </w:r>
                <w:r w:rsidR="00E8772E" w:rsidRPr="003B4007">
                  <w:rPr>
                    <w:rStyle w:val="afa"/>
                    <w:noProof/>
                  </w:rPr>
                  <w:t>Проведение ГВЭ в ППЭ</w:t>
                </w:r>
                <w:r w:rsidR="00E8772E">
                  <w:rPr>
                    <w:noProof/>
                    <w:webHidden/>
                  </w:rPr>
                  <w:tab/>
                </w:r>
                <w:r w:rsidR="00E8772E">
                  <w:rPr>
                    <w:noProof/>
                    <w:webHidden/>
                  </w:rPr>
                  <w:fldChar w:fldCharType="begin"/>
                </w:r>
                <w:r w:rsidR="00E8772E">
                  <w:rPr>
                    <w:noProof/>
                    <w:webHidden/>
                  </w:rPr>
                  <w:instrText xml:space="preserve"> PAGEREF _Toc477181750 \h </w:instrText>
                </w:r>
                <w:r w:rsidR="00E8772E">
                  <w:rPr>
                    <w:noProof/>
                    <w:webHidden/>
                  </w:rPr>
                </w:r>
                <w:r w:rsidR="00E8772E">
                  <w:rPr>
                    <w:noProof/>
                    <w:webHidden/>
                  </w:rPr>
                  <w:fldChar w:fldCharType="separate"/>
                </w:r>
                <w:r w:rsidR="00E8772E">
                  <w:rPr>
                    <w:noProof/>
                    <w:webHidden/>
                  </w:rPr>
                  <w:t>64</w:t>
                </w:r>
                <w:r w:rsidR="00E8772E">
                  <w:rPr>
                    <w:noProof/>
                    <w:webHidden/>
                  </w:rPr>
                  <w:fldChar w:fldCharType="end"/>
                </w:r>
              </w:hyperlink>
            </w:p>
            <w:p w14:paraId="1612B5C5" w14:textId="43A12CF7" w:rsidR="00E8772E" w:rsidRDefault="00C83EE8">
              <w:pPr>
                <w:pStyle w:val="31"/>
                <w:rPr>
                  <w:rFonts w:asciiTheme="minorHAnsi" w:hAnsiTheme="minorHAnsi"/>
                  <w:iCs w:val="0"/>
                  <w:noProof/>
                  <w:sz w:val="22"/>
                  <w:szCs w:val="22"/>
                </w:rPr>
              </w:pPr>
              <w:hyperlink w:anchor="_Toc477181751" w:history="1">
                <w:r w:rsidR="00E8772E" w:rsidRPr="003B4007">
                  <w:rPr>
                    <w:rStyle w:val="afa"/>
                    <w:noProof/>
                  </w:rPr>
                  <w:t>3.</w:t>
                </w:r>
                <w:r w:rsidR="00E8772E">
                  <w:rPr>
                    <w:rFonts w:asciiTheme="minorHAnsi" w:hAnsiTheme="minorHAnsi"/>
                    <w:iCs w:val="0"/>
                    <w:noProof/>
                    <w:sz w:val="22"/>
                    <w:szCs w:val="22"/>
                  </w:rPr>
                  <w:tab/>
                </w:r>
                <w:r w:rsidR="00E8772E" w:rsidRPr="003B4007">
                  <w:rPr>
                    <w:rStyle w:val="afa"/>
                    <w:noProof/>
                  </w:rPr>
                  <w:t>Завершение экзамена</w:t>
                </w:r>
                <w:r w:rsidR="00E8772E">
                  <w:rPr>
                    <w:noProof/>
                    <w:webHidden/>
                  </w:rPr>
                  <w:tab/>
                </w:r>
                <w:r w:rsidR="00E8772E">
                  <w:rPr>
                    <w:noProof/>
                    <w:webHidden/>
                  </w:rPr>
                  <w:fldChar w:fldCharType="begin"/>
                </w:r>
                <w:r w:rsidR="00E8772E">
                  <w:rPr>
                    <w:noProof/>
                    <w:webHidden/>
                  </w:rPr>
                  <w:instrText xml:space="preserve"> PAGEREF _Toc477181751 \h </w:instrText>
                </w:r>
                <w:r w:rsidR="00E8772E">
                  <w:rPr>
                    <w:noProof/>
                    <w:webHidden/>
                  </w:rPr>
                </w:r>
                <w:r w:rsidR="00E8772E">
                  <w:rPr>
                    <w:noProof/>
                    <w:webHidden/>
                  </w:rPr>
                  <w:fldChar w:fldCharType="separate"/>
                </w:r>
                <w:r w:rsidR="00E8772E">
                  <w:rPr>
                    <w:noProof/>
                    <w:webHidden/>
                  </w:rPr>
                  <w:t>65</w:t>
                </w:r>
                <w:r w:rsidR="00E8772E">
                  <w:rPr>
                    <w:noProof/>
                    <w:webHidden/>
                  </w:rPr>
                  <w:fldChar w:fldCharType="end"/>
                </w:r>
              </w:hyperlink>
            </w:p>
            <w:p w14:paraId="66D3F7F1" w14:textId="71241A13" w:rsidR="00E8772E" w:rsidRDefault="00C83EE8">
              <w:pPr>
                <w:pStyle w:val="24"/>
                <w:rPr>
                  <w:rFonts w:asciiTheme="minorHAnsi" w:hAnsiTheme="minorHAnsi"/>
                  <w:noProof/>
                  <w:sz w:val="22"/>
                  <w:szCs w:val="22"/>
                </w:rPr>
              </w:pPr>
              <w:hyperlink w:anchor="_Toc477181752" w:history="1">
                <w:r w:rsidR="00E8772E" w:rsidRPr="003B4007">
                  <w:rPr>
                    <w:rStyle w:val="afa"/>
                    <w:noProof/>
                  </w:rPr>
                  <w:t>Инструкция для технического специалиста по проведению ГВЭ в устной форме</w:t>
                </w:r>
                <w:r w:rsidR="00E8772E">
                  <w:rPr>
                    <w:noProof/>
                    <w:webHidden/>
                  </w:rPr>
                  <w:tab/>
                </w:r>
                <w:r w:rsidR="00E8772E">
                  <w:rPr>
                    <w:noProof/>
                    <w:webHidden/>
                  </w:rPr>
                  <w:fldChar w:fldCharType="begin"/>
                </w:r>
                <w:r w:rsidR="00E8772E">
                  <w:rPr>
                    <w:noProof/>
                    <w:webHidden/>
                  </w:rPr>
                  <w:instrText xml:space="preserve"> PAGEREF _Toc477181752 \h </w:instrText>
                </w:r>
                <w:r w:rsidR="00E8772E">
                  <w:rPr>
                    <w:noProof/>
                    <w:webHidden/>
                  </w:rPr>
                </w:r>
                <w:r w:rsidR="00E8772E">
                  <w:rPr>
                    <w:noProof/>
                    <w:webHidden/>
                  </w:rPr>
                  <w:fldChar w:fldCharType="separate"/>
                </w:r>
                <w:r w:rsidR="00E8772E">
                  <w:rPr>
                    <w:noProof/>
                    <w:webHidden/>
                  </w:rPr>
                  <w:t>66</w:t>
                </w:r>
                <w:r w:rsidR="00E8772E">
                  <w:rPr>
                    <w:noProof/>
                    <w:webHidden/>
                  </w:rPr>
                  <w:fldChar w:fldCharType="end"/>
                </w:r>
              </w:hyperlink>
            </w:p>
            <w:p w14:paraId="6CDBCD49" w14:textId="3A0EBCFD" w:rsidR="00E8772E" w:rsidRDefault="00C83EE8">
              <w:pPr>
                <w:pStyle w:val="24"/>
                <w:rPr>
                  <w:rFonts w:asciiTheme="minorHAnsi" w:hAnsiTheme="minorHAnsi"/>
                  <w:noProof/>
                  <w:sz w:val="22"/>
                  <w:szCs w:val="22"/>
                </w:rPr>
              </w:pPr>
              <w:hyperlink w:anchor="_Toc477181753" w:history="1">
                <w:r w:rsidR="00E8772E" w:rsidRPr="003B4007">
                  <w:rPr>
                    <w:rStyle w:val="afa"/>
                    <w:noProof/>
                  </w:rPr>
                  <w:t>Инструкция для медицинского работника, находящегося в ППЭ в дни проведения ГВЭ</w:t>
                </w:r>
                <w:r w:rsidR="00E8772E">
                  <w:rPr>
                    <w:noProof/>
                    <w:webHidden/>
                  </w:rPr>
                  <w:tab/>
                </w:r>
                <w:r w:rsidR="00E8772E">
                  <w:rPr>
                    <w:noProof/>
                    <w:webHidden/>
                  </w:rPr>
                  <w:fldChar w:fldCharType="begin"/>
                </w:r>
                <w:r w:rsidR="00E8772E">
                  <w:rPr>
                    <w:noProof/>
                    <w:webHidden/>
                  </w:rPr>
                  <w:instrText xml:space="preserve"> PAGEREF _Toc477181753 \h </w:instrText>
                </w:r>
                <w:r w:rsidR="00E8772E">
                  <w:rPr>
                    <w:noProof/>
                    <w:webHidden/>
                  </w:rPr>
                </w:r>
                <w:r w:rsidR="00E8772E">
                  <w:rPr>
                    <w:noProof/>
                    <w:webHidden/>
                  </w:rPr>
                  <w:fldChar w:fldCharType="separate"/>
                </w:r>
                <w:r w:rsidR="00E8772E">
                  <w:rPr>
                    <w:noProof/>
                    <w:webHidden/>
                  </w:rPr>
                  <w:t>67</w:t>
                </w:r>
                <w:r w:rsidR="00E8772E">
                  <w:rPr>
                    <w:noProof/>
                    <w:webHidden/>
                  </w:rPr>
                  <w:fldChar w:fldCharType="end"/>
                </w:r>
              </w:hyperlink>
            </w:p>
            <w:p w14:paraId="475F6992" w14:textId="47CAD10A" w:rsidR="00E8772E" w:rsidRDefault="00C83EE8">
              <w:pPr>
                <w:pStyle w:val="31"/>
                <w:rPr>
                  <w:rFonts w:asciiTheme="minorHAnsi" w:hAnsiTheme="minorHAnsi"/>
                  <w:iCs w:val="0"/>
                  <w:noProof/>
                  <w:sz w:val="22"/>
                  <w:szCs w:val="22"/>
                </w:rPr>
              </w:pPr>
              <w:hyperlink w:anchor="_Toc477181754" w:history="1">
                <w:r w:rsidR="00E8772E" w:rsidRPr="003B4007">
                  <w:rPr>
                    <w:rStyle w:val="afa"/>
                    <w:noProof/>
                  </w:rPr>
                  <w:t>1.</w:t>
                </w:r>
                <w:r w:rsidR="00E8772E">
                  <w:rPr>
                    <w:rFonts w:asciiTheme="minorHAnsi" w:hAnsiTheme="minorHAnsi"/>
                    <w:iCs w:val="0"/>
                    <w:noProof/>
                    <w:sz w:val="22"/>
                    <w:szCs w:val="22"/>
                  </w:rPr>
                  <w:tab/>
                </w:r>
                <w:r w:rsidR="00E8772E" w:rsidRPr="003B4007">
                  <w:rPr>
                    <w:rStyle w:val="afa"/>
                    <w:noProof/>
                  </w:rPr>
                  <w:t>Подготовка к проведению экзамена</w:t>
                </w:r>
                <w:r w:rsidR="00E8772E">
                  <w:rPr>
                    <w:noProof/>
                    <w:webHidden/>
                  </w:rPr>
                  <w:tab/>
                </w:r>
                <w:r w:rsidR="00E8772E">
                  <w:rPr>
                    <w:noProof/>
                    <w:webHidden/>
                  </w:rPr>
                  <w:fldChar w:fldCharType="begin"/>
                </w:r>
                <w:r w:rsidR="00E8772E">
                  <w:rPr>
                    <w:noProof/>
                    <w:webHidden/>
                  </w:rPr>
                  <w:instrText xml:space="preserve"> PAGEREF _Toc477181754 \h </w:instrText>
                </w:r>
                <w:r w:rsidR="00E8772E">
                  <w:rPr>
                    <w:noProof/>
                    <w:webHidden/>
                  </w:rPr>
                </w:r>
                <w:r w:rsidR="00E8772E">
                  <w:rPr>
                    <w:noProof/>
                    <w:webHidden/>
                  </w:rPr>
                  <w:fldChar w:fldCharType="separate"/>
                </w:r>
                <w:r w:rsidR="00E8772E">
                  <w:rPr>
                    <w:noProof/>
                    <w:webHidden/>
                  </w:rPr>
                  <w:t>67</w:t>
                </w:r>
                <w:r w:rsidR="00E8772E">
                  <w:rPr>
                    <w:noProof/>
                    <w:webHidden/>
                  </w:rPr>
                  <w:fldChar w:fldCharType="end"/>
                </w:r>
              </w:hyperlink>
            </w:p>
            <w:p w14:paraId="3261F037" w14:textId="1B14C6CE" w:rsidR="00E8772E" w:rsidRDefault="00C83EE8">
              <w:pPr>
                <w:pStyle w:val="31"/>
                <w:rPr>
                  <w:rFonts w:asciiTheme="minorHAnsi" w:hAnsiTheme="minorHAnsi"/>
                  <w:iCs w:val="0"/>
                  <w:noProof/>
                  <w:sz w:val="22"/>
                  <w:szCs w:val="22"/>
                </w:rPr>
              </w:pPr>
              <w:hyperlink w:anchor="_Toc477181755" w:history="1">
                <w:r w:rsidR="00E8772E" w:rsidRPr="003B4007">
                  <w:rPr>
                    <w:rStyle w:val="afa"/>
                    <w:noProof/>
                  </w:rPr>
                  <w:t>2.</w:t>
                </w:r>
                <w:r w:rsidR="00E8772E">
                  <w:rPr>
                    <w:rFonts w:asciiTheme="minorHAnsi" w:hAnsiTheme="minorHAnsi"/>
                    <w:iCs w:val="0"/>
                    <w:noProof/>
                    <w:sz w:val="22"/>
                    <w:szCs w:val="22"/>
                  </w:rPr>
                  <w:tab/>
                </w:r>
                <w:r w:rsidR="00E8772E" w:rsidRPr="003B4007">
                  <w:rPr>
                    <w:rStyle w:val="afa"/>
                    <w:noProof/>
                  </w:rPr>
                  <w:t>Проведение экзамена</w:t>
                </w:r>
                <w:r w:rsidR="00E8772E">
                  <w:rPr>
                    <w:noProof/>
                    <w:webHidden/>
                  </w:rPr>
                  <w:tab/>
                </w:r>
                <w:r w:rsidR="00E8772E">
                  <w:rPr>
                    <w:noProof/>
                    <w:webHidden/>
                  </w:rPr>
                  <w:fldChar w:fldCharType="begin"/>
                </w:r>
                <w:r w:rsidR="00E8772E">
                  <w:rPr>
                    <w:noProof/>
                    <w:webHidden/>
                  </w:rPr>
                  <w:instrText xml:space="preserve"> PAGEREF _Toc477181755 \h </w:instrText>
                </w:r>
                <w:r w:rsidR="00E8772E">
                  <w:rPr>
                    <w:noProof/>
                    <w:webHidden/>
                  </w:rPr>
                </w:r>
                <w:r w:rsidR="00E8772E">
                  <w:rPr>
                    <w:noProof/>
                    <w:webHidden/>
                  </w:rPr>
                  <w:fldChar w:fldCharType="separate"/>
                </w:r>
                <w:r w:rsidR="00E8772E">
                  <w:rPr>
                    <w:noProof/>
                    <w:webHidden/>
                  </w:rPr>
                  <w:t>68</w:t>
                </w:r>
                <w:r w:rsidR="00E8772E">
                  <w:rPr>
                    <w:noProof/>
                    <w:webHidden/>
                  </w:rPr>
                  <w:fldChar w:fldCharType="end"/>
                </w:r>
              </w:hyperlink>
            </w:p>
            <w:p w14:paraId="72493037" w14:textId="6CF16922" w:rsidR="00E8772E" w:rsidRDefault="00C83EE8">
              <w:pPr>
                <w:pStyle w:val="31"/>
                <w:rPr>
                  <w:rFonts w:asciiTheme="minorHAnsi" w:hAnsiTheme="minorHAnsi"/>
                  <w:iCs w:val="0"/>
                  <w:noProof/>
                  <w:sz w:val="22"/>
                  <w:szCs w:val="22"/>
                </w:rPr>
              </w:pPr>
              <w:hyperlink w:anchor="_Toc477181756" w:history="1">
                <w:r w:rsidR="00E8772E" w:rsidRPr="003B4007">
                  <w:rPr>
                    <w:rStyle w:val="afa"/>
                    <w:rFonts w:eastAsia="Times New Roman"/>
                    <w:noProof/>
                  </w:rPr>
                  <w:t>3.</w:t>
                </w:r>
                <w:r w:rsidR="00E8772E">
                  <w:rPr>
                    <w:rFonts w:asciiTheme="minorHAnsi" w:hAnsiTheme="minorHAnsi"/>
                    <w:iCs w:val="0"/>
                    <w:noProof/>
                    <w:sz w:val="22"/>
                    <w:szCs w:val="22"/>
                  </w:rPr>
                  <w:tab/>
                </w:r>
                <w:r w:rsidR="00E8772E" w:rsidRPr="003B4007">
                  <w:rPr>
                    <w:rStyle w:val="afa"/>
                    <w:rFonts w:eastAsia="Times New Roman"/>
                    <w:noProof/>
                  </w:rPr>
                  <w:t>Учет участников ГВЭ, обратившихся в медицинский пункт, и составление акта о досрочном завершении экзамена по объективным причинам</w:t>
                </w:r>
                <w:r w:rsidR="00E8772E">
                  <w:rPr>
                    <w:noProof/>
                    <w:webHidden/>
                  </w:rPr>
                  <w:tab/>
                </w:r>
                <w:r w:rsidR="00E8772E">
                  <w:rPr>
                    <w:noProof/>
                    <w:webHidden/>
                  </w:rPr>
                  <w:fldChar w:fldCharType="begin"/>
                </w:r>
                <w:r w:rsidR="00E8772E">
                  <w:rPr>
                    <w:noProof/>
                    <w:webHidden/>
                  </w:rPr>
                  <w:instrText xml:space="preserve"> PAGEREF _Toc477181756 \h </w:instrText>
                </w:r>
                <w:r w:rsidR="00E8772E">
                  <w:rPr>
                    <w:noProof/>
                    <w:webHidden/>
                  </w:rPr>
                </w:r>
                <w:r w:rsidR="00E8772E">
                  <w:rPr>
                    <w:noProof/>
                    <w:webHidden/>
                  </w:rPr>
                  <w:fldChar w:fldCharType="separate"/>
                </w:r>
                <w:r w:rsidR="00E8772E">
                  <w:rPr>
                    <w:noProof/>
                    <w:webHidden/>
                  </w:rPr>
                  <w:t>68</w:t>
                </w:r>
                <w:r w:rsidR="00E8772E">
                  <w:rPr>
                    <w:noProof/>
                    <w:webHidden/>
                  </w:rPr>
                  <w:fldChar w:fldCharType="end"/>
                </w:r>
              </w:hyperlink>
            </w:p>
            <w:p w14:paraId="7CCB9DB2" w14:textId="0FCAA35F" w:rsidR="00E8772E" w:rsidRDefault="00C83EE8">
              <w:pPr>
                <w:pStyle w:val="31"/>
                <w:rPr>
                  <w:rFonts w:asciiTheme="minorHAnsi" w:hAnsiTheme="minorHAnsi"/>
                  <w:iCs w:val="0"/>
                  <w:noProof/>
                  <w:sz w:val="22"/>
                  <w:szCs w:val="22"/>
                </w:rPr>
              </w:pPr>
              <w:hyperlink w:anchor="_Toc477181757" w:history="1">
                <w:r w:rsidR="00E8772E" w:rsidRPr="003B4007">
                  <w:rPr>
                    <w:rStyle w:val="afa"/>
                    <w:rFonts w:eastAsia="Times New Roman"/>
                    <w:noProof/>
                  </w:rPr>
                  <w:t>Приложение 1. Журнал учета участников ГВЭ, обратившихся к медицинскому работнику</w:t>
                </w:r>
                <w:r w:rsidR="00E8772E">
                  <w:rPr>
                    <w:noProof/>
                    <w:webHidden/>
                  </w:rPr>
                  <w:tab/>
                </w:r>
                <w:r w:rsidR="00E8772E">
                  <w:rPr>
                    <w:noProof/>
                    <w:webHidden/>
                  </w:rPr>
                  <w:fldChar w:fldCharType="begin"/>
                </w:r>
                <w:r w:rsidR="00E8772E">
                  <w:rPr>
                    <w:noProof/>
                    <w:webHidden/>
                  </w:rPr>
                  <w:instrText xml:space="preserve"> PAGEREF _Toc477181757 \h </w:instrText>
                </w:r>
                <w:r w:rsidR="00E8772E">
                  <w:rPr>
                    <w:noProof/>
                    <w:webHidden/>
                  </w:rPr>
                </w:r>
                <w:r w:rsidR="00E8772E">
                  <w:rPr>
                    <w:noProof/>
                    <w:webHidden/>
                  </w:rPr>
                  <w:fldChar w:fldCharType="separate"/>
                </w:r>
                <w:r w:rsidR="00E8772E">
                  <w:rPr>
                    <w:noProof/>
                    <w:webHidden/>
                  </w:rPr>
                  <w:t>70</w:t>
                </w:r>
                <w:r w:rsidR="00E8772E">
                  <w:rPr>
                    <w:noProof/>
                    <w:webHidden/>
                  </w:rPr>
                  <w:fldChar w:fldCharType="end"/>
                </w:r>
              </w:hyperlink>
            </w:p>
            <w:p w14:paraId="2A6DAF46" w14:textId="01EEF2E4" w:rsidR="00E8772E" w:rsidRDefault="00C83EE8">
              <w:pPr>
                <w:pStyle w:val="11"/>
                <w:rPr>
                  <w:rFonts w:asciiTheme="minorHAnsi" w:hAnsiTheme="minorHAnsi"/>
                  <w:b w:val="0"/>
                  <w:bCs w:val="0"/>
                  <w:noProof/>
                  <w:sz w:val="22"/>
                  <w:szCs w:val="22"/>
                </w:rPr>
              </w:pPr>
              <w:hyperlink w:anchor="_Toc477181758" w:history="1">
                <w:r w:rsidR="00E8772E" w:rsidRPr="003B4007">
                  <w:rPr>
                    <w:rStyle w:val="afa"/>
                    <w:noProof/>
                  </w:rPr>
                  <w:t>Приложение 1. Инструкция для участника ГВЭ, зачитываемая организатором в аудитории перед началом экзамена</w:t>
                </w:r>
                <w:r w:rsidR="00E8772E">
                  <w:rPr>
                    <w:noProof/>
                    <w:webHidden/>
                  </w:rPr>
                  <w:tab/>
                </w:r>
                <w:r w:rsidR="00E8772E">
                  <w:rPr>
                    <w:noProof/>
                    <w:webHidden/>
                  </w:rPr>
                  <w:fldChar w:fldCharType="begin"/>
                </w:r>
                <w:r w:rsidR="00E8772E">
                  <w:rPr>
                    <w:noProof/>
                    <w:webHidden/>
                  </w:rPr>
                  <w:instrText xml:space="preserve"> PAGEREF _Toc477181758 \h </w:instrText>
                </w:r>
                <w:r w:rsidR="00E8772E">
                  <w:rPr>
                    <w:noProof/>
                    <w:webHidden/>
                  </w:rPr>
                </w:r>
                <w:r w:rsidR="00E8772E">
                  <w:rPr>
                    <w:noProof/>
                    <w:webHidden/>
                  </w:rPr>
                  <w:fldChar w:fldCharType="separate"/>
                </w:r>
                <w:r w:rsidR="00E8772E">
                  <w:rPr>
                    <w:noProof/>
                    <w:webHidden/>
                  </w:rPr>
                  <w:t>71</w:t>
                </w:r>
                <w:r w:rsidR="00E8772E">
                  <w:rPr>
                    <w:noProof/>
                    <w:webHidden/>
                  </w:rPr>
                  <w:fldChar w:fldCharType="end"/>
                </w:r>
              </w:hyperlink>
            </w:p>
            <w:p w14:paraId="4CE9E2C7" w14:textId="576417E6" w:rsidR="00E8772E" w:rsidRDefault="00C83EE8">
              <w:pPr>
                <w:pStyle w:val="24"/>
                <w:rPr>
                  <w:rFonts w:asciiTheme="minorHAnsi" w:hAnsiTheme="minorHAnsi"/>
                  <w:noProof/>
                  <w:sz w:val="22"/>
                  <w:szCs w:val="22"/>
                </w:rPr>
              </w:pPr>
              <w:hyperlink w:anchor="_Toc477181759" w:history="1">
                <w:r w:rsidR="00E8772E" w:rsidRPr="003B4007">
                  <w:rPr>
                    <w:rStyle w:val="afa"/>
                    <w:rFonts w:eastAsia="Times New Roman"/>
                    <w:noProof/>
                  </w:rPr>
                  <w:t>Кодировка учебных предметов</w:t>
                </w:r>
                <w:r w:rsidR="00E8772E">
                  <w:rPr>
                    <w:noProof/>
                    <w:webHidden/>
                  </w:rPr>
                  <w:tab/>
                </w:r>
                <w:r w:rsidR="00E8772E">
                  <w:rPr>
                    <w:noProof/>
                    <w:webHidden/>
                  </w:rPr>
                  <w:fldChar w:fldCharType="begin"/>
                </w:r>
                <w:r w:rsidR="00E8772E">
                  <w:rPr>
                    <w:noProof/>
                    <w:webHidden/>
                  </w:rPr>
                  <w:instrText xml:space="preserve"> PAGEREF _Toc477181759 \h </w:instrText>
                </w:r>
                <w:r w:rsidR="00E8772E">
                  <w:rPr>
                    <w:noProof/>
                    <w:webHidden/>
                  </w:rPr>
                </w:r>
                <w:r w:rsidR="00E8772E">
                  <w:rPr>
                    <w:noProof/>
                    <w:webHidden/>
                  </w:rPr>
                  <w:fldChar w:fldCharType="separate"/>
                </w:r>
                <w:r w:rsidR="00E8772E">
                  <w:rPr>
                    <w:noProof/>
                    <w:webHidden/>
                  </w:rPr>
                  <w:t>72</w:t>
                </w:r>
                <w:r w:rsidR="00E8772E">
                  <w:rPr>
                    <w:noProof/>
                    <w:webHidden/>
                  </w:rPr>
                  <w:fldChar w:fldCharType="end"/>
                </w:r>
              </w:hyperlink>
            </w:p>
            <w:p w14:paraId="43ADB7AC" w14:textId="1130C595" w:rsidR="00E8772E" w:rsidRDefault="00C83EE8">
              <w:pPr>
                <w:pStyle w:val="24"/>
                <w:rPr>
                  <w:rFonts w:asciiTheme="minorHAnsi" w:hAnsiTheme="minorHAnsi"/>
                  <w:noProof/>
                  <w:sz w:val="22"/>
                  <w:szCs w:val="22"/>
                </w:rPr>
              </w:pPr>
              <w:hyperlink w:anchor="_Toc477181760" w:history="1">
                <w:r w:rsidR="00E8772E" w:rsidRPr="003B4007">
                  <w:rPr>
                    <w:rStyle w:val="afa"/>
                    <w:rFonts w:eastAsia="Times New Roman"/>
                    <w:noProof/>
                  </w:rPr>
                  <w:t>Продолжительность выполнения экзаменационной работы</w:t>
                </w:r>
                <w:r w:rsidR="00E8772E">
                  <w:rPr>
                    <w:noProof/>
                    <w:webHidden/>
                  </w:rPr>
                  <w:tab/>
                </w:r>
                <w:r w:rsidR="00E8772E">
                  <w:rPr>
                    <w:noProof/>
                    <w:webHidden/>
                  </w:rPr>
                  <w:fldChar w:fldCharType="begin"/>
                </w:r>
                <w:r w:rsidR="00E8772E">
                  <w:rPr>
                    <w:noProof/>
                    <w:webHidden/>
                  </w:rPr>
                  <w:instrText xml:space="preserve"> PAGEREF _Toc477181760 \h </w:instrText>
                </w:r>
                <w:r w:rsidR="00E8772E">
                  <w:rPr>
                    <w:noProof/>
                    <w:webHidden/>
                  </w:rPr>
                </w:r>
                <w:r w:rsidR="00E8772E">
                  <w:rPr>
                    <w:noProof/>
                    <w:webHidden/>
                  </w:rPr>
                  <w:fldChar w:fldCharType="separate"/>
                </w:r>
                <w:r w:rsidR="00E8772E">
                  <w:rPr>
                    <w:noProof/>
                    <w:webHidden/>
                  </w:rPr>
                  <w:t>73</w:t>
                </w:r>
                <w:r w:rsidR="00E8772E">
                  <w:rPr>
                    <w:noProof/>
                    <w:webHidden/>
                  </w:rPr>
                  <w:fldChar w:fldCharType="end"/>
                </w:r>
              </w:hyperlink>
            </w:p>
            <w:p w14:paraId="7A6C10FB" w14:textId="3A8184AF" w:rsidR="00E8772E" w:rsidRDefault="00C83EE8">
              <w:pPr>
                <w:pStyle w:val="24"/>
                <w:rPr>
                  <w:rFonts w:asciiTheme="minorHAnsi" w:hAnsiTheme="minorHAnsi"/>
                  <w:noProof/>
                  <w:sz w:val="22"/>
                  <w:szCs w:val="22"/>
                </w:rPr>
              </w:pPr>
              <w:hyperlink w:anchor="_Toc477181761" w:history="1">
                <w:r w:rsidR="00E8772E" w:rsidRPr="003B4007">
                  <w:rPr>
                    <w:rStyle w:val="afa"/>
                    <w:rFonts w:eastAsia="Times New Roman"/>
                    <w:noProof/>
                  </w:rPr>
                  <w:t>Инструкция для участников ГВЭ</w:t>
                </w:r>
                <w:r w:rsidR="00E8772E">
                  <w:rPr>
                    <w:noProof/>
                    <w:webHidden/>
                  </w:rPr>
                  <w:tab/>
                </w:r>
                <w:r w:rsidR="00E8772E">
                  <w:rPr>
                    <w:noProof/>
                    <w:webHidden/>
                  </w:rPr>
                  <w:fldChar w:fldCharType="begin"/>
                </w:r>
                <w:r w:rsidR="00E8772E">
                  <w:rPr>
                    <w:noProof/>
                    <w:webHidden/>
                  </w:rPr>
                  <w:instrText xml:space="preserve"> PAGEREF _Toc477181761 \h </w:instrText>
                </w:r>
                <w:r w:rsidR="00E8772E">
                  <w:rPr>
                    <w:noProof/>
                    <w:webHidden/>
                  </w:rPr>
                </w:r>
                <w:r w:rsidR="00E8772E">
                  <w:rPr>
                    <w:noProof/>
                    <w:webHidden/>
                  </w:rPr>
                  <w:fldChar w:fldCharType="separate"/>
                </w:r>
                <w:r w:rsidR="00E8772E">
                  <w:rPr>
                    <w:noProof/>
                    <w:webHidden/>
                  </w:rPr>
                  <w:t>73</w:t>
                </w:r>
                <w:r w:rsidR="00E8772E">
                  <w:rPr>
                    <w:noProof/>
                    <w:webHidden/>
                  </w:rPr>
                  <w:fldChar w:fldCharType="end"/>
                </w:r>
              </w:hyperlink>
            </w:p>
            <w:p w14:paraId="1ED462AC" w14:textId="5058C928" w:rsidR="00E8772E" w:rsidRDefault="00C83EE8">
              <w:pPr>
                <w:pStyle w:val="11"/>
                <w:rPr>
                  <w:rFonts w:asciiTheme="minorHAnsi" w:hAnsiTheme="minorHAnsi"/>
                  <w:b w:val="0"/>
                  <w:bCs w:val="0"/>
                  <w:noProof/>
                  <w:sz w:val="22"/>
                  <w:szCs w:val="22"/>
                </w:rPr>
              </w:pPr>
              <w:hyperlink w:anchor="_Toc477181762" w:history="1">
                <w:r w:rsidR="00E8772E" w:rsidRPr="003B4007">
                  <w:rPr>
                    <w:rStyle w:val="afa"/>
                    <w:noProof/>
                  </w:rPr>
                  <w:t>Приложение 2. Инструкция, зачитываемая организатором в аудитории перед началом экзамена для участника ГВЭ в устной форме</w:t>
                </w:r>
                <w:r w:rsidR="00E8772E">
                  <w:rPr>
                    <w:noProof/>
                    <w:webHidden/>
                  </w:rPr>
                  <w:tab/>
                </w:r>
                <w:r w:rsidR="00E8772E">
                  <w:rPr>
                    <w:noProof/>
                    <w:webHidden/>
                  </w:rPr>
                  <w:fldChar w:fldCharType="begin"/>
                </w:r>
                <w:r w:rsidR="00E8772E">
                  <w:rPr>
                    <w:noProof/>
                    <w:webHidden/>
                  </w:rPr>
                  <w:instrText xml:space="preserve"> PAGEREF _Toc477181762 \h </w:instrText>
                </w:r>
                <w:r w:rsidR="00E8772E">
                  <w:rPr>
                    <w:noProof/>
                    <w:webHidden/>
                  </w:rPr>
                </w:r>
                <w:r w:rsidR="00E8772E">
                  <w:rPr>
                    <w:noProof/>
                    <w:webHidden/>
                  </w:rPr>
                  <w:fldChar w:fldCharType="separate"/>
                </w:r>
                <w:r w:rsidR="00E8772E">
                  <w:rPr>
                    <w:noProof/>
                    <w:webHidden/>
                  </w:rPr>
                  <w:t>80</w:t>
                </w:r>
                <w:r w:rsidR="00E8772E">
                  <w:rPr>
                    <w:noProof/>
                    <w:webHidden/>
                  </w:rPr>
                  <w:fldChar w:fldCharType="end"/>
                </w:r>
              </w:hyperlink>
            </w:p>
            <w:p w14:paraId="54DA3321" w14:textId="1520C04B" w:rsidR="00E8772E" w:rsidRDefault="00C83EE8">
              <w:pPr>
                <w:pStyle w:val="24"/>
                <w:rPr>
                  <w:rFonts w:asciiTheme="minorHAnsi" w:hAnsiTheme="minorHAnsi"/>
                  <w:noProof/>
                  <w:sz w:val="22"/>
                  <w:szCs w:val="22"/>
                </w:rPr>
              </w:pPr>
              <w:hyperlink w:anchor="_Toc477181763" w:history="1">
                <w:r w:rsidR="00E8772E" w:rsidRPr="003B4007">
                  <w:rPr>
                    <w:rStyle w:val="afa"/>
                    <w:rFonts w:eastAsia="Times New Roman"/>
                    <w:noProof/>
                  </w:rPr>
                  <w:t>Кодировка учебных предметов</w:t>
                </w:r>
                <w:r w:rsidR="00E8772E">
                  <w:rPr>
                    <w:noProof/>
                    <w:webHidden/>
                  </w:rPr>
                  <w:tab/>
                </w:r>
                <w:r w:rsidR="00E8772E">
                  <w:rPr>
                    <w:noProof/>
                    <w:webHidden/>
                  </w:rPr>
                  <w:fldChar w:fldCharType="begin"/>
                </w:r>
                <w:r w:rsidR="00E8772E">
                  <w:rPr>
                    <w:noProof/>
                    <w:webHidden/>
                  </w:rPr>
                  <w:instrText xml:space="preserve"> PAGEREF _Toc477181763 \h </w:instrText>
                </w:r>
                <w:r w:rsidR="00E8772E">
                  <w:rPr>
                    <w:noProof/>
                    <w:webHidden/>
                  </w:rPr>
                </w:r>
                <w:r w:rsidR="00E8772E">
                  <w:rPr>
                    <w:noProof/>
                    <w:webHidden/>
                  </w:rPr>
                  <w:fldChar w:fldCharType="separate"/>
                </w:r>
                <w:r w:rsidR="00E8772E">
                  <w:rPr>
                    <w:noProof/>
                    <w:webHidden/>
                  </w:rPr>
                  <w:t>81</w:t>
                </w:r>
                <w:r w:rsidR="00E8772E">
                  <w:rPr>
                    <w:noProof/>
                    <w:webHidden/>
                  </w:rPr>
                  <w:fldChar w:fldCharType="end"/>
                </w:r>
              </w:hyperlink>
            </w:p>
            <w:p w14:paraId="51E8603D" w14:textId="603DC76A" w:rsidR="00E8772E" w:rsidRDefault="00C83EE8">
              <w:pPr>
                <w:pStyle w:val="24"/>
                <w:rPr>
                  <w:rFonts w:asciiTheme="minorHAnsi" w:hAnsiTheme="minorHAnsi"/>
                  <w:noProof/>
                  <w:sz w:val="22"/>
                  <w:szCs w:val="22"/>
                </w:rPr>
              </w:pPr>
              <w:hyperlink w:anchor="_Toc477181764" w:history="1">
                <w:r w:rsidR="00E8772E" w:rsidRPr="003B4007">
                  <w:rPr>
                    <w:rStyle w:val="afa"/>
                    <w:rFonts w:eastAsia="Times New Roman"/>
                    <w:noProof/>
                  </w:rPr>
                  <w:t>Инструкция для участников ГВЭ</w:t>
                </w:r>
                <w:r w:rsidR="00E8772E">
                  <w:rPr>
                    <w:noProof/>
                    <w:webHidden/>
                  </w:rPr>
                  <w:tab/>
                </w:r>
                <w:r w:rsidR="00E8772E">
                  <w:rPr>
                    <w:noProof/>
                    <w:webHidden/>
                  </w:rPr>
                  <w:fldChar w:fldCharType="begin"/>
                </w:r>
                <w:r w:rsidR="00E8772E">
                  <w:rPr>
                    <w:noProof/>
                    <w:webHidden/>
                  </w:rPr>
                  <w:instrText xml:space="preserve"> PAGEREF _Toc477181764 \h </w:instrText>
                </w:r>
                <w:r w:rsidR="00E8772E">
                  <w:rPr>
                    <w:noProof/>
                    <w:webHidden/>
                  </w:rPr>
                </w:r>
                <w:r w:rsidR="00E8772E">
                  <w:rPr>
                    <w:noProof/>
                    <w:webHidden/>
                  </w:rPr>
                  <w:fldChar w:fldCharType="separate"/>
                </w:r>
                <w:r w:rsidR="00E8772E">
                  <w:rPr>
                    <w:noProof/>
                    <w:webHidden/>
                  </w:rPr>
                  <w:t>82</w:t>
                </w:r>
                <w:r w:rsidR="00E8772E">
                  <w:rPr>
                    <w:noProof/>
                    <w:webHidden/>
                  </w:rPr>
                  <w:fldChar w:fldCharType="end"/>
                </w:r>
              </w:hyperlink>
            </w:p>
            <w:p w14:paraId="5AC0E989" w14:textId="6D452ECB" w:rsidR="00E8772E" w:rsidRDefault="00C83EE8">
              <w:pPr>
                <w:pStyle w:val="11"/>
                <w:rPr>
                  <w:rFonts w:asciiTheme="minorHAnsi" w:hAnsiTheme="minorHAnsi"/>
                  <w:b w:val="0"/>
                  <w:bCs w:val="0"/>
                  <w:noProof/>
                  <w:sz w:val="22"/>
                  <w:szCs w:val="22"/>
                </w:rPr>
              </w:pPr>
              <w:hyperlink w:anchor="_Toc477181765" w:history="1">
                <w:r w:rsidR="00E8772E" w:rsidRPr="003B4007">
                  <w:rPr>
                    <w:rStyle w:val="afa"/>
                    <w:noProof/>
                  </w:rPr>
                  <w:t>Приложение 3. Правила заполнения бланков ответов ГВЭ</w:t>
                </w:r>
                <w:r w:rsidR="00E8772E">
                  <w:rPr>
                    <w:noProof/>
                    <w:webHidden/>
                  </w:rPr>
                  <w:tab/>
                </w:r>
                <w:r w:rsidR="00E8772E">
                  <w:rPr>
                    <w:noProof/>
                    <w:webHidden/>
                  </w:rPr>
                  <w:fldChar w:fldCharType="begin"/>
                </w:r>
                <w:r w:rsidR="00E8772E">
                  <w:rPr>
                    <w:noProof/>
                    <w:webHidden/>
                  </w:rPr>
                  <w:instrText xml:space="preserve"> PAGEREF _Toc477181765 \h </w:instrText>
                </w:r>
                <w:r w:rsidR="00E8772E">
                  <w:rPr>
                    <w:noProof/>
                    <w:webHidden/>
                  </w:rPr>
                </w:r>
                <w:r w:rsidR="00E8772E">
                  <w:rPr>
                    <w:noProof/>
                    <w:webHidden/>
                  </w:rPr>
                  <w:fldChar w:fldCharType="separate"/>
                </w:r>
                <w:r w:rsidR="00E8772E">
                  <w:rPr>
                    <w:noProof/>
                    <w:webHidden/>
                  </w:rPr>
                  <w:t>88</w:t>
                </w:r>
                <w:r w:rsidR="00E8772E">
                  <w:rPr>
                    <w:noProof/>
                    <w:webHidden/>
                  </w:rPr>
                  <w:fldChar w:fldCharType="end"/>
                </w:r>
              </w:hyperlink>
            </w:p>
            <w:p w14:paraId="35CC23C2" w14:textId="43022247" w:rsidR="00E8772E" w:rsidRDefault="00C83EE8">
              <w:pPr>
                <w:pStyle w:val="24"/>
                <w:rPr>
                  <w:rFonts w:asciiTheme="minorHAnsi" w:hAnsiTheme="minorHAnsi"/>
                  <w:noProof/>
                  <w:sz w:val="22"/>
                  <w:szCs w:val="22"/>
                </w:rPr>
              </w:pPr>
              <w:hyperlink w:anchor="_Toc477181766" w:history="1">
                <w:r w:rsidR="00E8772E" w:rsidRPr="003B4007">
                  <w:rPr>
                    <w:rStyle w:val="afa"/>
                    <w:rFonts w:eastAsia="Times New Roman"/>
                    <w:noProof/>
                  </w:rPr>
                  <w:t>Общая часть</w:t>
                </w:r>
                <w:r w:rsidR="00E8772E">
                  <w:rPr>
                    <w:noProof/>
                    <w:webHidden/>
                  </w:rPr>
                  <w:tab/>
                </w:r>
                <w:r w:rsidR="00E8772E">
                  <w:rPr>
                    <w:noProof/>
                    <w:webHidden/>
                  </w:rPr>
                  <w:fldChar w:fldCharType="begin"/>
                </w:r>
                <w:r w:rsidR="00E8772E">
                  <w:rPr>
                    <w:noProof/>
                    <w:webHidden/>
                  </w:rPr>
                  <w:instrText xml:space="preserve"> PAGEREF _Toc477181766 \h </w:instrText>
                </w:r>
                <w:r w:rsidR="00E8772E">
                  <w:rPr>
                    <w:noProof/>
                    <w:webHidden/>
                  </w:rPr>
                </w:r>
                <w:r w:rsidR="00E8772E">
                  <w:rPr>
                    <w:noProof/>
                    <w:webHidden/>
                  </w:rPr>
                  <w:fldChar w:fldCharType="separate"/>
                </w:r>
                <w:r w:rsidR="00E8772E">
                  <w:rPr>
                    <w:noProof/>
                    <w:webHidden/>
                  </w:rPr>
                  <w:t>88</w:t>
                </w:r>
                <w:r w:rsidR="00E8772E">
                  <w:rPr>
                    <w:noProof/>
                    <w:webHidden/>
                  </w:rPr>
                  <w:fldChar w:fldCharType="end"/>
                </w:r>
              </w:hyperlink>
            </w:p>
            <w:p w14:paraId="73848E08" w14:textId="34875421" w:rsidR="00E8772E" w:rsidRDefault="00C83EE8">
              <w:pPr>
                <w:pStyle w:val="24"/>
                <w:rPr>
                  <w:rFonts w:asciiTheme="minorHAnsi" w:hAnsiTheme="minorHAnsi"/>
                  <w:noProof/>
                  <w:sz w:val="22"/>
                  <w:szCs w:val="22"/>
                </w:rPr>
              </w:pPr>
              <w:hyperlink w:anchor="_Toc477181767" w:history="1">
                <w:r w:rsidR="00E8772E" w:rsidRPr="003B4007">
                  <w:rPr>
                    <w:rStyle w:val="afa"/>
                    <w:rFonts w:eastAsia="Times New Roman"/>
                    <w:noProof/>
                  </w:rPr>
                  <w:t>Основные правила заполнения бланков ГВЭ</w:t>
                </w:r>
                <w:r w:rsidR="00E8772E">
                  <w:rPr>
                    <w:noProof/>
                    <w:webHidden/>
                  </w:rPr>
                  <w:tab/>
                </w:r>
                <w:r w:rsidR="00E8772E">
                  <w:rPr>
                    <w:noProof/>
                    <w:webHidden/>
                  </w:rPr>
                  <w:fldChar w:fldCharType="begin"/>
                </w:r>
                <w:r w:rsidR="00E8772E">
                  <w:rPr>
                    <w:noProof/>
                    <w:webHidden/>
                  </w:rPr>
                  <w:instrText xml:space="preserve"> PAGEREF _Toc477181767 \h </w:instrText>
                </w:r>
                <w:r w:rsidR="00E8772E">
                  <w:rPr>
                    <w:noProof/>
                    <w:webHidden/>
                  </w:rPr>
                </w:r>
                <w:r w:rsidR="00E8772E">
                  <w:rPr>
                    <w:noProof/>
                    <w:webHidden/>
                  </w:rPr>
                  <w:fldChar w:fldCharType="separate"/>
                </w:r>
                <w:r w:rsidR="00E8772E">
                  <w:rPr>
                    <w:noProof/>
                    <w:webHidden/>
                  </w:rPr>
                  <w:t>88</w:t>
                </w:r>
                <w:r w:rsidR="00E8772E">
                  <w:rPr>
                    <w:noProof/>
                    <w:webHidden/>
                  </w:rPr>
                  <w:fldChar w:fldCharType="end"/>
                </w:r>
              </w:hyperlink>
            </w:p>
            <w:p w14:paraId="3F49D0D4" w14:textId="5B87C20C" w:rsidR="00E8772E" w:rsidRDefault="00C83EE8">
              <w:pPr>
                <w:pStyle w:val="24"/>
                <w:rPr>
                  <w:rFonts w:asciiTheme="minorHAnsi" w:hAnsiTheme="minorHAnsi"/>
                  <w:noProof/>
                  <w:sz w:val="22"/>
                  <w:szCs w:val="22"/>
                </w:rPr>
              </w:pPr>
              <w:hyperlink w:anchor="_Toc477181768" w:history="1">
                <w:r w:rsidR="00E8772E" w:rsidRPr="003B4007">
                  <w:rPr>
                    <w:rStyle w:val="afa"/>
                    <w:rFonts w:eastAsia="Times New Roman"/>
                    <w:noProof/>
                  </w:rPr>
                  <w:t>Заполнение бланка регистрации</w:t>
                </w:r>
                <w:r w:rsidR="00E8772E">
                  <w:rPr>
                    <w:noProof/>
                    <w:webHidden/>
                  </w:rPr>
                  <w:tab/>
                </w:r>
                <w:r w:rsidR="00E8772E">
                  <w:rPr>
                    <w:noProof/>
                    <w:webHidden/>
                  </w:rPr>
                  <w:fldChar w:fldCharType="begin"/>
                </w:r>
                <w:r w:rsidR="00E8772E">
                  <w:rPr>
                    <w:noProof/>
                    <w:webHidden/>
                  </w:rPr>
                  <w:instrText xml:space="preserve"> PAGEREF _Toc477181768 \h </w:instrText>
                </w:r>
                <w:r w:rsidR="00E8772E">
                  <w:rPr>
                    <w:noProof/>
                    <w:webHidden/>
                  </w:rPr>
                </w:r>
                <w:r w:rsidR="00E8772E">
                  <w:rPr>
                    <w:noProof/>
                    <w:webHidden/>
                  </w:rPr>
                  <w:fldChar w:fldCharType="separate"/>
                </w:r>
                <w:r w:rsidR="00E8772E">
                  <w:rPr>
                    <w:noProof/>
                    <w:webHidden/>
                  </w:rPr>
                  <w:t>90</w:t>
                </w:r>
                <w:r w:rsidR="00E8772E">
                  <w:rPr>
                    <w:noProof/>
                    <w:webHidden/>
                  </w:rPr>
                  <w:fldChar w:fldCharType="end"/>
                </w:r>
              </w:hyperlink>
            </w:p>
            <w:p w14:paraId="0DDD1BAD" w14:textId="5FADBE8A" w:rsidR="00E8772E" w:rsidRDefault="00C83EE8">
              <w:pPr>
                <w:pStyle w:val="24"/>
                <w:rPr>
                  <w:rFonts w:asciiTheme="minorHAnsi" w:hAnsiTheme="minorHAnsi"/>
                  <w:noProof/>
                  <w:sz w:val="22"/>
                  <w:szCs w:val="22"/>
                </w:rPr>
              </w:pPr>
              <w:hyperlink w:anchor="_Toc477181769" w:history="1">
                <w:r w:rsidR="00E8772E" w:rsidRPr="003B4007">
                  <w:rPr>
                    <w:rStyle w:val="afa"/>
                    <w:rFonts w:eastAsia="Times New Roman"/>
                    <w:noProof/>
                  </w:rPr>
                  <w:t>Заполнение бланка ответов</w:t>
                </w:r>
                <w:r w:rsidR="00E8772E">
                  <w:rPr>
                    <w:noProof/>
                    <w:webHidden/>
                  </w:rPr>
                  <w:tab/>
                </w:r>
                <w:r w:rsidR="00E8772E">
                  <w:rPr>
                    <w:noProof/>
                    <w:webHidden/>
                  </w:rPr>
                  <w:fldChar w:fldCharType="begin"/>
                </w:r>
                <w:r w:rsidR="00E8772E">
                  <w:rPr>
                    <w:noProof/>
                    <w:webHidden/>
                  </w:rPr>
                  <w:instrText xml:space="preserve"> PAGEREF _Toc477181769 \h </w:instrText>
                </w:r>
                <w:r w:rsidR="00E8772E">
                  <w:rPr>
                    <w:noProof/>
                    <w:webHidden/>
                  </w:rPr>
                </w:r>
                <w:r w:rsidR="00E8772E">
                  <w:rPr>
                    <w:noProof/>
                    <w:webHidden/>
                  </w:rPr>
                  <w:fldChar w:fldCharType="separate"/>
                </w:r>
                <w:r w:rsidR="00E8772E">
                  <w:rPr>
                    <w:noProof/>
                    <w:webHidden/>
                  </w:rPr>
                  <w:t>94</w:t>
                </w:r>
                <w:r w:rsidR="00E8772E">
                  <w:rPr>
                    <w:noProof/>
                    <w:webHidden/>
                  </w:rPr>
                  <w:fldChar w:fldCharType="end"/>
                </w:r>
              </w:hyperlink>
            </w:p>
            <w:p w14:paraId="767B7A56" w14:textId="1A8511F8" w:rsidR="00E8772E" w:rsidRDefault="00C83EE8">
              <w:pPr>
                <w:pStyle w:val="24"/>
                <w:rPr>
                  <w:rFonts w:asciiTheme="minorHAnsi" w:hAnsiTheme="minorHAnsi"/>
                  <w:noProof/>
                  <w:sz w:val="22"/>
                  <w:szCs w:val="22"/>
                </w:rPr>
              </w:pPr>
              <w:hyperlink w:anchor="_Toc477181770" w:history="1">
                <w:r w:rsidR="00E8772E" w:rsidRPr="003B4007">
                  <w:rPr>
                    <w:rStyle w:val="afa"/>
                    <w:rFonts w:eastAsia="Times New Roman"/>
                    <w:noProof/>
                  </w:rPr>
                  <w:t>Заполнение дополнительного бланка ответов</w:t>
                </w:r>
                <w:r w:rsidR="00E8772E">
                  <w:rPr>
                    <w:noProof/>
                    <w:webHidden/>
                  </w:rPr>
                  <w:tab/>
                </w:r>
                <w:r w:rsidR="00E8772E">
                  <w:rPr>
                    <w:noProof/>
                    <w:webHidden/>
                  </w:rPr>
                  <w:fldChar w:fldCharType="begin"/>
                </w:r>
                <w:r w:rsidR="00E8772E">
                  <w:rPr>
                    <w:noProof/>
                    <w:webHidden/>
                  </w:rPr>
                  <w:instrText xml:space="preserve"> PAGEREF _Toc477181770 \h </w:instrText>
                </w:r>
                <w:r w:rsidR="00E8772E">
                  <w:rPr>
                    <w:noProof/>
                    <w:webHidden/>
                  </w:rPr>
                </w:r>
                <w:r w:rsidR="00E8772E">
                  <w:rPr>
                    <w:noProof/>
                    <w:webHidden/>
                  </w:rPr>
                  <w:fldChar w:fldCharType="separate"/>
                </w:r>
                <w:r w:rsidR="00E8772E">
                  <w:rPr>
                    <w:noProof/>
                    <w:webHidden/>
                  </w:rPr>
                  <w:t>95</w:t>
                </w:r>
                <w:r w:rsidR="00E8772E">
                  <w:rPr>
                    <w:noProof/>
                    <w:webHidden/>
                  </w:rPr>
                  <w:fldChar w:fldCharType="end"/>
                </w:r>
              </w:hyperlink>
            </w:p>
            <w:p w14:paraId="7A1121CF" w14:textId="120C48E4" w:rsidR="00E8772E" w:rsidRDefault="00C83EE8">
              <w:pPr>
                <w:pStyle w:val="11"/>
                <w:rPr>
                  <w:rFonts w:asciiTheme="minorHAnsi" w:hAnsiTheme="minorHAnsi"/>
                  <w:b w:val="0"/>
                  <w:bCs w:val="0"/>
                  <w:noProof/>
                  <w:sz w:val="22"/>
                  <w:szCs w:val="22"/>
                </w:rPr>
              </w:pPr>
              <w:hyperlink w:anchor="_Toc477181771" w:history="1">
                <w:r w:rsidR="00E8772E" w:rsidRPr="003B4007">
                  <w:rPr>
                    <w:rStyle w:val="afa"/>
                    <w:noProof/>
                  </w:rPr>
                  <w:t>Приложение 4. Форматы экзаменационных работ ГВЭ</w:t>
                </w:r>
                <w:r w:rsidR="00E8772E">
                  <w:rPr>
                    <w:noProof/>
                    <w:webHidden/>
                  </w:rPr>
                  <w:tab/>
                </w:r>
                <w:r w:rsidR="00E8772E">
                  <w:rPr>
                    <w:noProof/>
                    <w:webHidden/>
                  </w:rPr>
                  <w:fldChar w:fldCharType="begin"/>
                </w:r>
                <w:r w:rsidR="00E8772E">
                  <w:rPr>
                    <w:noProof/>
                    <w:webHidden/>
                  </w:rPr>
                  <w:instrText xml:space="preserve"> PAGEREF _Toc477181771 \h </w:instrText>
                </w:r>
                <w:r w:rsidR="00E8772E">
                  <w:rPr>
                    <w:noProof/>
                    <w:webHidden/>
                  </w:rPr>
                </w:r>
                <w:r w:rsidR="00E8772E">
                  <w:rPr>
                    <w:noProof/>
                    <w:webHidden/>
                  </w:rPr>
                  <w:fldChar w:fldCharType="separate"/>
                </w:r>
                <w:r w:rsidR="00E8772E">
                  <w:rPr>
                    <w:noProof/>
                    <w:webHidden/>
                  </w:rPr>
                  <w:t>101</w:t>
                </w:r>
                <w:r w:rsidR="00E8772E">
                  <w:rPr>
                    <w:noProof/>
                    <w:webHidden/>
                  </w:rPr>
                  <w:fldChar w:fldCharType="end"/>
                </w:r>
              </w:hyperlink>
            </w:p>
            <w:p w14:paraId="7E4B0A0A" w14:textId="768BC223" w:rsidR="00E8772E" w:rsidRDefault="00C83EE8">
              <w:pPr>
                <w:pStyle w:val="24"/>
                <w:rPr>
                  <w:rFonts w:asciiTheme="minorHAnsi" w:hAnsiTheme="minorHAnsi"/>
                  <w:noProof/>
                  <w:sz w:val="22"/>
                  <w:szCs w:val="22"/>
                </w:rPr>
              </w:pPr>
              <w:hyperlink w:anchor="_Toc477181772" w:history="1">
                <w:r w:rsidR="00E8772E" w:rsidRPr="003B4007">
                  <w:rPr>
                    <w:rStyle w:val="afa"/>
                    <w:noProof/>
                  </w:rPr>
                  <w:t>ГВЭ русский язык 11</w:t>
                </w:r>
                <w:r w:rsidR="00E8772E">
                  <w:rPr>
                    <w:noProof/>
                    <w:webHidden/>
                  </w:rPr>
                  <w:tab/>
                </w:r>
                <w:r w:rsidR="00E8772E">
                  <w:rPr>
                    <w:noProof/>
                    <w:webHidden/>
                  </w:rPr>
                  <w:fldChar w:fldCharType="begin"/>
                </w:r>
                <w:r w:rsidR="00E8772E">
                  <w:rPr>
                    <w:noProof/>
                    <w:webHidden/>
                  </w:rPr>
                  <w:instrText xml:space="preserve"> PAGEREF _Toc477181772 \h </w:instrText>
                </w:r>
                <w:r w:rsidR="00E8772E">
                  <w:rPr>
                    <w:noProof/>
                    <w:webHidden/>
                  </w:rPr>
                </w:r>
                <w:r w:rsidR="00E8772E">
                  <w:rPr>
                    <w:noProof/>
                    <w:webHidden/>
                  </w:rPr>
                  <w:fldChar w:fldCharType="separate"/>
                </w:r>
                <w:r w:rsidR="00E8772E">
                  <w:rPr>
                    <w:noProof/>
                    <w:webHidden/>
                  </w:rPr>
                  <w:t>101</w:t>
                </w:r>
                <w:r w:rsidR="00E8772E">
                  <w:rPr>
                    <w:noProof/>
                    <w:webHidden/>
                  </w:rPr>
                  <w:fldChar w:fldCharType="end"/>
                </w:r>
              </w:hyperlink>
            </w:p>
            <w:p w14:paraId="1FCD2DFA" w14:textId="50AF4699" w:rsidR="00E8772E" w:rsidRDefault="00C83EE8">
              <w:pPr>
                <w:pStyle w:val="24"/>
                <w:rPr>
                  <w:rFonts w:asciiTheme="minorHAnsi" w:hAnsiTheme="minorHAnsi"/>
                  <w:noProof/>
                  <w:sz w:val="22"/>
                  <w:szCs w:val="22"/>
                </w:rPr>
              </w:pPr>
              <w:hyperlink w:anchor="_Toc477181773" w:history="1">
                <w:r w:rsidR="00E8772E" w:rsidRPr="003B4007">
                  <w:rPr>
                    <w:rStyle w:val="afa"/>
                    <w:noProof/>
                  </w:rPr>
                  <w:t>ГВЭ математика 11</w:t>
                </w:r>
                <w:r w:rsidR="00E8772E">
                  <w:rPr>
                    <w:noProof/>
                    <w:webHidden/>
                  </w:rPr>
                  <w:tab/>
                </w:r>
                <w:r w:rsidR="00E8772E">
                  <w:rPr>
                    <w:noProof/>
                    <w:webHidden/>
                  </w:rPr>
                  <w:fldChar w:fldCharType="begin"/>
                </w:r>
                <w:r w:rsidR="00E8772E">
                  <w:rPr>
                    <w:noProof/>
                    <w:webHidden/>
                  </w:rPr>
                  <w:instrText xml:space="preserve"> PAGEREF _Toc477181773 \h </w:instrText>
                </w:r>
                <w:r w:rsidR="00E8772E">
                  <w:rPr>
                    <w:noProof/>
                    <w:webHidden/>
                  </w:rPr>
                </w:r>
                <w:r w:rsidR="00E8772E">
                  <w:rPr>
                    <w:noProof/>
                    <w:webHidden/>
                  </w:rPr>
                  <w:fldChar w:fldCharType="separate"/>
                </w:r>
                <w:r w:rsidR="00E8772E">
                  <w:rPr>
                    <w:noProof/>
                    <w:webHidden/>
                  </w:rPr>
                  <w:t>101</w:t>
                </w:r>
                <w:r w:rsidR="00E8772E">
                  <w:rPr>
                    <w:noProof/>
                    <w:webHidden/>
                  </w:rPr>
                  <w:fldChar w:fldCharType="end"/>
                </w:r>
              </w:hyperlink>
            </w:p>
            <w:p w14:paraId="56561E9A" w14:textId="383BA50E" w:rsidR="00295C05" w:rsidRDefault="00295C05">
              <w:r>
                <w:rPr>
                  <w:b/>
                  <w:bCs/>
                </w:rPr>
                <w:fldChar w:fldCharType="end"/>
              </w:r>
            </w:p>
          </w:sdtContent>
        </w:sdt>
        <w:p w14:paraId="4B7C19B3" w14:textId="77777777" w:rsidR="002C0920" w:rsidRDefault="00295C05" w:rsidP="003662D1">
          <w:pPr>
            <w:rPr>
              <w:rFonts w:eastAsiaTheme="majorEastAsia"/>
            </w:rPr>
          </w:pPr>
          <w:r w:rsidRPr="007C044A">
            <w:br w:type="page"/>
          </w:r>
        </w:p>
      </w:sdtContent>
    </w:sdt>
    <w:p w14:paraId="40E0E35F" w14:textId="22CE39C0" w:rsidR="00295C05" w:rsidRDefault="002C0920" w:rsidP="002C0920">
      <w:pPr>
        <w:pStyle w:val="1"/>
      </w:pPr>
      <w:bookmarkStart w:id="6" w:name="_Toc477181716"/>
      <w:r>
        <w:lastRenderedPageBreak/>
        <w:t>Перечень условных обозначений и сокращений</w:t>
      </w:r>
      <w:bookmarkEnd w:id="6"/>
    </w:p>
    <w:tbl>
      <w:tblPr>
        <w:tblW w:w="5000" w:type="pct"/>
        <w:tblCellMar>
          <w:top w:w="57" w:type="dxa"/>
          <w:bottom w:w="57" w:type="dxa"/>
        </w:tblCellMar>
        <w:tblLook w:val="01E0" w:firstRow="1" w:lastRow="1" w:firstColumn="1" w:lastColumn="1" w:noHBand="0" w:noVBand="0"/>
      </w:tblPr>
      <w:tblGrid>
        <w:gridCol w:w="2533"/>
        <w:gridCol w:w="7106"/>
      </w:tblGrid>
      <w:tr w:rsidR="002C0920" w:rsidRPr="00C37C0E" w14:paraId="2FC16C7A" w14:textId="77777777" w:rsidTr="002C0920">
        <w:tc>
          <w:tcPr>
            <w:tcW w:w="1314" w:type="pct"/>
          </w:tcPr>
          <w:p w14:paraId="64B0B197"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Выпускники прошлых лет</w:t>
            </w:r>
          </w:p>
        </w:tc>
        <w:tc>
          <w:tcPr>
            <w:tcW w:w="3686" w:type="pct"/>
          </w:tcPr>
          <w:p w14:paraId="6999DD46"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Лица, осв</w:t>
            </w:r>
            <w:r>
              <w:rPr>
                <w:rFonts w:eastAsia="Times New Roman" w:cs="Times New Roman"/>
                <w:szCs w:val="26"/>
              </w:rPr>
              <w:t>оив</w:t>
            </w:r>
            <w:r w:rsidRPr="00C37C0E">
              <w:rPr>
                <w:rFonts w:eastAsia="Times New Roman" w:cs="Times New Roman"/>
                <w:szCs w:val="26"/>
              </w:rPr>
              <w:t>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4ECAA417"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граждане, имеющие среднее общее образование, полученное в иностранных образовательных организациях;</w:t>
            </w:r>
          </w:p>
          <w:p w14:paraId="4F05E224"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szCs w:val="26"/>
              </w:rPr>
              <w:t>выпускники прошлых лет-военнослужащие</w:t>
            </w:r>
          </w:p>
        </w:tc>
      </w:tr>
      <w:tr w:rsidR="002C0920" w:rsidRPr="00C37C0E" w14:paraId="7CEA551C" w14:textId="77777777" w:rsidTr="002C0920">
        <w:tc>
          <w:tcPr>
            <w:tcW w:w="1314" w:type="pct"/>
          </w:tcPr>
          <w:p w14:paraId="2A6B3F4A"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ГИА</w:t>
            </w:r>
          </w:p>
        </w:tc>
        <w:tc>
          <w:tcPr>
            <w:tcW w:w="3686" w:type="pct"/>
          </w:tcPr>
          <w:p w14:paraId="6F67D1D9"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Государственная итоговая аттестация по образовательным программам среднего общего образования</w:t>
            </w:r>
          </w:p>
        </w:tc>
      </w:tr>
      <w:tr w:rsidR="002C0920" w:rsidRPr="00C37C0E" w14:paraId="4E7BD945" w14:textId="77777777" w:rsidTr="002C0920">
        <w:tc>
          <w:tcPr>
            <w:tcW w:w="1314" w:type="pct"/>
          </w:tcPr>
          <w:p w14:paraId="44D006F0"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ГЭК</w:t>
            </w:r>
          </w:p>
        </w:tc>
        <w:tc>
          <w:tcPr>
            <w:tcW w:w="3686" w:type="pct"/>
          </w:tcPr>
          <w:p w14:paraId="7BA6F116"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 xml:space="preserve">Государственная экзаменационная комиссия субъекта Российской Федерации </w:t>
            </w:r>
          </w:p>
        </w:tc>
      </w:tr>
      <w:tr w:rsidR="002C0920" w:rsidRPr="00C37C0E" w14:paraId="7FC9D9C7" w14:textId="77777777" w:rsidTr="002C0920">
        <w:tc>
          <w:tcPr>
            <w:tcW w:w="1314" w:type="pct"/>
          </w:tcPr>
          <w:p w14:paraId="004B04B6"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ГВЭ</w:t>
            </w:r>
          </w:p>
        </w:tc>
        <w:tc>
          <w:tcPr>
            <w:tcW w:w="3686" w:type="pct"/>
          </w:tcPr>
          <w:p w14:paraId="59006905"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 xml:space="preserve">Государственный выпускной экзамен </w:t>
            </w:r>
          </w:p>
        </w:tc>
      </w:tr>
      <w:tr w:rsidR="002C0920" w:rsidRPr="00C37C0E" w14:paraId="5542095D" w14:textId="77777777" w:rsidTr="002C0920">
        <w:trPr>
          <w:trHeight w:val="454"/>
        </w:trPr>
        <w:tc>
          <w:tcPr>
            <w:tcW w:w="1314" w:type="pct"/>
          </w:tcPr>
          <w:p w14:paraId="7DB4A445"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КИМ</w:t>
            </w:r>
          </w:p>
        </w:tc>
        <w:tc>
          <w:tcPr>
            <w:tcW w:w="3686" w:type="pct"/>
          </w:tcPr>
          <w:p w14:paraId="160EEA5F"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 xml:space="preserve">Контрольные измерительные материалы </w:t>
            </w:r>
          </w:p>
        </w:tc>
      </w:tr>
      <w:tr w:rsidR="002C0920" w:rsidRPr="00C37C0E" w14:paraId="5A0D5CCE" w14:textId="77777777" w:rsidTr="002C0920">
        <w:tc>
          <w:tcPr>
            <w:tcW w:w="1314" w:type="pct"/>
          </w:tcPr>
          <w:p w14:paraId="616E203B"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КК</w:t>
            </w:r>
          </w:p>
        </w:tc>
        <w:tc>
          <w:tcPr>
            <w:tcW w:w="3686" w:type="pct"/>
          </w:tcPr>
          <w:p w14:paraId="58D76367"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Конфликтная комиссия субъекта Российской Федерации</w:t>
            </w:r>
          </w:p>
        </w:tc>
      </w:tr>
      <w:tr w:rsidR="002C0920" w:rsidRPr="00C37C0E" w14:paraId="699C6A24" w14:textId="77777777" w:rsidTr="002C0920">
        <w:tc>
          <w:tcPr>
            <w:tcW w:w="1314" w:type="pct"/>
          </w:tcPr>
          <w:p w14:paraId="4DAE2460"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Минобрнауки России</w:t>
            </w:r>
          </w:p>
        </w:tc>
        <w:tc>
          <w:tcPr>
            <w:tcW w:w="3686" w:type="pct"/>
          </w:tcPr>
          <w:p w14:paraId="2CB6530A"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Министерство образования и науки Российской Федерации</w:t>
            </w:r>
          </w:p>
        </w:tc>
      </w:tr>
      <w:tr w:rsidR="002C0920" w:rsidRPr="00C37C0E" w14:paraId="637FE98A" w14:textId="77777777" w:rsidTr="002C0920">
        <w:tc>
          <w:tcPr>
            <w:tcW w:w="1314" w:type="pct"/>
          </w:tcPr>
          <w:p w14:paraId="30A0DA2B"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Образовательная организация</w:t>
            </w:r>
          </w:p>
        </w:tc>
        <w:tc>
          <w:tcPr>
            <w:tcW w:w="3686" w:type="pct"/>
          </w:tcPr>
          <w:p w14:paraId="25DE7D76"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C0920" w:rsidRPr="00C37C0E" w14:paraId="3EE7E216" w14:textId="77777777" w:rsidTr="002C0920">
        <w:tc>
          <w:tcPr>
            <w:tcW w:w="1314" w:type="pct"/>
          </w:tcPr>
          <w:p w14:paraId="3D2F2C86"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Обучающиеся</w:t>
            </w:r>
          </w:p>
        </w:tc>
        <w:tc>
          <w:tcPr>
            <w:tcW w:w="3686" w:type="pct"/>
          </w:tcPr>
          <w:p w14:paraId="55CBDEE7" w14:textId="77777777" w:rsidR="002C0920" w:rsidRPr="00C37C0E" w:rsidRDefault="002C0920" w:rsidP="002C0920">
            <w:pPr>
              <w:tabs>
                <w:tab w:val="left" w:pos="458"/>
              </w:tabs>
              <w:spacing w:before="60" w:after="60" w:line="276" w:lineRule="auto"/>
              <w:ind w:firstLine="0"/>
              <w:rPr>
                <w:rFonts w:eastAsia="Times New Roman" w:cs="Times New Roman"/>
                <w:szCs w:val="26"/>
              </w:rPr>
            </w:pPr>
            <w:r w:rsidRPr="00C37C0E">
              <w:rPr>
                <w:rFonts w:eastAsia="Times New Roman" w:cs="Times New Roman"/>
                <w:szCs w:val="26"/>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14:paraId="0933360A" w14:textId="77777777" w:rsidR="002C0920" w:rsidRPr="00C37C0E" w:rsidRDefault="002C0920" w:rsidP="002C0920">
            <w:pPr>
              <w:tabs>
                <w:tab w:val="left" w:pos="458"/>
              </w:tabs>
              <w:spacing w:before="60" w:after="60" w:line="276" w:lineRule="auto"/>
              <w:ind w:firstLine="0"/>
              <w:rPr>
                <w:rFonts w:eastAsia="Times New Roman" w:cs="Times New Roman"/>
                <w:iCs/>
                <w:szCs w:val="26"/>
              </w:rPr>
            </w:pPr>
            <w:r w:rsidRPr="00C37C0E">
              <w:rPr>
                <w:rFonts w:eastAsia="Times New Roman" w:cs="Times New Roman"/>
                <w:iCs/>
                <w:szCs w:val="26"/>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0CACC340" w14:textId="77777777" w:rsidR="002C0920" w:rsidRPr="00C37C0E" w:rsidRDefault="002C0920" w:rsidP="002C0920">
            <w:pPr>
              <w:tabs>
                <w:tab w:val="left" w:pos="458"/>
              </w:tabs>
              <w:spacing w:before="60" w:after="60" w:line="276" w:lineRule="auto"/>
              <w:ind w:firstLine="0"/>
              <w:rPr>
                <w:rFonts w:eastAsia="Times New Roman" w:cs="Times New Roman"/>
                <w:iCs/>
                <w:szCs w:val="26"/>
              </w:rPr>
            </w:pPr>
            <w:r w:rsidRPr="00C37C0E">
              <w:rPr>
                <w:rFonts w:eastAsia="Times New Roman" w:cs="Times New Roman"/>
                <w:iCs/>
                <w:szCs w:val="26"/>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14:paraId="5ACB28C5" w14:textId="77777777" w:rsidR="002C0920" w:rsidRPr="00C37C0E" w:rsidRDefault="002C0920" w:rsidP="002C0920">
            <w:pPr>
              <w:tabs>
                <w:tab w:val="left" w:pos="458"/>
              </w:tabs>
              <w:spacing w:before="60" w:after="60" w:line="276" w:lineRule="auto"/>
              <w:ind w:firstLine="0"/>
              <w:rPr>
                <w:rFonts w:eastAsia="Times New Roman" w:cs="Times New Roman"/>
                <w:iCs/>
                <w:szCs w:val="26"/>
              </w:rPr>
            </w:pPr>
            <w:r w:rsidRPr="00C37C0E">
              <w:rPr>
                <w:rFonts w:eastAsia="Times New Roman" w:cs="Times New Roman"/>
                <w:iCs/>
                <w:szCs w:val="26"/>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tc>
      </w:tr>
      <w:tr w:rsidR="002C0920" w:rsidRPr="00C37C0E" w14:paraId="6E0BC23C" w14:textId="77777777" w:rsidTr="002C0920">
        <w:tc>
          <w:tcPr>
            <w:tcW w:w="1314" w:type="pct"/>
          </w:tcPr>
          <w:p w14:paraId="60D93BA2" w14:textId="77777777" w:rsidR="002C0920" w:rsidRPr="00C37C0E" w:rsidRDefault="002C0920" w:rsidP="002C0920">
            <w:pPr>
              <w:spacing w:before="60" w:after="60" w:line="276" w:lineRule="auto"/>
              <w:ind w:firstLine="0"/>
              <w:rPr>
                <w:rFonts w:eastAsia="Times New Roman" w:cs="Times New Roman"/>
                <w:szCs w:val="26"/>
              </w:rPr>
            </w:pPr>
            <w:r>
              <w:rPr>
                <w:rFonts w:eastAsia="Times New Roman" w:cs="Times New Roman"/>
                <w:szCs w:val="26"/>
              </w:rPr>
              <w:lastRenderedPageBreak/>
              <w:t>КО</w:t>
            </w:r>
          </w:p>
        </w:tc>
        <w:tc>
          <w:tcPr>
            <w:tcW w:w="3686" w:type="pct"/>
          </w:tcPr>
          <w:p w14:paraId="08D1A74C" w14:textId="77777777" w:rsidR="002C0920" w:rsidRPr="00C37C0E" w:rsidRDefault="002C0920" w:rsidP="002C0920">
            <w:pPr>
              <w:spacing w:before="60" w:after="60" w:line="276" w:lineRule="auto"/>
              <w:ind w:firstLine="0"/>
              <w:rPr>
                <w:rFonts w:eastAsia="Times New Roman" w:cs="Times New Roman"/>
                <w:iCs/>
                <w:szCs w:val="26"/>
              </w:rPr>
            </w:pPr>
            <w:r>
              <w:rPr>
                <w:rFonts w:eastAsia="Times New Roman" w:cs="Times New Roman"/>
                <w:szCs w:val="26"/>
              </w:rPr>
              <w:t>Комитет по образованию</w:t>
            </w:r>
          </w:p>
        </w:tc>
      </w:tr>
      <w:tr w:rsidR="002C0920" w:rsidRPr="00C37C0E" w14:paraId="32C3D670" w14:textId="77777777" w:rsidTr="002C0920">
        <w:tc>
          <w:tcPr>
            <w:tcW w:w="1314" w:type="pct"/>
          </w:tcPr>
          <w:p w14:paraId="54275768" w14:textId="77777777" w:rsidR="002C0920" w:rsidRPr="00C37C0E" w:rsidRDefault="002C0920" w:rsidP="002C0920">
            <w:pPr>
              <w:widowControl w:val="0"/>
              <w:spacing w:before="60" w:after="60" w:line="276" w:lineRule="auto"/>
              <w:ind w:firstLine="0"/>
              <w:rPr>
                <w:rFonts w:eastAsia="Times New Roman" w:cs="Times New Roman"/>
                <w:szCs w:val="26"/>
              </w:rPr>
            </w:pPr>
            <w:r w:rsidRPr="00C37C0E">
              <w:rPr>
                <w:rFonts w:eastAsia="Times New Roman" w:cs="Times New Roman"/>
                <w:szCs w:val="26"/>
              </w:rPr>
              <w:t xml:space="preserve">Порядок </w:t>
            </w:r>
          </w:p>
        </w:tc>
        <w:tc>
          <w:tcPr>
            <w:tcW w:w="3686" w:type="pct"/>
            <w:vAlign w:val="center"/>
          </w:tcPr>
          <w:p w14:paraId="045101EF" w14:textId="77777777" w:rsidR="002C0920" w:rsidRPr="00C37C0E" w:rsidRDefault="002C0920" w:rsidP="002C0920">
            <w:pPr>
              <w:widowControl w:val="0"/>
              <w:spacing w:before="60" w:after="60" w:line="276" w:lineRule="auto"/>
              <w:ind w:firstLine="0"/>
              <w:rPr>
                <w:rFonts w:eastAsia="Times New Roman" w:cs="Times New Roman"/>
                <w:szCs w:val="26"/>
              </w:rPr>
            </w:pPr>
            <w:r w:rsidRPr="00C37C0E">
              <w:rPr>
                <w:rFonts w:eastAsia="Times New Roman" w:cs="Times New Roman"/>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w:t>
            </w:r>
          </w:p>
        </w:tc>
      </w:tr>
      <w:tr w:rsidR="002C0920" w:rsidRPr="00C37C0E" w14:paraId="4C425CB4" w14:textId="77777777" w:rsidTr="002C0920">
        <w:tc>
          <w:tcPr>
            <w:tcW w:w="1314" w:type="pct"/>
          </w:tcPr>
          <w:p w14:paraId="1E064B66"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ППЭ</w:t>
            </w:r>
          </w:p>
        </w:tc>
        <w:tc>
          <w:tcPr>
            <w:tcW w:w="3686" w:type="pct"/>
          </w:tcPr>
          <w:p w14:paraId="7287512F"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Пункт проведения экзаменов</w:t>
            </w:r>
          </w:p>
        </w:tc>
      </w:tr>
      <w:tr w:rsidR="002C0920" w:rsidRPr="00C37C0E" w14:paraId="68892C42" w14:textId="77777777" w:rsidTr="002C0920">
        <w:tc>
          <w:tcPr>
            <w:tcW w:w="1314" w:type="pct"/>
          </w:tcPr>
          <w:p w14:paraId="28EB3D22"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РИС</w:t>
            </w:r>
          </w:p>
        </w:tc>
        <w:tc>
          <w:tcPr>
            <w:tcW w:w="3686" w:type="pct"/>
          </w:tcPr>
          <w:p w14:paraId="63950FBA"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 xml:space="preserve">Региональная информационная система обеспечения проведения </w:t>
            </w:r>
            <w:r w:rsidRPr="00C37C0E">
              <w:rPr>
                <w:rFonts w:eastAsia="Times New Roman" w:cs="Times New Roman"/>
                <w:szCs w:val="26"/>
              </w:rPr>
              <w:t>ГИА обучающихся, осв</w:t>
            </w:r>
            <w:r>
              <w:rPr>
                <w:rFonts w:eastAsia="Times New Roman" w:cs="Times New Roman"/>
                <w:szCs w:val="26"/>
              </w:rPr>
              <w:t>оив</w:t>
            </w:r>
            <w:r w:rsidRPr="00C37C0E">
              <w:rPr>
                <w:rFonts w:eastAsia="Times New Roman" w:cs="Times New Roman"/>
                <w:szCs w:val="26"/>
              </w:rPr>
              <w:t>ших основные образовательные программы основного общего и среднего общего образования</w:t>
            </w:r>
          </w:p>
        </w:tc>
      </w:tr>
      <w:tr w:rsidR="002C0920" w:rsidRPr="00C37C0E" w14:paraId="0B7F8153" w14:textId="77777777" w:rsidTr="002C0920">
        <w:tc>
          <w:tcPr>
            <w:tcW w:w="1314" w:type="pct"/>
          </w:tcPr>
          <w:p w14:paraId="7173CA13"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Рособрнадзор</w:t>
            </w:r>
          </w:p>
        </w:tc>
        <w:tc>
          <w:tcPr>
            <w:tcW w:w="3686" w:type="pct"/>
          </w:tcPr>
          <w:p w14:paraId="021C1C8A"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Федеральная служба по надзору в сфере образования и науки</w:t>
            </w:r>
          </w:p>
        </w:tc>
      </w:tr>
      <w:tr w:rsidR="002C0920" w:rsidRPr="00C37C0E" w14:paraId="246F9AAE" w14:textId="77777777" w:rsidTr="002C0920">
        <w:tc>
          <w:tcPr>
            <w:tcW w:w="1314" w:type="pct"/>
          </w:tcPr>
          <w:p w14:paraId="3591008E" w14:textId="77777777" w:rsidR="002C0920" w:rsidRPr="00C37C0E" w:rsidRDefault="002C0920" w:rsidP="002C0920">
            <w:pPr>
              <w:spacing w:before="60" w:after="60" w:line="276" w:lineRule="auto"/>
              <w:ind w:firstLine="0"/>
              <w:rPr>
                <w:rFonts w:eastAsia="Times New Roman" w:cs="Times New Roman"/>
                <w:szCs w:val="26"/>
              </w:rPr>
            </w:pPr>
            <w:r w:rsidRPr="00C37C0E">
              <w:rPr>
                <w:rFonts w:eastAsia="Times New Roman" w:cs="Times New Roman"/>
                <w:szCs w:val="26"/>
              </w:rPr>
              <w:t>РЦОИ</w:t>
            </w:r>
          </w:p>
        </w:tc>
        <w:tc>
          <w:tcPr>
            <w:tcW w:w="3686" w:type="pct"/>
          </w:tcPr>
          <w:p w14:paraId="16CF2949"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Региональный центр обработки информации субъекта Российской Федерации</w:t>
            </w:r>
          </w:p>
        </w:tc>
      </w:tr>
      <w:tr w:rsidR="002C0920" w:rsidRPr="00C37C0E" w14:paraId="17E91070" w14:textId="77777777" w:rsidTr="002C0920">
        <w:tc>
          <w:tcPr>
            <w:tcW w:w="1314" w:type="pct"/>
          </w:tcPr>
          <w:p w14:paraId="688DD1C9"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Участники ГВЭ с ОВЗ, дети-инвалиды и инвалиды</w:t>
            </w:r>
          </w:p>
        </w:tc>
        <w:tc>
          <w:tcPr>
            <w:tcW w:w="3686" w:type="pct"/>
          </w:tcPr>
          <w:p w14:paraId="23B5FE4A"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Обучающиеся с ограниченными возможностями здоровья, дети-инвалиды и инвалиды</w:t>
            </w:r>
          </w:p>
        </w:tc>
      </w:tr>
      <w:tr w:rsidR="002C0920" w:rsidRPr="00C37C0E" w14:paraId="31A2BD9A" w14:textId="77777777" w:rsidTr="002C0920">
        <w:tc>
          <w:tcPr>
            <w:tcW w:w="1314" w:type="pct"/>
          </w:tcPr>
          <w:p w14:paraId="63284AF6"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ФИПИ</w:t>
            </w:r>
          </w:p>
        </w:tc>
        <w:tc>
          <w:tcPr>
            <w:tcW w:w="3686" w:type="pct"/>
          </w:tcPr>
          <w:p w14:paraId="1BD0BB00"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bCs/>
                <w:szCs w:val="26"/>
              </w:rPr>
              <w:t>ФГБНУ</w:t>
            </w:r>
            <w:r w:rsidRPr="00C37C0E">
              <w:rPr>
                <w:rFonts w:eastAsia="Times New Roman" w:cs="Times New Roman"/>
                <w:b/>
                <w:bCs/>
                <w:szCs w:val="26"/>
              </w:rPr>
              <w:t xml:space="preserve"> «</w:t>
            </w:r>
            <w:r w:rsidRPr="00C37C0E">
              <w:rPr>
                <w:rFonts w:eastAsia="Times New Roman" w:cs="Times New Roman"/>
                <w:iCs/>
                <w:szCs w:val="26"/>
              </w:rPr>
              <w:t>Федеральный институт педагогических измерений»</w:t>
            </w:r>
          </w:p>
        </w:tc>
      </w:tr>
      <w:tr w:rsidR="002C0920" w:rsidRPr="00C37C0E" w14:paraId="29C12163" w14:textId="77777777" w:rsidTr="002C0920">
        <w:tc>
          <w:tcPr>
            <w:tcW w:w="1314" w:type="pct"/>
          </w:tcPr>
          <w:p w14:paraId="4B50852D"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lastRenderedPageBreak/>
              <w:t>ФИС</w:t>
            </w:r>
          </w:p>
        </w:tc>
        <w:tc>
          <w:tcPr>
            <w:tcW w:w="3686" w:type="pct"/>
          </w:tcPr>
          <w:p w14:paraId="6B11ED15"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 xml:space="preserve">Федеральная информационная система </w:t>
            </w:r>
            <w:r w:rsidRPr="00C37C0E">
              <w:rPr>
                <w:rFonts w:eastAsia="Times New Roman" w:cs="Times New Roman"/>
                <w:szCs w:val="26"/>
              </w:rPr>
              <w:t>обеспечения проведения ГИА обучающихся, осв</w:t>
            </w:r>
            <w:r>
              <w:rPr>
                <w:rFonts w:eastAsia="Times New Roman" w:cs="Times New Roman"/>
                <w:szCs w:val="26"/>
              </w:rPr>
              <w:t>оив</w:t>
            </w:r>
            <w:r w:rsidRPr="00C37C0E">
              <w:rPr>
                <w:rFonts w:eastAsia="Times New Roman" w:cs="Times New Roman"/>
                <w:szCs w:val="26"/>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C0920" w:rsidRPr="00C37C0E" w14:paraId="31FE9201" w14:textId="77777777" w:rsidTr="002C0920">
        <w:tc>
          <w:tcPr>
            <w:tcW w:w="1314" w:type="pct"/>
          </w:tcPr>
          <w:p w14:paraId="712A9606"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ФЦТ</w:t>
            </w:r>
          </w:p>
        </w:tc>
        <w:tc>
          <w:tcPr>
            <w:tcW w:w="3686" w:type="pct"/>
          </w:tcPr>
          <w:p w14:paraId="09CA53D4"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ФГБУ «ФЦТ»</w:t>
            </w:r>
          </w:p>
        </w:tc>
      </w:tr>
      <w:tr w:rsidR="002C0920" w:rsidRPr="00C37C0E" w14:paraId="47F26490" w14:textId="77777777" w:rsidTr="002C0920">
        <w:tc>
          <w:tcPr>
            <w:tcW w:w="1314" w:type="pct"/>
          </w:tcPr>
          <w:p w14:paraId="0E340DBA"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Штаб ППЭ</w:t>
            </w:r>
          </w:p>
        </w:tc>
        <w:tc>
          <w:tcPr>
            <w:tcW w:w="3686" w:type="pct"/>
          </w:tcPr>
          <w:p w14:paraId="7DFF587B"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Специально отведенное помещение (аудитория) в ППЭ для руководителя ППЭ</w:t>
            </w:r>
          </w:p>
        </w:tc>
      </w:tr>
      <w:tr w:rsidR="002C0920" w:rsidRPr="00C37C0E" w14:paraId="2925DFC0" w14:textId="77777777" w:rsidTr="002C0920">
        <w:tc>
          <w:tcPr>
            <w:tcW w:w="1314" w:type="pct"/>
          </w:tcPr>
          <w:p w14:paraId="3908C826"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ЭМ</w:t>
            </w:r>
          </w:p>
        </w:tc>
        <w:tc>
          <w:tcPr>
            <w:tcW w:w="3686" w:type="pct"/>
          </w:tcPr>
          <w:p w14:paraId="20F3197F" w14:textId="77777777" w:rsidR="002C0920" w:rsidRPr="00C37C0E" w:rsidRDefault="002C0920" w:rsidP="002C0920">
            <w:pPr>
              <w:spacing w:before="60" w:after="60" w:line="276" w:lineRule="auto"/>
              <w:ind w:firstLine="0"/>
              <w:rPr>
                <w:rFonts w:eastAsia="Times New Roman" w:cs="Times New Roman"/>
                <w:iCs/>
                <w:szCs w:val="26"/>
              </w:rPr>
            </w:pPr>
            <w:r w:rsidRPr="00C37C0E">
              <w:rPr>
                <w:rFonts w:eastAsia="Times New Roman" w:cs="Times New Roman"/>
                <w:iCs/>
                <w:szCs w:val="26"/>
              </w:rPr>
              <w:t>Экзаменационные материалы ГВЭ</w:t>
            </w:r>
          </w:p>
        </w:tc>
      </w:tr>
    </w:tbl>
    <w:p w14:paraId="5C8A5064" w14:textId="30CBB62D" w:rsidR="002C0920" w:rsidRDefault="002C0920" w:rsidP="003662D1">
      <w:pPr>
        <w:rPr>
          <w:rFonts w:eastAsiaTheme="majorEastAsia"/>
        </w:rPr>
      </w:pPr>
    </w:p>
    <w:p w14:paraId="1218B37E" w14:textId="77777777" w:rsidR="002C0920" w:rsidRDefault="002C0920">
      <w:pPr>
        <w:spacing w:after="160" w:line="259" w:lineRule="auto"/>
        <w:ind w:firstLine="0"/>
        <w:jc w:val="left"/>
        <w:rPr>
          <w:rFonts w:eastAsiaTheme="majorEastAsia"/>
        </w:rPr>
      </w:pPr>
      <w:r>
        <w:rPr>
          <w:rFonts w:eastAsiaTheme="majorEastAsia"/>
        </w:rPr>
        <w:br w:type="page"/>
      </w:r>
    </w:p>
    <w:p w14:paraId="246AD074" w14:textId="62AC3375" w:rsidR="002C0920" w:rsidRDefault="002C0920" w:rsidP="002C0920">
      <w:pPr>
        <w:pStyle w:val="1"/>
      </w:pPr>
      <w:bookmarkStart w:id="7" w:name="_Toc477181717"/>
      <w:r w:rsidRPr="004A50E4">
        <w:lastRenderedPageBreak/>
        <w:t>Нормативные правовые документы,</w:t>
      </w:r>
      <w:r w:rsidRPr="004A50E4">
        <w:br/>
        <w:t>регламентирующие проведение ГВЭ</w:t>
      </w:r>
      <w:bookmarkEnd w:id="7"/>
    </w:p>
    <w:p w14:paraId="22779F02" w14:textId="2AEFA37E" w:rsidR="002C0920" w:rsidRPr="00C37C0E" w:rsidRDefault="002C0920" w:rsidP="009243AE">
      <w:pPr>
        <w:pStyle w:val="a0"/>
        <w:numPr>
          <w:ilvl w:val="0"/>
          <w:numId w:val="14"/>
        </w:numPr>
        <w:ind w:left="0" w:firstLine="709"/>
      </w:pPr>
      <w:r w:rsidRPr="00C37C0E">
        <w:t>Федеральный закон от 29.12.2012 № 273-ФЗ «Об образовании в Российской Федерации»;</w:t>
      </w:r>
    </w:p>
    <w:p w14:paraId="621BD987" w14:textId="674DB8FD" w:rsidR="002C0920" w:rsidRPr="002C0920" w:rsidRDefault="002C0920" w:rsidP="009243AE">
      <w:pPr>
        <w:pStyle w:val="a0"/>
        <w:numPr>
          <w:ilvl w:val="0"/>
          <w:numId w:val="14"/>
        </w:numPr>
        <w:ind w:left="0" w:firstLine="709"/>
        <w:rPr>
          <w:rFonts w:eastAsia="Times New Roman"/>
        </w:rPr>
      </w:pPr>
      <w:r w:rsidRPr="002C0920">
        <w:rPr>
          <w:rFonts w:eastAsia="Times New Roman"/>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61750D06" w14:textId="212C4DF0" w:rsidR="002C0920" w:rsidRPr="002C0920" w:rsidRDefault="002C0920" w:rsidP="009243AE">
      <w:pPr>
        <w:pStyle w:val="a0"/>
        <w:numPr>
          <w:ilvl w:val="0"/>
          <w:numId w:val="14"/>
        </w:numPr>
        <w:ind w:left="0" w:firstLine="709"/>
        <w:rPr>
          <w:rFonts w:eastAsia="Times New Roman"/>
        </w:rPr>
      </w:pPr>
      <w:r w:rsidRPr="002C0920">
        <w:rPr>
          <w:rFonts w:eastAsia="Times New Roman"/>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14:paraId="033F09CA" w14:textId="136A3089" w:rsidR="002C0920" w:rsidRDefault="002C0920">
      <w:pPr>
        <w:spacing w:after="160" w:line="259" w:lineRule="auto"/>
        <w:ind w:firstLine="0"/>
        <w:jc w:val="left"/>
        <w:rPr>
          <w:rFonts w:eastAsiaTheme="majorEastAsia"/>
        </w:rPr>
      </w:pPr>
      <w:r>
        <w:rPr>
          <w:rFonts w:eastAsiaTheme="majorEastAsia"/>
        </w:rPr>
        <w:br w:type="page"/>
      </w:r>
    </w:p>
    <w:p w14:paraId="6BD4C40B" w14:textId="37D57F5D" w:rsidR="002C0920" w:rsidRDefault="002C0920" w:rsidP="002C0920">
      <w:pPr>
        <w:pStyle w:val="1"/>
      </w:pPr>
      <w:bookmarkStart w:id="8" w:name="_Toc470279116"/>
      <w:bookmarkStart w:id="9" w:name="_Toc476223318"/>
      <w:bookmarkStart w:id="10" w:name="_Toc477181718"/>
      <w:r w:rsidRPr="00C37C0E">
        <w:lastRenderedPageBreak/>
        <w:t>Общие положения о порядке проведения ГВЭ</w:t>
      </w:r>
      <w:bookmarkEnd w:id="8"/>
      <w:bookmarkEnd w:id="9"/>
      <w:bookmarkEnd w:id="10"/>
    </w:p>
    <w:p w14:paraId="6582D597" w14:textId="77777777" w:rsidR="00EF2F13" w:rsidRPr="00C37C0E" w:rsidRDefault="00EF2F13" w:rsidP="00EF2F13">
      <w:pPr>
        <w:rPr>
          <w:rFonts w:eastAsia="Times New Roman"/>
        </w:rPr>
      </w:pPr>
      <w:r w:rsidRPr="00C37C0E">
        <w:rPr>
          <w:rFonts w:eastAsia="Times New Roman"/>
        </w:rPr>
        <w:t>ГВЭ с использованием текстов, тем, заданий, билетов проводится для определенных категорий лиц, а именно:</w:t>
      </w:r>
    </w:p>
    <w:p w14:paraId="6748E150" w14:textId="77777777" w:rsidR="00EF2F13" w:rsidRPr="00C37C0E" w:rsidRDefault="00EF2F13" w:rsidP="00EF2F13">
      <w:pPr>
        <w:rPr>
          <w:rFonts w:eastAsia="Times New Roman"/>
        </w:rPr>
      </w:pPr>
      <w:r w:rsidRPr="00C37C0E">
        <w:rPr>
          <w:rFonts w:eastAsia="Times New Roman"/>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1F8A3A2" w14:textId="77777777" w:rsidR="00EF2F13" w:rsidRPr="00C37C0E" w:rsidRDefault="00EF2F13" w:rsidP="00EF2F13">
      <w:pPr>
        <w:rPr>
          <w:rFonts w:eastAsia="Times New Roman"/>
        </w:rPr>
      </w:pPr>
      <w:r w:rsidRPr="00C37C0E">
        <w:rPr>
          <w:rFonts w:eastAsia="Times New Roman"/>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14:paraId="7A660497" w14:textId="36CB1B81" w:rsidR="00723ED6" w:rsidRPr="00723ED6" w:rsidRDefault="00EF2F13" w:rsidP="00723ED6">
      <w:pPr>
        <w:rPr>
          <w:rFonts w:eastAsia="Times New Roman"/>
        </w:rPr>
      </w:pPr>
      <w:r w:rsidRPr="00C37C0E">
        <w:rPr>
          <w:rFonts w:eastAsia="Times New Roman"/>
        </w:rPr>
        <w:t>обучающихся с ОВЗ или для обучающихся детей-инвалидов и  инвалидов по образовательным програм</w:t>
      </w:r>
      <w:r>
        <w:rPr>
          <w:rFonts w:eastAsia="Times New Roman"/>
        </w:rPr>
        <w:t>мам среднего общего образования.</w:t>
      </w:r>
      <w:r w:rsidR="00723ED6" w:rsidRPr="00723ED6">
        <w:rPr>
          <w:rFonts w:eastAsia="Times New Roman"/>
        </w:rPr>
        <w:t xml:space="preserve">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14:paraId="294E1549" w14:textId="77777777" w:rsidR="00EF2F13" w:rsidRPr="00C37C0E" w:rsidRDefault="00EF2F13" w:rsidP="00EF2F13">
      <w:pPr>
        <w:rPr>
          <w:rFonts w:eastAsia="Times New Roman"/>
        </w:rPr>
      </w:pPr>
      <w:r w:rsidRPr="00C37C0E">
        <w:rPr>
          <w:rFonts w:eastAsia="Times New Roman"/>
        </w:rPr>
        <w:t xml:space="preserve">ГВЭ по всем учебным предметам проводится </w:t>
      </w:r>
      <w:r w:rsidRPr="00C37C0E">
        <w:rPr>
          <w:rFonts w:eastAsia="Times New Roman"/>
          <w:b/>
        </w:rPr>
        <w:t>в письменной форме</w:t>
      </w:r>
      <w:r w:rsidRPr="00C37C0E">
        <w:rPr>
          <w:rFonts w:eastAsia="Times New Roman"/>
        </w:rPr>
        <w:t xml:space="preserve">. </w:t>
      </w:r>
    </w:p>
    <w:p w14:paraId="339361B2" w14:textId="77777777" w:rsidR="00EF2F13" w:rsidRPr="00C37C0E" w:rsidRDefault="00EF2F13" w:rsidP="00EF2F13">
      <w:pPr>
        <w:rPr>
          <w:rFonts w:eastAsia="Times New Roman"/>
        </w:rPr>
      </w:pPr>
      <w:r w:rsidRPr="00C37C0E">
        <w:rPr>
          <w:rFonts w:eastAsia="Times New Roman"/>
        </w:rPr>
        <w:t xml:space="preserve">Для обучающихся с ОВЗ, обучающихся детей-инвалидов и инвалидов ГВЭ по всем учебным предметам может по их желанию проводиться </w:t>
      </w:r>
      <w:r w:rsidRPr="00C37C0E">
        <w:rPr>
          <w:rFonts w:eastAsia="Times New Roman"/>
          <w:b/>
        </w:rPr>
        <w:t>в устной форме</w:t>
      </w:r>
      <w:r w:rsidRPr="00C37C0E">
        <w:rPr>
          <w:rFonts w:eastAsia="Times New Roman"/>
        </w:rPr>
        <w:t>.</w:t>
      </w:r>
    </w:p>
    <w:p w14:paraId="3817AAC7" w14:textId="77777777" w:rsidR="00EF2F13" w:rsidRPr="00C37C0E" w:rsidRDefault="00EF2F13" w:rsidP="00EF2F13">
      <w:pPr>
        <w:rPr>
          <w:rFonts w:eastAsia="Times New Roman"/>
        </w:rPr>
      </w:pPr>
      <w:r w:rsidRPr="00C37C0E">
        <w:rPr>
          <w:rFonts w:eastAsia="Times New Roman"/>
        </w:rPr>
        <w:t xml:space="preserve">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 добровольной основе по своему выбору. </w:t>
      </w:r>
    </w:p>
    <w:p w14:paraId="7EFF6836" w14:textId="77777777" w:rsidR="00EF2F13" w:rsidRPr="00C37C0E" w:rsidRDefault="00EF2F13" w:rsidP="00EF2F13">
      <w:pPr>
        <w:rPr>
          <w:rFonts w:eastAsia="Times New Roman"/>
        </w:rPr>
      </w:pPr>
      <w:r w:rsidRPr="00C37C0E">
        <w:rPr>
          <w:rFonts w:eastAsia="Times New Roman"/>
        </w:rPr>
        <w:t xml:space="preserve">Выбранные обучающимися предметы указываются ими в заявлении, которое участник подаёт в образовательную организацию или место, определённое </w:t>
      </w:r>
      <w:r>
        <w:rPr>
          <w:rFonts w:eastAsia="Times New Roman"/>
        </w:rPr>
        <w:t>КО</w:t>
      </w:r>
      <w:r w:rsidRPr="00C37C0E">
        <w:rPr>
          <w:rFonts w:eastAsia="Times New Roman"/>
        </w:rPr>
        <w:t xml:space="preserve">. Помимо выбранных учебных предметов обучающиеся указывают в заявлении форму, в которой они будут сдавать выбранные предметы: устная, письменная. При выборе письменной формы ГВЭ по русскому языку обучающимся необходимо дополнительно </w:t>
      </w:r>
      <w:r w:rsidRPr="00C37C0E">
        <w:rPr>
          <w:rFonts w:eastAsia="Times New Roman"/>
        </w:rPr>
        <w:lastRenderedPageBreak/>
        <w:t>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(см. Таблица 1). Для разных предметов обучающиеся могут выбрать разные формы проведения ГВЭ.</w:t>
      </w:r>
    </w:p>
    <w:p w14:paraId="274DCA3E" w14:textId="6C63F1E7" w:rsidR="00EF2F13" w:rsidRPr="004A50E4" w:rsidRDefault="00EF2F13" w:rsidP="00EF2F13">
      <w:pPr>
        <w:rPr>
          <w:rFonts w:eastAsia="Times New Roman"/>
          <w:b/>
        </w:rPr>
      </w:pPr>
      <w:r w:rsidRPr="004A50E4">
        <w:rPr>
          <w:rFonts w:eastAsia="Times New Roman"/>
          <w:b/>
        </w:rPr>
        <w:t xml:space="preserve">Таблица </w:t>
      </w:r>
      <w:r w:rsidRPr="004A50E4">
        <w:rPr>
          <w:rFonts w:eastAsia="Times New Roman"/>
          <w:b/>
        </w:rPr>
        <w:fldChar w:fldCharType="begin"/>
      </w:r>
      <w:r w:rsidRPr="004A50E4">
        <w:rPr>
          <w:rFonts w:eastAsia="Times New Roman"/>
          <w:b/>
        </w:rPr>
        <w:instrText xml:space="preserve"> SEQ Таблица \* ARABIC </w:instrText>
      </w:r>
      <w:r w:rsidRPr="004A50E4">
        <w:rPr>
          <w:rFonts w:eastAsia="Times New Roman"/>
          <w:b/>
        </w:rPr>
        <w:fldChar w:fldCharType="separate"/>
      </w:r>
      <w:r w:rsidR="00C15B69">
        <w:rPr>
          <w:rFonts w:eastAsia="Times New Roman"/>
          <w:b/>
          <w:noProof/>
        </w:rPr>
        <w:t>1</w:t>
      </w:r>
      <w:r w:rsidRPr="004A50E4">
        <w:rPr>
          <w:rFonts w:eastAsia="Times New Roman"/>
          <w:b/>
        </w:rPr>
        <w:fldChar w:fldCharType="end"/>
      </w:r>
      <w:r w:rsidRPr="004A50E4">
        <w:rPr>
          <w:rFonts w:eastAsia="Times New Roman"/>
          <w:b/>
        </w:rPr>
        <w:t>. Формы проведения ГВЭ, доступные для выбора разным категориям участников ГВЭ</w:t>
      </w:r>
    </w:p>
    <w:tbl>
      <w:tblPr>
        <w:tblStyle w:val="af6"/>
        <w:tblW w:w="4953" w:type="pct"/>
        <w:jc w:val="center"/>
        <w:tblLayout w:type="fixed"/>
        <w:tblLook w:val="04A0" w:firstRow="1" w:lastRow="0" w:firstColumn="1" w:lastColumn="0" w:noHBand="0" w:noVBand="1"/>
      </w:tblPr>
      <w:tblGrid>
        <w:gridCol w:w="3103"/>
        <w:gridCol w:w="1520"/>
        <w:gridCol w:w="956"/>
        <w:gridCol w:w="1366"/>
        <w:gridCol w:w="1406"/>
        <w:gridCol w:w="1187"/>
      </w:tblGrid>
      <w:tr w:rsidR="00EF2F13" w:rsidRPr="00C37C0E" w14:paraId="41003BE9" w14:textId="77777777" w:rsidTr="00563A3C">
        <w:trPr>
          <w:trHeight w:val="399"/>
          <w:jc w:val="center"/>
        </w:trPr>
        <w:tc>
          <w:tcPr>
            <w:tcW w:w="1627" w:type="pct"/>
            <w:vMerge w:val="restart"/>
            <w:vAlign w:val="center"/>
          </w:tcPr>
          <w:p w14:paraId="6687680F"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rPr>
            </w:pPr>
            <w:r w:rsidRPr="00C37C0E">
              <w:rPr>
                <w:rFonts w:eastAsia="Times New Roman"/>
                <w:b/>
                <w:szCs w:val="26"/>
              </w:rPr>
              <w:t>Категория обучающихся</w:t>
            </w:r>
          </w:p>
        </w:tc>
        <w:tc>
          <w:tcPr>
            <w:tcW w:w="3373" w:type="pct"/>
            <w:gridSpan w:val="5"/>
            <w:vAlign w:val="center"/>
          </w:tcPr>
          <w:p w14:paraId="73AFF96A" w14:textId="77777777" w:rsidR="00EF2F13" w:rsidRPr="00C37C0E" w:rsidRDefault="00EF2F13" w:rsidP="00EF2F13">
            <w:pPr>
              <w:widowControl w:val="0"/>
              <w:autoSpaceDE w:val="0"/>
              <w:autoSpaceDN w:val="0"/>
              <w:spacing w:before="60" w:after="60" w:line="276" w:lineRule="auto"/>
              <w:ind w:firstLine="0"/>
              <w:jc w:val="center"/>
              <w:rPr>
                <w:rFonts w:eastAsia="Times New Roman"/>
                <w:b/>
                <w:szCs w:val="26"/>
              </w:rPr>
            </w:pPr>
            <w:r w:rsidRPr="00C37C0E">
              <w:rPr>
                <w:rFonts w:eastAsia="Times New Roman"/>
                <w:b/>
                <w:szCs w:val="26"/>
              </w:rPr>
              <w:t>Доступные для выбора формы проведения ГВЭ</w:t>
            </w:r>
          </w:p>
        </w:tc>
      </w:tr>
      <w:tr w:rsidR="00EF2F13" w:rsidRPr="00C37C0E" w14:paraId="1B8E0664" w14:textId="77777777" w:rsidTr="00563A3C">
        <w:trPr>
          <w:trHeight w:val="399"/>
          <w:jc w:val="center"/>
        </w:trPr>
        <w:tc>
          <w:tcPr>
            <w:tcW w:w="1627" w:type="pct"/>
            <w:vMerge/>
            <w:vAlign w:val="center"/>
          </w:tcPr>
          <w:p w14:paraId="410742C5" w14:textId="77777777" w:rsidR="00EF2F13" w:rsidRPr="00C37C0E" w:rsidRDefault="00EF2F13" w:rsidP="00EF2F13">
            <w:pPr>
              <w:widowControl w:val="0"/>
              <w:autoSpaceDE w:val="0"/>
              <w:autoSpaceDN w:val="0"/>
              <w:spacing w:before="60" w:after="60" w:line="276" w:lineRule="auto"/>
              <w:ind w:firstLine="0"/>
              <w:jc w:val="center"/>
              <w:rPr>
                <w:rFonts w:eastAsia="Times New Roman"/>
                <w:b/>
                <w:szCs w:val="26"/>
              </w:rPr>
            </w:pPr>
          </w:p>
        </w:tc>
        <w:tc>
          <w:tcPr>
            <w:tcW w:w="1298" w:type="pct"/>
            <w:gridSpan w:val="2"/>
            <w:vAlign w:val="center"/>
          </w:tcPr>
          <w:p w14:paraId="4E995356" w14:textId="77777777" w:rsidR="00EF2F13" w:rsidRPr="00C37C0E" w:rsidRDefault="00EF2F13" w:rsidP="00EF2F13">
            <w:pPr>
              <w:widowControl w:val="0"/>
              <w:autoSpaceDE w:val="0"/>
              <w:autoSpaceDN w:val="0"/>
              <w:spacing w:before="60" w:after="60" w:line="276" w:lineRule="auto"/>
              <w:ind w:firstLine="0"/>
              <w:jc w:val="center"/>
              <w:rPr>
                <w:rFonts w:eastAsia="Times New Roman"/>
                <w:b/>
                <w:szCs w:val="26"/>
              </w:rPr>
            </w:pPr>
            <w:r w:rsidRPr="00C37C0E">
              <w:rPr>
                <w:rFonts w:eastAsia="Times New Roman"/>
                <w:b/>
                <w:sz w:val="24"/>
                <w:szCs w:val="24"/>
              </w:rPr>
              <w:t xml:space="preserve">Проведения ГВЭ </w:t>
            </w:r>
          </w:p>
        </w:tc>
        <w:tc>
          <w:tcPr>
            <w:tcW w:w="2075" w:type="pct"/>
            <w:gridSpan w:val="3"/>
            <w:vAlign w:val="center"/>
          </w:tcPr>
          <w:p w14:paraId="6B1EE6ED" w14:textId="77777777" w:rsidR="00EF2F13" w:rsidRPr="00C37C0E" w:rsidRDefault="00EF2F13" w:rsidP="00EF2F13">
            <w:pPr>
              <w:widowControl w:val="0"/>
              <w:autoSpaceDE w:val="0"/>
              <w:autoSpaceDN w:val="0"/>
              <w:spacing w:before="60" w:after="60" w:line="276" w:lineRule="auto"/>
              <w:ind w:firstLine="0"/>
              <w:jc w:val="center"/>
              <w:rPr>
                <w:rFonts w:eastAsia="Times New Roman"/>
                <w:b/>
                <w:szCs w:val="26"/>
              </w:rPr>
            </w:pPr>
            <w:r w:rsidRPr="00C37C0E">
              <w:rPr>
                <w:rFonts w:eastAsia="Times New Roman"/>
                <w:b/>
                <w:sz w:val="24"/>
                <w:szCs w:val="24"/>
              </w:rPr>
              <w:t>Проведения ГВЭ по русскому языку (письменная форма)</w:t>
            </w:r>
          </w:p>
        </w:tc>
      </w:tr>
      <w:tr w:rsidR="00EF2F13" w:rsidRPr="00C37C0E" w14:paraId="5473823F" w14:textId="77777777" w:rsidTr="00563A3C">
        <w:trPr>
          <w:trHeight w:val="492"/>
          <w:jc w:val="center"/>
        </w:trPr>
        <w:tc>
          <w:tcPr>
            <w:tcW w:w="1627" w:type="pct"/>
            <w:vMerge/>
          </w:tcPr>
          <w:p w14:paraId="3297DA35" w14:textId="77777777" w:rsidR="00EF2F13" w:rsidRPr="00C37C0E" w:rsidRDefault="00EF2F13" w:rsidP="00EF2F13">
            <w:pPr>
              <w:widowControl w:val="0"/>
              <w:autoSpaceDE w:val="0"/>
              <w:autoSpaceDN w:val="0"/>
              <w:spacing w:before="60" w:after="60" w:line="276" w:lineRule="auto"/>
              <w:ind w:firstLine="0"/>
              <w:rPr>
                <w:rFonts w:eastAsia="Times New Roman"/>
                <w:szCs w:val="26"/>
              </w:rPr>
            </w:pPr>
          </w:p>
        </w:tc>
        <w:tc>
          <w:tcPr>
            <w:tcW w:w="797" w:type="pct"/>
            <w:vAlign w:val="center"/>
          </w:tcPr>
          <w:p w14:paraId="069AFFB8" w14:textId="77777777" w:rsidR="00EF2F13" w:rsidRPr="00C37C0E" w:rsidRDefault="00EF2F13" w:rsidP="00EF2F13">
            <w:pPr>
              <w:widowControl w:val="0"/>
              <w:autoSpaceDE w:val="0"/>
              <w:autoSpaceDN w:val="0"/>
              <w:spacing w:before="60" w:after="60" w:line="276" w:lineRule="auto"/>
              <w:ind w:firstLine="0"/>
              <w:jc w:val="center"/>
              <w:rPr>
                <w:rFonts w:eastAsia="Times New Roman"/>
                <w:sz w:val="24"/>
                <w:szCs w:val="24"/>
              </w:rPr>
            </w:pPr>
            <w:r w:rsidRPr="00C37C0E">
              <w:rPr>
                <w:rFonts w:eastAsia="Times New Roman"/>
                <w:sz w:val="24"/>
                <w:szCs w:val="24"/>
              </w:rPr>
              <w:t>Письменная</w:t>
            </w:r>
          </w:p>
        </w:tc>
        <w:tc>
          <w:tcPr>
            <w:tcW w:w="501" w:type="pct"/>
            <w:vAlign w:val="center"/>
          </w:tcPr>
          <w:p w14:paraId="0350EEDE" w14:textId="77777777" w:rsidR="00EF2F13" w:rsidRPr="00C37C0E" w:rsidRDefault="00EF2F13" w:rsidP="00EF2F13">
            <w:pPr>
              <w:widowControl w:val="0"/>
              <w:autoSpaceDE w:val="0"/>
              <w:autoSpaceDN w:val="0"/>
              <w:spacing w:before="60" w:after="60" w:line="276" w:lineRule="auto"/>
              <w:ind w:firstLine="0"/>
              <w:jc w:val="center"/>
              <w:rPr>
                <w:rFonts w:eastAsia="Times New Roman"/>
                <w:sz w:val="24"/>
                <w:szCs w:val="24"/>
              </w:rPr>
            </w:pPr>
            <w:r w:rsidRPr="00C37C0E">
              <w:rPr>
                <w:rFonts w:eastAsia="Times New Roman"/>
                <w:sz w:val="24"/>
                <w:szCs w:val="24"/>
              </w:rPr>
              <w:t>Устная</w:t>
            </w:r>
          </w:p>
        </w:tc>
        <w:tc>
          <w:tcPr>
            <w:tcW w:w="716" w:type="pct"/>
            <w:vAlign w:val="center"/>
          </w:tcPr>
          <w:p w14:paraId="52E876E4" w14:textId="77777777" w:rsidR="00EF2F13" w:rsidRPr="00C37C0E" w:rsidRDefault="00EF2F13" w:rsidP="00EF2F13">
            <w:pPr>
              <w:widowControl w:val="0"/>
              <w:autoSpaceDE w:val="0"/>
              <w:autoSpaceDN w:val="0"/>
              <w:spacing w:before="60" w:after="60" w:line="276" w:lineRule="auto"/>
              <w:ind w:firstLine="0"/>
              <w:jc w:val="center"/>
              <w:rPr>
                <w:rFonts w:eastAsia="Times New Roman"/>
                <w:sz w:val="24"/>
                <w:szCs w:val="24"/>
              </w:rPr>
            </w:pPr>
            <w:r w:rsidRPr="00C37C0E">
              <w:rPr>
                <w:rFonts w:eastAsia="Times New Roman"/>
                <w:sz w:val="24"/>
                <w:szCs w:val="24"/>
              </w:rPr>
              <w:t>Сочинение</w:t>
            </w:r>
          </w:p>
        </w:tc>
        <w:tc>
          <w:tcPr>
            <w:tcW w:w="737" w:type="pct"/>
            <w:vAlign w:val="center"/>
          </w:tcPr>
          <w:p w14:paraId="3B25E42B" w14:textId="77777777" w:rsidR="00EF2F13" w:rsidRPr="00C37C0E" w:rsidRDefault="00EF2F13" w:rsidP="00EF2F13">
            <w:pPr>
              <w:widowControl w:val="0"/>
              <w:autoSpaceDE w:val="0"/>
              <w:autoSpaceDN w:val="0"/>
              <w:spacing w:before="60" w:after="60" w:line="276" w:lineRule="auto"/>
              <w:ind w:firstLine="0"/>
              <w:jc w:val="center"/>
              <w:rPr>
                <w:rFonts w:eastAsia="Times New Roman"/>
                <w:sz w:val="24"/>
                <w:szCs w:val="24"/>
              </w:rPr>
            </w:pPr>
            <w:r w:rsidRPr="00C37C0E">
              <w:rPr>
                <w:rFonts w:eastAsia="Times New Roman"/>
                <w:sz w:val="24"/>
                <w:szCs w:val="24"/>
              </w:rPr>
              <w:t>Изложение с творческим заданием</w:t>
            </w:r>
          </w:p>
        </w:tc>
        <w:tc>
          <w:tcPr>
            <w:tcW w:w="622" w:type="pct"/>
            <w:vAlign w:val="center"/>
          </w:tcPr>
          <w:p w14:paraId="37AF2036" w14:textId="77777777" w:rsidR="00EF2F13" w:rsidRPr="00C37C0E" w:rsidRDefault="00EF2F13" w:rsidP="00EF2F13">
            <w:pPr>
              <w:widowControl w:val="0"/>
              <w:autoSpaceDE w:val="0"/>
              <w:autoSpaceDN w:val="0"/>
              <w:spacing w:before="60" w:after="60" w:line="276" w:lineRule="auto"/>
              <w:ind w:firstLine="0"/>
              <w:jc w:val="center"/>
              <w:rPr>
                <w:rFonts w:eastAsia="Times New Roman"/>
                <w:sz w:val="24"/>
                <w:szCs w:val="24"/>
              </w:rPr>
            </w:pPr>
            <w:r w:rsidRPr="00C37C0E">
              <w:rPr>
                <w:rFonts w:eastAsia="Times New Roman"/>
                <w:sz w:val="24"/>
                <w:szCs w:val="24"/>
              </w:rPr>
              <w:t>Диктант</w:t>
            </w:r>
          </w:p>
        </w:tc>
      </w:tr>
      <w:tr w:rsidR="00EF2F13" w:rsidRPr="00C37C0E" w14:paraId="70A1C659" w14:textId="77777777" w:rsidTr="00563A3C">
        <w:trPr>
          <w:trHeight w:val="839"/>
          <w:jc w:val="center"/>
        </w:trPr>
        <w:tc>
          <w:tcPr>
            <w:tcW w:w="1627" w:type="pct"/>
          </w:tcPr>
          <w:p w14:paraId="6E58816D" w14:textId="77777777" w:rsidR="00EF2F13" w:rsidRPr="00C37C0E" w:rsidRDefault="00EF2F13" w:rsidP="00EF2F13">
            <w:pPr>
              <w:widowControl w:val="0"/>
              <w:autoSpaceDE w:val="0"/>
              <w:autoSpaceDN w:val="0"/>
              <w:spacing w:before="60" w:after="60" w:line="276" w:lineRule="auto"/>
              <w:ind w:firstLine="0"/>
              <w:contextualSpacing/>
              <w:rPr>
                <w:rFonts w:eastAsia="Times New Roman"/>
                <w:sz w:val="24"/>
                <w:szCs w:val="24"/>
                <w:lang w:eastAsia="en-US"/>
              </w:rPr>
            </w:pPr>
            <w:r w:rsidRPr="00C37C0E">
              <w:rPr>
                <w:rFonts w:eastAsia="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797" w:type="pct"/>
          </w:tcPr>
          <w:p w14:paraId="546A2AEE"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rPr>
            </w:pPr>
            <w:r w:rsidRPr="00C37C0E">
              <w:rPr>
                <w:rFonts w:eastAsia="Times New Roman"/>
                <w:szCs w:val="26"/>
              </w:rPr>
              <w:t>да</w:t>
            </w:r>
          </w:p>
        </w:tc>
        <w:tc>
          <w:tcPr>
            <w:tcW w:w="501" w:type="pct"/>
            <w:shd w:val="clear" w:color="auto" w:fill="D9D9D9" w:themeFill="background1" w:themeFillShade="D9"/>
          </w:tcPr>
          <w:p w14:paraId="07FDE1E1"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нет</w:t>
            </w:r>
          </w:p>
        </w:tc>
        <w:tc>
          <w:tcPr>
            <w:tcW w:w="716" w:type="pct"/>
          </w:tcPr>
          <w:p w14:paraId="31CF1A0E"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737" w:type="pct"/>
          </w:tcPr>
          <w:p w14:paraId="71275018"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622" w:type="pct"/>
            <w:shd w:val="clear" w:color="auto" w:fill="D9D9D9" w:themeFill="background1" w:themeFillShade="D9"/>
          </w:tcPr>
          <w:p w14:paraId="0C388DBA"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нет</w:t>
            </w:r>
          </w:p>
        </w:tc>
      </w:tr>
      <w:tr w:rsidR="00EF2F13" w:rsidRPr="00C37C0E" w14:paraId="45EB6E74" w14:textId="77777777" w:rsidTr="00563A3C">
        <w:trPr>
          <w:trHeight w:val="1263"/>
          <w:jc w:val="center"/>
        </w:trPr>
        <w:tc>
          <w:tcPr>
            <w:tcW w:w="1627" w:type="pct"/>
          </w:tcPr>
          <w:p w14:paraId="094343DD" w14:textId="77777777" w:rsidR="00EF2F13" w:rsidRPr="00C37C0E" w:rsidRDefault="00EF2F13" w:rsidP="00EF2F13">
            <w:pPr>
              <w:widowControl w:val="0"/>
              <w:autoSpaceDE w:val="0"/>
              <w:autoSpaceDN w:val="0"/>
              <w:spacing w:before="60" w:after="60" w:line="276" w:lineRule="auto"/>
              <w:ind w:firstLine="0"/>
              <w:contextualSpacing/>
              <w:rPr>
                <w:rFonts w:eastAsia="Times New Roman"/>
                <w:sz w:val="24"/>
                <w:szCs w:val="24"/>
                <w:lang w:eastAsia="en-US"/>
              </w:rPr>
            </w:pPr>
            <w:r w:rsidRPr="00C37C0E">
              <w:rPr>
                <w:rFonts w:eastAsia="Times New Roman"/>
                <w:sz w:val="24"/>
                <w:szCs w:val="24"/>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w:t>
            </w:r>
            <w:r w:rsidRPr="00C37C0E">
              <w:rPr>
                <w:rFonts w:eastAsia="Times New Roman"/>
                <w:sz w:val="24"/>
                <w:szCs w:val="24"/>
              </w:rPr>
              <w:lastRenderedPageBreak/>
              <w:t>общего и среднего общего образования.</w:t>
            </w:r>
          </w:p>
        </w:tc>
        <w:tc>
          <w:tcPr>
            <w:tcW w:w="797" w:type="pct"/>
          </w:tcPr>
          <w:p w14:paraId="748F2EC1"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lastRenderedPageBreak/>
              <w:t>да</w:t>
            </w:r>
          </w:p>
        </w:tc>
        <w:tc>
          <w:tcPr>
            <w:tcW w:w="501" w:type="pct"/>
            <w:shd w:val="clear" w:color="auto" w:fill="D9D9D9" w:themeFill="background1" w:themeFillShade="D9"/>
          </w:tcPr>
          <w:p w14:paraId="3401882B"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нет</w:t>
            </w:r>
          </w:p>
        </w:tc>
        <w:tc>
          <w:tcPr>
            <w:tcW w:w="716" w:type="pct"/>
          </w:tcPr>
          <w:p w14:paraId="39D19C62"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737" w:type="pct"/>
          </w:tcPr>
          <w:p w14:paraId="39692F5F"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622" w:type="pct"/>
            <w:shd w:val="clear" w:color="auto" w:fill="D9D9D9" w:themeFill="background1" w:themeFillShade="D9"/>
          </w:tcPr>
          <w:p w14:paraId="134B2C33"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нет</w:t>
            </w:r>
          </w:p>
        </w:tc>
      </w:tr>
      <w:tr w:rsidR="00EF2F13" w:rsidRPr="00C37C0E" w14:paraId="6C898114" w14:textId="77777777" w:rsidTr="00563A3C">
        <w:trPr>
          <w:trHeight w:val="1561"/>
          <w:jc w:val="center"/>
        </w:trPr>
        <w:tc>
          <w:tcPr>
            <w:tcW w:w="1627" w:type="pct"/>
          </w:tcPr>
          <w:p w14:paraId="73F92E61" w14:textId="77777777" w:rsidR="00EF2F13" w:rsidRPr="00C37C0E" w:rsidRDefault="00EF2F13" w:rsidP="00EF2F13">
            <w:pPr>
              <w:widowControl w:val="0"/>
              <w:autoSpaceDE w:val="0"/>
              <w:autoSpaceDN w:val="0"/>
              <w:spacing w:before="60" w:after="60" w:line="276" w:lineRule="auto"/>
              <w:ind w:firstLine="0"/>
              <w:contextualSpacing/>
              <w:rPr>
                <w:rFonts w:eastAsia="Times New Roman"/>
                <w:sz w:val="24"/>
                <w:szCs w:val="24"/>
                <w:lang w:eastAsia="en-US"/>
              </w:rPr>
            </w:pPr>
            <w:r w:rsidRPr="00C37C0E">
              <w:rPr>
                <w:rFonts w:eastAsia="Times New Roman"/>
                <w:sz w:val="24"/>
                <w:szCs w:val="24"/>
              </w:rPr>
              <w:lastRenderedPageBreak/>
              <w:t>Обучающиеся с ОВЗ, дети-инвалиды и инвалиды (с нарушениями опорно-двигательного аппарата, слабослышащие и позднооглохшие, cлепые, слабовидящие и поздноослепшие, владеющие шрифтом Брайля, глухие, с задержкой психического развития, с тяжёлыми нарушениями речи).</w:t>
            </w:r>
          </w:p>
        </w:tc>
        <w:tc>
          <w:tcPr>
            <w:tcW w:w="797" w:type="pct"/>
          </w:tcPr>
          <w:p w14:paraId="39754210"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501" w:type="pct"/>
          </w:tcPr>
          <w:p w14:paraId="62743F58"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716" w:type="pct"/>
          </w:tcPr>
          <w:p w14:paraId="20AF0383"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737" w:type="pct"/>
          </w:tcPr>
          <w:p w14:paraId="75268BAF"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да</w:t>
            </w:r>
          </w:p>
        </w:tc>
        <w:tc>
          <w:tcPr>
            <w:tcW w:w="622" w:type="pct"/>
            <w:shd w:val="clear" w:color="auto" w:fill="D9D9D9" w:themeFill="background1" w:themeFillShade="D9"/>
          </w:tcPr>
          <w:p w14:paraId="62C9A345" w14:textId="77777777" w:rsidR="00EF2F13" w:rsidRPr="00C37C0E" w:rsidRDefault="00EF2F13" w:rsidP="00EF2F13">
            <w:pPr>
              <w:widowControl w:val="0"/>
              <w:autoSpaceDE w:val="0"/>
              <w:autoSpaceDN w:val="0"/>
              <w:spacing w:before="60" w:after="60" w:line="276" w:lineRule="auto"/>
              <w:ind w:firstLine="0"/>
              <w:jc w:val="center"/>
              <w:rPr>
                <w:rFonts w:eastAsia="Times New Roman"/>
                <w:szCs w:val="26"/>
                <w:lang w:eastAsia="en-US"/>
              </w:rPr>
            </w:pPr>
            <w:r w:rsidRPr="00C37C0E">
              <w:rPr>
                <w:rFonts w:eastAsia="Times New Roman"/>
                <w:szCs w:val="26"/>
              </w:rPr>
              <w:t>нет</w:t>
            </w:r>
          </w:p>
        </w:tc>
      </w:tr>
      <w:tr w:rsidR="00EF2F13" w:rsidRPr="00C37C0E" w14:paraId="60469EC8" w14:textId="77777777" w:rsidTr="00563A3C">
        <w:trPr>
          <w:trHeight w:val="553"/>
          <w:jc w:val="center"/>
        </w:trPr>
        <w:tc>
          <w:tcPr>
            <w:tcW w:w="1627" w:type="pct"/>
          </w:tcPr>
          <w:p w14:paraId="7229D57F" w14:textId="77777777" w:rsidR="00EF2F13" w:rsidRPr="00C37C0E" w:rsidRDefault="00EF2F13" w:rsidP="00EF2F13">
            <w:pPr>
              <w:widowControl w:val="0"/>
              <w:autoSpaceDE w:val="0"/>
              <w:autoSpaceDN w:val="0"/>
              <w:spacing w:before="60" w:after="60" w:line="276" w:lineRule="auto"/>
              <w:ind w:firstLine="0"/>
              <w:contextualSpacing/>
              <w:rPr>
                <w:rFonts w:eastAsia="Times New Roman"/>
                <w:sz w:val="24"/>
                <w:szCs w:val="24"/>
              </w:rPr>
            </w:pPr>
            <w:r w:rsidRPr="00C37C0E">
              <w:rPr>
                <w:rFonts w:eastAsia="Times New Roman"/>
                <w:sz w:val="24"/>
                <w:szCs w:val="24"/>
              </w:rPr>
              <w:t>Обучающиеся с ОВЗ, дети-инвалиды и инвалиды (с расстройствами аутистического спектра).</w:t>
            </w:r>
          </w:p>
        </w:tc>
        <w:tc>
          <w:tcPr>
            <w:tcW w:w="797" w:type="pct"/>
          </w:tcPr>
          <w:p w14:paraId="49F06571" w14:textId="77777777" w:rsidR="00EF2F13" w:rsidRPr="00C37C0E" w:rsidRDefault="00EF2F13" w:rsidP="00EF2F13">
            <w:pPr>
              <w:widowControl w:val="0"/>
              <w:autoSpaceDE w:val="0"/>
              <w:autoSpaceDN w:val="0"/>
              <w:spacing w:before="60" w:after="60" w:line="276" w:lineRule="auto"/>
              <w:ind w:firstLine="0"/>
              <w:rPr>
                <w:rFonts w:eastAsia="Times New Roman"/>
                <w:szCs w:val="26"/>
              </w:rPr>
            </w:pPr>
            <w:r w:rsidRPr="00C37C0E">
              <w:rPr>
                <w:rFonts w:eastAsia="Times New Roman"/>
                <w:szCs w:val="26"/>
              </w:rPr>
              <w:t>да</w:t>
            </w:r>
          </w:p>
        </w:tc>
        <w:tc>
          <w:tcPr>
            <w:tcW w:w="501" w:type="pct"/>
          </w:tcPr>
          <w:p w14:paraId="26708714" w14:textId="77777777" w:rsidR="00EF2F13" w:rsidRPr="00C37C0E" w:rsidRDefault="00EF2F13" w:rsidP="00EF2F13">
            <w:pPr>
              <w:widowControl w:val="0"/>
              <w:autoSpaceDE w:val="0"/>
              <w:autoSpaceDN w:val="0"/>
              <w:spacing w:before="60" w:after="60" w:line="276" w:lineRule="auto"/>
              <w:ind w:firstLine="0"/>
              <w:rPr>
                <w:rFonts w:eastAsia="Times New Roman"/>
                <w:szCs w:val="26"/>
              </w:rPr>
            </w:pPr>
            <w:r w:rsidRPr="00C37C0E">
              <w:rPr>
                <w:rFonts w:eastAsia="Times New Roman"/>
                <w:szCs w:val="26"/>
              </w:rPr>
              <w:t>да</w:t>
            </w:r>
          </w:p>
        </w:tc>
        <w:tc>
          <w:tcPr>
            <w:tcW w:w="716" w:type="pct"/>
            <w:shd w:val="clear" w:color="auto" w:fill="auto"/>
          </w:tcPr>
          <w:p w14:paraId="45FADABD" w14:textId="77777777" w:rsidR="00EF2F13" w:rsidRPr="00C37C0E" w:rsidRDefault="00EF2F13" w:rsidP="00EF2F13">
            <w:pPr>
              <w:widowControl w:val="0"/>
              <w:autoSpaceDE w:val="0"/>
              <w:autoSpaceDN w:val="0"/>
              <w:spacing w:before="60" w:after="60" w:line="276" w:lineRule="auto"/>
              <w:ind w:firstLine="0"/>
              <w:rPr>
                <w:rFonts w:eastAsia="Times New Roman"/>
                <w:szCs w:val="26"/>
              </w:rPr>
            </w:pPr>
            <w:r w:rsidRPr="00C37C0E">
              <w:rPr>
                <w:rFonts w:eastAsia="Times New Roman"/>
                <w:szCs w:val="26"/>
              </w:rPr>
              <w:t>да</w:t>
            </w:r>
          </w:p>
        </w:tc>
        <w:tc>
          <w:tcPr>
            <w:tcW w:w="737" w:type="pct"/>
            <w:shd w:val="clear" w:color="auto" w:fill="auto"/>
          </w:tcPr>
          <w:p w14:paraId="43A661A5" w14:textId="77777777" w:rsidR="00EF2F13" w:rsidRPr="00C37C0E" w:rsidRDefault="00EF2F13" w:rsidP="00EF2F13">
            <w:pPr>
              <w:widowControl w:val="0"/>
              <w:autoSpaceDE w:val="0"/>
              <w:autoSpaceDN w:val="0"/>
              <w:spacing w:before="60" w:after="60" w:line="276" w:lineRule="auto"/>
              <w:ind w:firstLine="0"/>
              <w:rPr>
                <w:rFonts w:eastAsia="Times New Roman"/>
                <w:szCs w:val="26"/>
              </w:rPr>
            </w:pPr>
            <w:r w:rsidRPr="00C37C0E">
              <w:rPr>
                <w:rFonts w:eastAsia="Times New Roman"/>
                <w:szCs w:val="26"/>
              </w:rPr>
              <w:t>да</w:t>
            </w:r>
          </w:p>
        </w:tc>
        <w:tc>
          <w:tcPr>
            <w:tcW w:w="622" w:type="pct"/>
          </w:tcPr>
          <w:p w14:paraId="60FCE0BD" w14:textId="77777777" w:rsidR="00EF2F13" w:rsidRPr="00C37C0E" w:rsidRDefault="00EF2F13" w:rsidP="00EF2F13">
            <w:pPr>
              <w:widowControl w:val="0"/>
              <w:autoSpaceDE w:val="0"/>
              <w:autoSpaceDN w:val="0"/>
              <w:spacing w:before="60" w:after="60" w:line="276" w:lineRule="auto"/>
              <w:ind w:firstLine="0"/>
              <w:rPr>
                <w:rFonts w:eastAsia="Times New Roman"/>
                <w:szCs w:val="26"/>
              </w:rPr>
            </w:pPr>
            <w:r w:rsidRPr="00C37C0E">
              <w:rPr>
                <w:rFonts w:eastAsia="Times New Roman"/>
                <w:szCs w:val="26"/>
              </w:rPr>
              <w:t>да</w:t>
            </w:r>
          </w:p>
        </w:tc>
      </w:tr>
    </w:tbl>
    <w:tbl>
      <w:tblPr>
        <w:tblStyle w:val="13"/>
        <w:tblW w:w="5000" w:type="pct"/>
        <w:jc w:val="center"/>
        <w:tblLayout w:type="fixed"/>
        <w:tblLook w:val="04A0" w:firstRow="1" w:lastRow="0" w:firstColumn="1" w:lastColumn="0" w:noHBand="0" w:noVBand="1"/>
      </w:tblPr>
      <w:tblGrid>
        <w:gridCol w:w="3133"/>
        <w:gridCol w:w="1535"/>
        <w:gridCol w:w="965"/>
        <w:gridCol w:w="1379"/>
        <w:gridCol w:w="1419"/>
        <w:gridCol w:w="1198"/>
      </w:tblGrid>
      <w:tr w:rsidR="00723ED6" w14:paraId="45B533EF" w14:textId="77777777" w:rsidTr="00723ED6">
        <w:trPr>
          <w:jc w:val="center"/>
        </w:trPr>
        <w:tc>
          <w:tcPr>
            <w:tcW w:w="1627" w:type="pct"/>
          </w:tcPr>
          <w:p w14:paraId="23ED8CEA" w14:textId="77777777" w:rsidR="00723ED6" w:rsidRPr="000C604C" w:rsidRDefault="00723ED6" w:rsidP="00C401AF">
            <w:pPr>
              <w:widowControl w:val="0"/>
              <w:autoSpaceDE w:val="0"/>
              <w:autoSpaceDN w:val="0"/>
              <w:rPr>
                <w:rFonts w:eastAsia="Times New Roman" w:cstheme="minorBidi"/>
                <w:sz w:val="24"/>
                <w:szCs w:val="24"/>
                <w:lang w:eastAsia="en-US"/>
              </w:rPr>
            </w:pPr>
            <w:r>
              <w:rPr>
                <w:rFonts w:eastAsia="Times New Roman"/>
                <w:sz w:val="24"/>
                <w:szCs w:val="24"/>
              </w:rPr>
              <w:t>О</w:t>
            </w:r>
            <w:r w:rsidRPr="000C604C">
              <w:rPr>
                <w:rFonts w:eastAsia="Times New Roman"/>
                <w:sz w:val="24"/>
                <w:szCs w:val="24"/>
              </w:rPr>
              <w:t>бучающиеся, освоившие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c>
          <w:tcPr>
            <w:tcW w:w="797" w:type="pct"/>
          </w:tcPr>
          <w:p w14:paraId="6B43BB9B" w14:textId="77777777" w:rsidR="00723ED6" w:rsidRDefault="00723ED6" w:rsidP="00C401AF">
            <w:pPr>
              <w:widowControl w:val="0"/>
              <w:autoSpaceDE w:val="0"/>
              <w:autoSpaceDN w:val="0"/>
              <w:jc w:val="center"/>
              <w:rPr>
                <w:rFonts w:eastAsia="Times New Roman"/>
                <w:szCs w:val="26"/>
                <w:lang w:eastAsia="en-US"/>
              </w:rPr>
            </w:pPr>
            <w:r>
              <w:rPr>
                <w:rFonts w:eastAsia="Times New Roman"/>
                <w:szCs w:val="26"/>
              </w:rPr>
              <w:t>да</w:t>
            </w:r>
          </w:p>
        </w:tc>
        <w:tc>
          <w:tcPr>
            <w:tcW w:w="501" w:type="pct"/>
            <w:shd w:val="clear" w:color="auto" w:fill="D9D9D9" w:themeFill="background1" w:themeFillShade="D9"/>
          </w:tcPr>
          <w:p w14:paraId="208117E8" w14:textId="77777777" w:rsidR="00723ED6" w:rsidRDefault="00723ED6" w:rsidP="00C401AF">
            <w:pPr>
              <w:widowControl w:val="0"/>
              <w:autoSpaceDE w:val="0"/>
              <w:autoSpaceDN w:val="0"/>
              <w:jc w:val="center"/>
              <w:rPr>
                <w:rFonts w:eastAsia="Times New Roman"/>
                <w:szCs w:val="26"/>
                <w:lang w:eastAsia="en-US"/>
              </w:rPr>
            </w:pPr>
            <w:r>
              <w:rPr>
                <w:rFonts w:eastAsia="Times New Roman"/>
                <w:szCs w:val="26"/>
              </w:rPr>
              <w:t>нет</w:t>
            </w:r>
          </w:p>
        </w:tc>
        <w:tc>
          <w:tcPr>
            <w:tcW w:w="716" w:type="pct"/>
          </w:tcPr>
          <w:p w14:paraId="137ED6A8" w14:textId="77777777" w:rsidR="00723ED6" w:rsidRDefault="00723ED6" w:rsidP="00C401AF">
            <w:pPr>
              <w:widowControl w:val="0"/>
              <w:autoSpaceDE w:val="0"/>
              <w:autoSpaceDN w:val="0"/>
              <w:jc w:val="center"/>
              <w:rPr>
                <w:rFonts w:eastAsia="Times New Roman"/>
                <w:szCs w:val="26"/>
                <w:lang w:eastAsia="en-US"/>
              </w:rPr>
            </w:pPr>
            <w:r>
              <w:rPr>
                <w:rFonts w:eastAsia="Times New Roman"/>
                <w:szCs w:val="26"/>
              </w:rPr>
              <w:t>да</w:t>
            </w:r>
          </w:p>
        </w:tc>
        <w:tc>
          <w:tcPr>
            <w:tcW w:w="737" w:type="pct"/>
          </w:tcPr>
          <w:p w14:paraId="03FDA76D" w14:textId="77777777" w:rsidR="00723ED6" w:rsidRDefault="00723ED6" w:rsidP="00C401AF">
            <w:pPr>
              <w:widowControl w:val="0"/>
              <w:autoSpaceDE w:val="0"/>
              <w:autoSpaceDN w:val="0"/>
              <w:jc w:val="center"/>
              <w:rPr>
                <w:rFonts w:eastAsia="Times New Roman"/>
                <w:szCs w:val="26"/>
                <w:lang w:eastAsia="en-US"/>
              </w:rPr>
            </w:pPr>
            <w:r>
              <w:rPr>
                <w:rFonts w:eastAsia="Times New Roman"/>
                <w:szCs w:val="26"/>
              </w:rPr>
              <w:t>да</w:t>
            </w:r>
          </w:p>
        </w:tc>
        <w:tc>
          <w:tcPr>
            <w:tcW w:w="622" w:type="pct"/>
            <w:shd w:val="clear" w:color="auto" w:fill="D9D9D9" w:themeFill="background1" w:themeFillShade="D9"/>
          </w:tcPr>
          <w:p w14:paraId="350CC382" w14:textId="77777777" w:rsidR="00723ED6" w:rsidRDefault="00723ED6" w:rsidP="00C401AF">
            <w:pPr>
              <w:widowControl w:val="0"/>
              <w:autoSpaceDE w:val="0"/>
              <w:autoSpaceDN w:val="0"/>
              <w:jc w:val="center"/>
              <w:rPr>
                <w:rFonts w:eastAsia="Times New Roman"/>
                <w:szCs w:val="26"/>
                <w:lang w:eastAsia="en-US"/>
              </w:rPr>
            </w:pPr>
            <w:r>
              <w:rPr>
                <w:rFonts w:eastAsia="Times New Roman"/>
                <w:szCs w:val="26"/>
              </w:rPr>
              <w:t>нет</w:t>
            </w:r>
          </w:p>
        </w:tc>
      </w:tr>
    </w:tbl>
    <w:p w14:paraId="1483F22C" w14:textId="0F00CDC3" w:rsidR="002C0920" w:rsidRDefault="002C0920" w:rsidP="003662D1">
      <w:pPr>
        <w:rPr>
          <w:rFonts w:eastAsiaTheme="majorEastAsia"/>
        </w:rPr>
      </w:pPr>
    </w:p>
    <w:p w14:paraId="42277BBE" w14:textId="77777777" w:rsidR="00CA6D6F" w:rsidRPr="00C37C0E" w:rsidRDefault="00CA6D6F" w:rsidP="00CA6D6F">
      <w:pPr>
        <w:rPr>
          <w:rFonts w:eastAsia="Times New Roman"/>
        </w:rPr>
      </w:pPr>
      <w:r w:rsidRPr="00C37C0E">
        <w:rPr>
          <w:rFonts w:eastAsia="Times New Roman"/>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14:paraId="7FC2EF5A" w14:textId="77777777" w:rsidR="00CA6D6F" w:rsidRPr="00C37C0E" w:rsidRDefault="00CA6D6F" w:rsidP="00CA6D6F">
      <w:pPr>
        <w:rPr>
          <w:rFonts w:eastAsia="Times New Roman"/>
        </w:rPr>
      </w:pPr>
      <w:r w:rsidRPr="00C37C0E">
        <w:rPr>
          <w:rFonts w:eastAsia="Times New Roman"/>
        </w:rPr>
        <w:lastRenderedPageBreak/>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Порядком, в дополнительные сроки.</w:t>
      </w:r>
    </w:p>
    <w:p w14:paraId="74654CE6" w14:textId="77777777" w:rsidR="00CA6D6F" w:rsidRPr="00C37C0E" w:rsidRDefault="00CA6D6F" w:rsidP="00CA6D6F">
      <w:pPr>
        <w:rPr>
          <w:rFonts w:eastAsia="Times New Roman"/>
        </w:rPr>
      </w:pPr>
      <w:r w:rsidRPr="00C37C0E">
        <w:rPr>
          <w:rFonts w:eastAsia="Times New Roman"/>
        </w:rPr>
        <w:t>Обучающимся, не </w:t>
      </w:r>
      <w:r>
        <w:rPr>
          <w:rFonts w:eastAsia="Times New Roman"/>
        </w:rPr>
        <w:t xml:space="preserve">прошедшим ГИА или получившим на </w:t>
      </w:r>
      <w:r w:rsidRPr="00C37C0E">
        <w:rPr>
          <w:rFonts w:eastAsia="Times New Roman"/>
        </w:rPr>
        <w:t>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2CE272A8" w14:textId="53976ADB" w:rsidR="00CA6D6F" w:rsidRDefault="00CA6D6F" w:rsidP="00CA6D6F">
      <w:pPr>
        <w:pStyle w:val="20"/>
      </w:pPr>
      <w:bookmarkStart w:id="11" w:name="_Toc470279117"/>
      <w:bookmarkStart w:id="12" w:name="_Toc476223319"/>
      <w:bookmarkStart w:id="13" w:name="_Toc477181719"/>
      <w:r w:rsidRPr="004A50E4">
        <w:t>Проведение ГВЭ для участников с ОВЗ, детей-инвалидов и инвалидов</w:t>
      </w:r>
      <w:bookmarkEnd w:id="11"/>
      <w:bookmarkEnd w:id="12"/>
      <w:bookmarkEnd w:id="13"/>
    </w:p>
    <w:p w14:paraId="176D6B52" w14:textId="77777777" w:rsidR="00CA6D6F" w:rsidRDefault="00CA6D6F" w:rsidP="00CA6D6F">
      <w:r w:rsidRPr="00C37C0E">
        <w:t xml:space="preserve">ППЭ может быть организован на базе любой образовательной организации. При наличии медицинских показаний экзамен организуется на дому. </w:t>
      </w:r>
    </w:p>
    <w:p w14:paraId="5BBAF298" w14:textId="77777777" w:rsidR="00CA6D6F" w:rsidRPr="00C37C0E" w:rsidRDefault="00CA6D6F" w:rsidP="00CA6D6F">
      <w:r w:rsidRPr="00F16925">
        <w:rPr>
          <w:b/>
        </w:rPr>
        <w:t>При проведении ГВЭ на дому</w:t>
      </w:r>
      <w:r>
        <w:t xml:space="preserve"> сотрудники ППЭ приступают к своим обязанностям не ранее 9.00. </w:t>
      </w:r>
    </w:p>
    <w:p w14:paraId="2DF987D6" w14:textId="77777777" w:rsidR="00CA6D6F" w:rsidRPr="00C37C0E" w:rsidRDefault="00CA6D6F" w:rsidP="00CA6D6F">
      <w:r w:rsidRPr="00C37C0E">
        <w:t>При проведении ГВЭ для участников ГВЭ с ОВЗ, детей-инвалидов и инвалидов могут присутствовать ассистенты, оказывающие экзаменуемым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14:paraId="58DCF5AE" w14:textId="77777777" w:rsidR="00CA6D6F" w:rsidRPr="00C37C0E" w:rsidRDefault="00CA6D6F" w:rsidP="00CA6D6F">
      <w:r w:rsidRPr="00C37C0E">
        <w:t xml:space="preserve">Продолжительность экзамена для участников с ОВЗ,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бланков, настройку необходимых технических средств, </w:t>
      </w:r>
      <w:r w:rsidRPr="00C37C0E">
        <w:lastRenderedPageBreak/>
        <w:t xml:space="preserve">используемых при проведении экзаменов). При продолжительности выполнения экзаменационной работы 4 и более часа </w:t>
      </w:r>
      <w:r>
        <w:t>создаются условия для питания обучающихся.</w:t>
      </w:r>
    </w:p>
    <w:p w14:paraId="2FCA055B" w14:textId="77777777" w:rsidR="00CA6D6F" w:rsidRPr="00C37C0E" w:rsidRDefault="00CA6D6F" w:rsidP="00CA6D6F">
      <w:r w:rsidRPr="00C37C0E">
        <w:t>Количество рабочих мест в каждой аудитории, в которых сдают ГВЭ участники с ОВЗ, не должно превышать 12 человек.</w:t>
      </w:r>
    </w:p>
    <w:p w14:paraId="743C322C" w14:textId="77777777" w:rsidR="00CA6D6F" w:rsidRPr="00C37C0E" w:rsidRDefault="00CA6D6F" w:rsidP="00CA6D6F">
      <w:r w:rsidRPr="00C37C0E">
        <w:t xml:space="preserve">Организация </w:t>
      </w:r>
      <w:r w:rsidRPr="00C37C0E">
        <w:rPr>
          <w:i/>
        </w:rPr>
        <w:t>экзамена для глухих и слабослышащих обучающихся</w:t>
      </w:r>
      <w:r w:rsidRPr="00C37C0E">
        <w:t xml:space="preserve"> имеет ряд особенностей. </w:t>
      </w:r>
    </w:p>
    <w:p w14:paraId="445DB214" w14:textId="74E88D59" w:rsidR="00CA6D6F" w:rsidRPr="00C37C0E" w:rsidRDefault="00CA6D6F" w:rsidP="00CA6D6F">
      <w:r w:rsidRPr="00C37C0E">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w:t>
      </w:r>
      <w:r>
        <w:t xml:space="preserve">Каждому участнику экзамена </w:t>
      </w:r>
      <w:r w:rsidR="00723ED6">
        <w:t>выдается</w:t>
      </w:r>
      <w:r>
        <w:t xml:space="preserve"> краткая инструкция. </w:t>
      </w:r>
      <w:r w:rsidRPr="00C37C0E">
        <w:t>При необходимости привлекается ассистент-сурдопереводчик. (см. п. 37 Порядка).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14:paraId="598578EA" w14:textId="77777777" w:rsidR="00CA6D6F" w:rsidRDefault="00CA6D6F" w:rsidP="00CA6D6F">
      <w:r w:rsidRPr="00C37C0E">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w:t>
      </w:r>
      <w:r>
        <w:t xml:space="preserve"> являющихся инвалидами детства.</w:t>
      </w:r>
    </w:p>
    <w:p w14:paraId="707C8611" w14:textId="77777777" w:rsidR="00CA6D6F" w:rsidRDefault="00CA6D6F" w:rsidP="00CA6D6F">
      <w:r>
        <w:t>О</w:t>
      </w:r>
      <w:r w:rsidRPr="00C37C0E">
        <w:t>бучающиеся с нарушениями опорно-двигательного аппарата и дисфункцией речевого аппарата могут выполнять письменную работу на компьютере.</w:t>
      </w:r>
    </w:p>
    <w:p w14:paraId="74302AF1" w14:textId="77777777" w:rsidR="00CA6D6F" w:rsidRDefault="00CA6D6F" w:rsidP="00CA6D6F">
      <w:r w:rsidRPr="00C37C0E">
        <w:t xml:space="preserve">В случае выполнения заданий участником ГВЭ на компьютере по окончании экзамена ответы распечатываются, участник экзамена подписывает лист (листы) с ответами (участник или организатор указывает общее количество листов). К </w:t>
      </w:r>
      <w:r w:rsidRPr="00C37C0E">
        <w:lastRenderedPageBreak/>
        <w:t>распечатанным листам с ответами могут быть приложены рукописные листы с ответами на задания, оформить ответы на которые участник не может с помощью ПК. Перенос ответов на стандартные бланки производится ассистентами в аудитории под контролем члена ГЭК после ухода участника экзамена. В поле «Подпись участника» ассистент делает запись «Копия верна» и ставит свою подпись. В возвратный пакет для бланков ответов упаковываются стандартные бланки ответов и все листы с ответами, с которых осуществлялся перенос на стандартные бланки.</w:t>
      </w:r>
    </w:p>
    <w:p w14:paraId="76EC47A0" w14:textId="77777777" w:rsidR="00CA6D6F" w:rsidRPr="00C37C0E" w:rsidRDefault="00CA6D6F" w:rsidP="00CA6D6F">
      <w:pPr>
        <w:rPr>
          <w:rFonts w:eastAsia="Arial"/>
        </w:rPr>
      </w:pPr>
      <w:r w:rsidRPr="00C37C0E">
        <w:t>При проведении ГВЭ для незрячих участников</w:t>
      </w:r>
      <w:r w:rsidRPr="00C37C0E">
        <w:rPr>
          <w:rFonts w:eastAsia="Arial"/>
        </w:rPr>
        <w:t xml:space="preserve"> </w:t>
      </w:r>
      <w:r>
        <w:rPr>
          <w:rFonts w:eastAsia="Arial"/>
        </w:rPr>
        <w:t>п</w:t>
      </w:r>
      <w:r w:rsidRPr="00C37C0E">
        <w:rPr>
          <w:rFonts w:eastAsia="Arial"/>
        </w:rPr>
        <w:t xml:space="preserve">о окончании экзамена в аудитории руководитель ППЭ </w:t>
      </w:r>
      <w:r>
        <w:rPr>
          <w:rFonts w:eastAsia="Arial"/>
        </w:rPr>
        <w:t>приглашает</w:t>
      </w:r>
      <w:r w:rsidRPr="00C37C0E">
        <w:rPr>
          <w:rFonts w:eastAsia="Arial"/>
        </w:rPr>
        <w:t xml:space="preserve"> </w:t>
      </w:r>
      <w:r>
        <w:rPr>
          <w:rFonts w:eastAsia="Arial"/>
        </w:rPr>
        <w:t>в аудиторию</w:t>
      </w:r>
      <w:r w:rsidRPr="00C37C0E">
        <w:rPr>
          <w:rFonts w:eastAsia="Arial"/>
        </w:rPr>
        <w:t xml:space="preserve"> ассистент</w:t>
      </w:r>
      <w:r>
        <w:rPr>
          <w:rFonts w:eastAsia="Arial"/>
        </w:rPr>
        <w:t>ов</w:t>
      </w:r>
      <w:r w:rsidRPr="00C37C0E">
        <w:rPr>
          <w:rFonts w:eastAsia="Arial"/>
        </w:rPr>
        <w:t>-тифлопереводчик</w:t>
      </w:r>
      <w:r>
        <w:rPr>
          <w:rFonts w:eastAsia="Arial"/>
        </w:rPr>
        <w:t>ов для переноса ответов на стандартные бланки</w:t>
      </w:r>
      <w:r w:rsidRPr="00C37C0E">
        <w:rPr>
          <w:rFonts w:eastAsia="Arial"/>
        </w:rPr>
        <w:t xml:space="preserve">. Тифлопереводчики в присутствии члена ГЭК осуществляют перенос ответов участников экзамена из тетрадей для ответов (шрифт Брайля) на стандартные бланки. </w:t>
      </w:r>
      <w:r w:rsidRPr="00C37C0E">
        <w:t xml:space="preserve">В поле «Подпись участника» ассистент делает запись «Копия верна» и ставит свою подпись. </w:t>
      </w:r>
      <w:r w:rsidRPr="00C37C0E">
        <w:rPr>
          <w:rFonts w:eastAsia="Arial"/>
        </w:rPr>
        <w:t>По окончании переноса ответов на стандартные бланки тифлопереводчики передают руководителю ППЭ:</w:t>
      </w:r>
    </w:p>
    <w:p w14:paraId="6184AA80" w14:textId="77777777" w:rsidR="00CA6D6F" w:rsidRPr="00C37C0E" w:rsidRDefault="00CA6D6F" w:rsidP="009243AE">
      <w:pPr>
        <w:pStyle w:val="a0"/>
        <w:numPr>
          <w:ilvl w:val="0"/>
          <w:numId w:val="15"/>
        </w:numPr>
        <w:tabs>
          <w:tab w:val="clear" w:pos="1418"/>
          <w:tab w:val="left" w:pos="1134"/>
        </w:tabs>
        <w:ind w:left="0" w:firstLine="709"/>
      </w:pPr>
      <w:r w:rsidRPr="00C37C0E">
        <w:t xml:space="preserve">тетради для ответов </w:t>
      </w:r>
      <w:r w:rsidRPr="004A50E4">
        <w:rPr>
          <w:rFonts w:eastAsia="Arial"/>
          <w:bCs/>
          <w:kern w:val="1"/>
        </w:rPr>
        <w:t xml:space="preserve">(шрифт Брайля) </w:t>
      </w:r>
      <w:r w:rsidRPr="00C37C0E">
        <w:t xml:space="preserve">и дополнительные листы для ответов, если они использовались </w:t>
      </w:r>
      <w:r>
        <w:t xml:space="preserve">участниками </w:t>
      </w:r>
      <w:r w:rsidRPr="00C37C0E">
        <w:t>для записи ответов</w:t>
      </w:r>
    </w:p>
    <w:p w14:paraId="398DE790" w14:textId="34CBF6CF" w:rsidR="00CA6D6F" w:rsidRPr="00C37C0E" w:rsidRDefault="00CA6D6F" w:rsidP="009243AE">
      <w:pPr>
        <w:pStyle w:val="a0"/>
        <w:numPr>
          <w:ilvl w:val="0"/>
          <w:numId w:val="15"/>
        </w:numPr>
        <w:tabs>
          <w:tab w:val="clear" w:pos="1418"/>
          <w:tab w:val="left" w:pos="1134"/>
        </w:tabs>
        <w:ind w:left="0" w:firstLine="709"/>
      </w:pPr>
      <w:r w:rsidRPr="00F16925">
        <w:t xml:space="preserve">комплекты бланков, </w:t>
      </w:r>
      <w:r w:rsidRPr="00C37C0E">
        <w:t>в том числе дополнительные</w:t>
      </w:r>
      <w:r>
        <w:t xml:space="preserve"> бланки</w:t>
      </w:r>
      <w:r w:rsidRPr="00C37C0E">
        <w:t>, если они потребовались тифлопереводчикам для переноса ответов</w:t>
      </w:r>
    </w:p>
    <w:p w14:paraId="13F94AD8" w14:textId="4C47D1DD" w:rsidR="00CA6D6F" w:rsidRPr="00C37C0E" w:rsidRDefault="00CA6D6F" w:rsidP="00DD5C67">
      <w:pPr>
        <w:tabs>
          <w:tab w:val="left" w:pos="1134"/>
        </w:tabs>
      </w:pPr>
      <w:r w:rsidRPr="00C37C0E">
        <w:t>Руководитель ППЭ запечатывает материалы экзамена и передает их члену ГЭК:</w:t>
      </w:r>
    </w:p>
    <w:p w14:paraId="5DB8F78A" w14:textId="77777777" w:rsidR="00CA6D6F" w:rsidRPr="00C37C0E" w:rsidRDefault="00CA6D6F" w:rsidP="009243AE">
      <w:pPr>
        <w:pStyle w:val="a0"/>
        <w:numPr>
          <w:ilvl w:val="0"/>
          <w:numId w:val="15"/>
        </w:numPr>
        <w:tabs>
          <w:tab w:val="clear" w:pos="1418"/>
          <w:tab w:val="left" w:pos="1134"/>
        </w:tabs>
        <w:ind w:left="0" w:firstLine="709"/>
      </w:pPr>
      <w:r w:rsidRPr="00F16925">
        <w:t>комплекты бланков</w:t>
      </w:r>
      <w:r w:rsidRPr="00C37C0E">
        <w:t xml:space="preserve"> (в том числе, дополнительные);</w:t>
      </w:r>
    </w:p>
    <w:p w14:paraId="1BFD5661" w14:textId="77777777" w:rsidR="00CA6D6F" w:rsidRPr="00C37C0E" w:rsidRDefault="00CA6D6F" w:rsidP="009243AE">
      <w:pPr>
        <w:pStyle w:val="a0"/>
        <w:numPr>
          <w:ilvl w:val="0"/>
          <w:numId w:val="15"/>
        </w:numPr>
        <w:tabs>
          <w:tab w:val="clear" w:pos="1418"/>
          <w:tab w:val="left" w:pos="1134"/>
        </w:tabs>
        <w:ind w:left="0" w:firstLine="709"/>
      </w:pPr>
      <w:r w:rsidRPr="00C37C0E">
        <w:t>тетради для письма шрифтом Брайля – в отдельн</w:t>
      </w:r>
      <w:r>
        <w:t>ом</w:t>
      </w:r>
      <w:r w:rsidRPr="00C37C0E">
        <w:t xml:space="preserve"> секьюрпак</w:t>
      </w:r>
      <w:r>
        <w:t>е</w:t>
      </w:r>
      <w:r w:rsidRPr="00C37C0E">
        <w:t xml:space="preserve"> (секьюрпак</w:t>
      </w:r>
      <w:r>
        <w:t>ах</w:t>
      </w:r>
      <w:r w:rsidRPr="00C37C0E">
        <w:t>).</w:t>
      </w:r>
    </w:p>
    <w:p w14:paraId="72EB2BE5" w14:textId="5DAFDCDE" w:rsidR="00CA6D6F" w:rsidRDefault="00CA6D6F" w:rsidP="00CA6D6F">
      <w:pPr>
        <w:pStyle w:val="20"/>
      </w:pPr>
      <w:bookmarkStart w:id="14" w:name="_Toc476223320"/>
      <w:bookmarkStart w:id="15" w:name="_Toc477181720"/>
      <w:r w:rsidRPr="00785B32">
        <w:t>Комплекты отчетных форм ГВЭ ППЭ</w:t>
      </w:r>
      <w:bookmarkEnd w:id="14"/>
      <w:bookmarkEnd w:id="15"/>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1"/>
        <w:gridCol w:w="7180"/>
      </w:tblGrid>
      <w:tr w:rsidR="00CA6D6F" w:rsidRPr="00C37C0E" w14:paraId="31F1C1BB" w14:textId="77777777" w:rsidTr="00CA6D6F">
        <w:trPr>
          <w:trHeight w:val="300"/>
        </w:trPr>
        <w:tc>
          <w:tcPr>
            <w:tcW w:w="2581" w:type="dxa"/>
            <w:tcMar>
              <w:top w:w="0" w:type="dxa"/>
              <w:left w:w="108" w:type="dxa"/>
              <w:bottom w:w="0" w:type="dxa"/>
              <w:right w:w="108" w:type="dxa"/>
            </w:tcMar>
            <w:vAlign w:val="center"/>
            <w:hideMark/>
          </w:tcPr>
          <w:p w14:paraId="489B3720" w14:textId="77777777" w:rsidR="00CA6D6F" w:rsidRPr="00C37C0E" w:rsidRDefault="00CA6D6F" w:rsidP="00CA6D6F">
            <w:pPr>
              <w:spacing w:before="60" w:after="60" w:line="276" w:lineRule="auto"/>
              <w:ind w:firstLine="0"/>
              <w:rPr>
                <w:rFonts w:eastAsia="Calibri"/>
              </w:rPr>
            </w:pPr>
            <w:r w:rsidRPr="00C37C0E">
              <w:rPr>
                <w:rFonts w:eastAsia="Calibri"/>
              </w:rPr>
              <w:t>Код отчетной формы ГВЭ ППЭ</w:t>
            </w:r>
          </w:p>
        </w:tc>
        <w:tc>
          <w:tcPr>
            <w:tcW w:w="7180" w:type="dxa"/>
            <w:tcMar>
              <w:top w:w="0" w:type="dxa"/>
              <w:left w:w="108" w:type="dxa"/>
              <w:bottom w:w="0" w:type="dxa"/>
              <w:right w:w="108" w:type="dxa"/>
            </w:tcMar>
            <w:vAlign w:val="center"/>
            <w:hideMark/>
          </w:tcPr>
          <w:p w14:paraId="059EA377" w14:textId="77777777" w:rsidR="00CA6D6F" w:rsidRPr="00C37C0E" w:rsidRDefault="00CA6D6F" w:rsidP="00CA6D6F">
            <w:pPr>
              <w:spacing w:before="60" w:after="60" w:line="276" w:lineRule="auto"/>
              <w:ind w:firstLine="0"/>
              <w:rPr>
                <w:rFonts w:eastAsia="Calibri"/>
              </w:rPr>
            </w:pPr>
            <w:r w:rsidRPr="00C37C0E">
              <w:rPr>
                <w:rFonts w:eastAsia="Calibri"/>
              </w:rPr>
              <w:t>Наименование отчетной формы ГВЭ ППЭ</w:t>
            </w:r>
          </w:p>
        </w:tc>
      </w:tr>
      <w:tr w:rsidR="00CA6D6F" w:rsidRPr="00C37C0E" w14:paraId="04E6D79D" w14:textId="77777777" w:rsidTr="00CA6D6F">
        <w:trPr>
          <w:trHeight w:val="300"/>
        </w:trPr>
        <w:tc>
          <w:tcPr>
            <w:tcW w:w="2581" w:type="dxa"/>
            <w:shd w:val="clear" w:color="auto" w:fill="auto"/>
            <w:tcMar>
              <w:top w:w="0" w:type="dxa"/>
              <w:left w:w="108" w:type="dxa"/>
              <w:bottom w:w="0" w:type="dxa"/>
              <w:right w:w="108" w:type="dxa"/>
            </w:tcMar>
            <w:vAlign w:val="center"/>
            <w:hideMark/>
          </w:tcPr>
          <w:p w14:paraId="22A1F0F0" w14:textId="77777777" w:rsidR="00CA6D6F" w:rsidRPr="00C37C0E" w:rsidRDefault="00CA6D6F" w:rsidP="00CA6D6F">
            <w:pPr>
              <w:spacing w:before="60" w:after="60" w:line="276" w:lineRule="auto"/>
              <w:ind w:firstLine="0"/>
              <w:rPr>
                <w:rFonts w:eastAsia="Calibri"/>
              </w:rPr>
            </w:pPr>
            <w:r w:rsidRPr="00C37C0E">
              <w:rPr>
                <w:rFonts w:eastAsia="Calibri"/>
              </w:rPr>
              <w:t>ППЭ-01-ГВЭ</w:t>
            </w:r>
          </w:p>
        </w:tc>
        <w:tc>
          <w:tcPr>
            <w:tcW w:w="7180" w:type="dxa"/>
            <w:shd w:val="clear" w:color="auto" w:fill="auto"/>
            <w:tcMar>
              <w:top w:w="0" w:type="dxa"/>
              <w:left w:w="108" w:type="dxa"/>
              <w:bottom w:w="0" w:type="dxa"/>
              <w:right w:w="108" w:type="dxa"/>
            </w:tcMar>
            <w:vAlign w:val="center"/>
            <w:hideMark/>
          </w:tcPr>
          <w:p w14:paraId="39A4DE09" w14:textId="77777777" w:rsidR="00CA6D6F" w:rsidRPr="00C37C0E" w:rsidRDefault="00CA6D6F" w:rsidP="00CA6D6F">
            <w:pPr>
              <w:spacing w:before="60" w:after="60" w:line="276" w:lineRule="auto"/>
              <w:ind w:firstLine="0"/>
              <w:rPr>
                <w:rFonts w:eastAsia="Calibri"/>
              </w:rPr>
            </w:pPr>
            <w:r w:rsidRPr="00C37C0E">
              <w:rPr>
                <w:rFonts w:eastAsia="Calibri"/>
              </w:rPr>
              <w:t>Акт готовности ППЭ к ГВЭ</w:t>
            </w:r>
          </w:p>
        </w:tc>
      </w:tr>
      <w:tr w:rsidR="00CA6D6F" w:rsidRPr="00C37C0E" w14:paraId="486B1517" w14:textId="77777777" w:rsidTr="00CA6D6F">
        <w:trPr>
          <w:trHeight w:val="300"/>
        </w:trPr>
        <w:tc>
          <w:tcPr>
            <w:tcW w:w="2581" w:type="dxa"/>
            <w:shd w:val="clear" w:color="auto" w:fill="auto"/>
            <w:tcMar>
              <w:top w:w="0" w:type="dxa"/>
              <w:left w:w="108" w:type="dxa"/>
              <w:bottom w:w="0" w:type="dxa"/>
              <w:right w:w="108" w:type="dxa"/>
            </w:tcMar>
            <w:vAlign w:val="center"/>
            <w:hideMark/>
          </w:tcPr>
          <w:p w14:paraId="26EA5B6F" w14:textId="77777777" w:rsidR="00CA6D6F" w:rsidRPr="00C37C0E" w:rsidRDefault="00CA6D6F" w:rsidP="00CA6D6F">
            <w:pPr>
              <w:spacing w:before="60" w:after="60" w:line="276" w:lineRule="auto"/>
              <w:ind w:firstLine="0"/>
              <w:rPr>
                <w:rFonts w:eastAsia="Calibri"/>
              </w:rPr>
            </w:pPr>
            <w:r w:rsidRPr="00C37C0E">
              <w:rPr>
                <w:rFonts w:eastAsia="Calibri"/>
              </w:rPr>
              <w:t>ППЭ-02</w:t>
            </w:r>
          </w:p>
        </w:tc>
        <w:tc>
          <w:tcPr>
            <w:tcW w:w="7180" w:type="dxa"/>
            <w:shd w:val="clear" w:color="auto" w:fill="auto"/>
            <w:tcMar>
              <w:top w:w="0" w:type="dxa"/>
              <w:left w:w="108" w:type="dxa"/>
              <w:bottom w:w="0" w:type="dxa"/>
              <w:right w:w="108" w:type="dxa"/>
            </w:tcMar>
            <w:vAlign w:val="center"/>
            <w:hideMark/>
          </w:tcPr>
          <w:p w14:paraId="07C26A0C" w14:textId="77777777" w:rsidR="00CA6D6F" w:rsidRPr="00C37C0E" w:rsidRDefault="00CA6D6F" w:rsidP="00CA6D6F">
            <w:pPr>
              <w:spacing w:before="60" w:after="60" w:line="276" w:lineRule="auto"/>
              <w:ind w:firstLine="0"/>
              <w:rPr>
                <w:rFonts w:eastAsia="Calibri"/>
              </w:rPr>
            </w:pPr>
            <w:r w:rsidRPr="00C37C0E">
              <w:rPr>
                <w:rFonts w:eastAsia="Calibri"/>
              </w:rPr>
              <w:t>Апелляция о нарушении установленного порядка проведения</w:t>
            </w:r>
            <w:r w:rsidRPr="00C37C0E">
              <w:t xml:space="preserve"> </w:t>
            </w:r>
            <w:r w:rsidRPr="00C37C0E">
              <w:rPr>
                <w:rFonts w:eastAsia="Calibri"/>
              </w:rPr>
              <w:t xml:space="preserve">ГИА </w:t>
            </w:r>
          </w:p>
        </w:tc>
      </w:tr>
      <w:tr w:rsidR="00CA6D6F" w:rsidRPr="00C37C0E" w14:paraId="34B1F8E4" w14:textId="77777777" w:rsidTr="00CA6D6F">
        <w:trPr>
          <w:trHeight w:val="300"/>
        </w:trPr>
        <w:tc>
          <w:tcPr>
            <w:tcW w:w="2581" w:type="dxa"/>
            <w:shd w:val="clear" w:color="auto" w:fill="auto"/>
            <w:tcMar>
              <w:top w:w="0" w:type="dxa"/>
              <w:left w:w="108" w:type="dxa"/>
              <w:bottom w:w="0" w:type="dxa"/>
              <w:right w:w="108" w:type="dxa"/>
            </w:tcMar>
            <w:vAlign w:val="center"/>
            <w:hideMark/>
          </w:tcPr>
          <w:p w14:paraId="4F14FF2D" w14:textId="77777777" w:rsidR="00CA6D6F" w:rsidRPr="00C37C0E" w:rsidRDefault="00CA6D6F" w:rsidP="00CA6D6F">
            <w:pPr>
              <w:spacing w:before="60" w:after="60" w:line="276" w:lineRule="auto"/>
              <w:ind w:firstLine="0"/>
              <w:rPr>
                <w:rFonts w:eastAsia="Calibri"/>
              </w:rPr>
            </w:pPr>
            <w:r w:rsidRPr="00C37C0E">
              <w:rPr>
                <w:rFonts w:eastAsia="Calibri"/>
              </w:rPr>
              <w:lastRenderedPageBreak/>
              <w:t>ППЭ-03</w:t>
            </w:r>
          </w:p>
        </w:tc>
        <w:tc>
          <w:tcPr>
            <w:tcW w:w="7180" w:type="dxa"/>
            <w:shd w:val="clear" w:color="auto" w:fill="auto"/>
            <w:tcMar>
              <w:top w:w="0" w:type="dxa"/>
              <w:left w:w="108" w:type="dxa"/>
              <w:bottom w:w="0" w:type="dxa"/>
              <w:right w:w="108" w:type="dxa"/>
            </w:tcMar>
            <w:vAlign w:val="center"/>
            <w:hideMark/>
          </w:tcPr>
          <w:p w14:paraId="738E49CB" w14:textId="77777777" w:rsidR="00CA6D6F" w:rsidRPr="00C37C0E" w:rsidRDefault="00CA6D6F" w:rsidP="00CA6D6F">
            <w:pPr>
              <w:spacing w:before="60" w:after="60" w:line="276" w:lineRule="auto"/>
              <w:ind w:firstLine="0"/>
              <w:rPr>
                <w:rFonts w:eastAsia="Calibri"/>
              </w:rPr>
            </w:pPr>
            <w:r w:rsidRPr="00C37C0E">
              <w:rPr>
                <w:rFonts w:eastAsia="Calibri"/>
              </w:rPr>
              <w:t>Протокол рассмотрения апелляции о нарушении установленного порядка проведения ГИА</w:t>
            </w:r>
          </w:p>
        </w:tc>
      </w:tr>
      <w:tr w:rsidR="00CA6D6F" w:rsidRPr="00C37C0E" w14:paraId="2A0D67BB" w14:textId="77777777" w:rsidTr="00CA6D6F">
        <w:trPr>
          <w:trHeight w:val="300"/>
        </w:trPr>
        <w:tc>
          <w:tcPr>
            <w:tcW w:w="2581" w:type="dxa"/>
            <w:shd w:val="clear" w:color="auto" w:fill="auto"/>
            <w:tcMar>
              <w:top w:w="0" w:type="dxa"/>
              <w:left w:w="108" w:type="dxa"/>
              <w:bottom w:w="0" w:type="dxa"/>
              <w:right w:w="108" w:type="dxa"/>
            </w:tcMar>
            <w:vAlign w:val="center"/>
            <w:hideMark/>
          </w:tcPr>
          <w:p w14:paraId="2AA61E51" w14:textId="77777777" w:rsidR="00CA6D6F" w:rsidRPr="00C37C0E" w:rsidRDefault="00CA6D6F" w:rsidP="00CA6D6F">
            <w:pPr>
              <w:spacing w:before="60" w:after="60" w:line="276" w:lineRule="auto"/>
              <w:ind w:firstLine="0"/>
              <w:rPr>
                <w:rFonts w:eastAsia="Calibri"/>
              </w:rPr>
            </w:pPr>
            <w:r w:rsidRPr="00C37C0E">
              <w:rPr>
                <w:rFonts w:eastAsia="Calibri"/>
              </w:rPr>
              <w:t>ППЭ-05-01-ГВЭ</w:t>
            </w:r>
          </w:p>
        </w:tc>
        <w:tc>
          <w:tcPr>
            <w:tcW w:w="7180" w:type="dxa"/>
            <w:shd w:val="clear" w:color="auto" w:fill="auto"/>
            <w:tcMar>
              <w:top w:w="0" w:type="dxa"/>
              <w:left w:w="108" w:type="dxa"/>
              <w:bottom w:w="0" w:type="dxa"/>
              <w:right w:w="108" w:type="dxa"/>
            </w:tcMar>
            <w:vAlign w:val="center"/>
            <w:hideMark/>
          </w:tcPr>
          <w:p w14:paraId="41E5DAF3" w14:textId="77777777" w:rsidR="00CA6D6F" w:rsidRPr="00C37C0E" w:rsidRDefault="00CA6D6F" w:rsidP="00CA6D6F">
            <w:pPr>
              <w:spacing w:before="60" w:after="60" w:line="276" w:lineRule="auto"/>
              <w:ind w:firstLine="0"/>
              <w:rPr>
                <w:rFonts w:eastAsia="Calibri"/>
              </w:rPr>
            </w:pPr>
            <w:r w:rsidRPr="00C37C0E">
              <w:rPr>
                <w:rFonts w:eastAsia="Calibri"/>
              </w:rPr>
              <w:t xml:space="preserve">Список участников ГВЭ в аудитории ППЭ </w:t>
            </w:r>
          </w:p>
        </w:tc>
      </w:tr>
      <w:tr w:rsidR="00CA6D6F" w:rsidRPr="00C37C0E" w14:paraId="7635D340" w14:textId="77777777" w:rsidTr="00CA6D6F">
        <w:trPr>
          <w:trHeight w:val="300"/>
        </w:trPr>
        <w:tc>
          <w:tcPr>
            <w:tcW w:w="2581" w:type="dxa"/>
            <w:shd w:val="clear" w:color="auto" w:fill="auto"/>
            <w:tcMar>
              <w:top w:w="0" w:type="dxa"/>
              <w:left w:w="108" w:type="dxa"/>
              <w:bottom w:w="0" w:type="dxa"/>
              <w:right w:w="108" w:type="dxa"/>
            </w:tcMar>
            <w:vAlign w:val="center"/>
            <w:hideMark/>
          </w:tcPr>
          <w:p w14:paraId="5F514766" w14:textId="77777777" w:rsidR="00CA6D6F" w:rsidRPr="00C37C0E" w:rsidRDefault="00CA6D6F" w:rsidP="00CA6D6F">
            <w:pPr>
              <w:spacing w:before="60" w:after="60" w:line="276" w:lineRule="auto"/>
              <w:ind w:firstLine="0"/>
              <w:rPr>
                <w:rFonts w:eastAsia="Calibri"/>
              </w:rPr>
            </w:pPr>
            <w:r w:rsidRPr="00C37C0E">
              <w:rPr>
                <w:rFonts w:eastAsia="Calibri"/>
              </w:rPr>
              <w:t xml:space="preserve">ППЭ-05-02-ГВЭ </w:t>
            </w:r>
          </w:p>
        </w:tc>
        <w:tc>
          <w:tcPr>
            <w:tcW w:w="7180" w:type="dxa"/>
            <w:shd w:val="clear" w:color="auto" w:fill="auto"/>
            <w:tcMar>
              <w:top w:w="0" w:type="dxa"/>
              <w:left w:w="108" w:type="dxa"/>
              <w:bottom w:w="0" w:type="dxa"/>
              <w:right w:w="108" w:type="dxa"/>
            </w:tcMar>
            <w:vAlign w:val="center"/>
            <w:hideMark/>
          </w:tcPr>
          <w:p w14:paraId="4C2D056C" w14:textId="77777777" w:rsidR="00CA6D6F" w:rsidRPr="00C37C0E" w:rsidRDefault="00CA6D6F" w:rsidP="00CA6D6F">
            <w:pPr>
              <w:spacing w:before="60" w:after="60" w:line="276" w:lineRule="auto"/>
              <w:ind w:firstLine="0"/>
              <w:rPr>
                <w:rFonts w:eastAsia="Calibri"/>
              </w:rPr>
            </w:pPr>
            <w:r w:rsidRPr="00C37C0E">
              <w:rPr>
                <w:rFonts w:eastAsia="Calibri"/>
              </w:rPr>
              <w:t xml:space="preserve">Протокол проведения ГВЭ в аудитории  </w:t>
            </w:r>
          </w:p>
        </w:tc>
      </w:tr>
      <w:tr w:rsidR="00CA6D6F" w:rsidRPr="00C37C0E" w14:paraId="2D24B364" w14:textId="77777777" w:rsidTr="00CA6D6F">
        <w:trPr>
          <w:trHeight w:val="300"/>
        </w:trPr>
        <w:tc>
          <w:tcPr>
            <w:tcW w:w="2581" w:type="dxa"/>
            <w:tcMar>
              <w:top w:w="0" w:type="dxa"/>
              <w:left w:w="108" w:type="dxa"/>
              <w:bottom w:w="0" w:type="dxa"/>
              <w:right w:w="108" w:type="dxa"/>
            </w:tcMar>
            <w:vAlign w:val="center"/>
            <w:hideMark/>
          </w:tcPr>
          <w:p w14:paraId="09F64859" w14:textId="77777777" w:rsidR="00CA6D6F" w:rsidRPr="00C37C0E" w:rsidRDefault="00CA6D6F" w:rsidP="00CA6D6F">
            <w:pPr>
              <w:spacing w:before="60" w:after="60" w:line="276" w:lineRule="auto"/>
              <w:ind w:firstLine="0"/>
              <w:rPr>
                <w:rFonts w:eastAsia="Calibri"/>
              </w:rPr>
            </w:pPr>
            <w:r w:rsidRPr="00C37C0E">
              <w:rPr>
                <w:rFonts w:eastAsia="Calibri"/>
              </w:rPr>
              <w:t>ППЭ-06-01</w:t>
            </w:r>
          </w:p>
        </w:tc>
        <w:tc>
          <w:tcPr>
            <w:tcW w:w="7180" w:type="dxa"/>
            <w:tcMar>
              <w:top w:w="0" w:type="dxa"/>
              <w:left w:w="108" w:type="dxa"/>
              <w:bottom w:w="0" w:type="dxa"/>
              <w:right w:w="108" w:type="dxa"/>
            </w:tcMar>
            <w:vAlign w:val="center"/>
            <w:hideMark/>
          </w:tcPr>
          <w:p w14:paraId="484228D1" w14:textId="77777777" w:rsidR="00CA6D6F" w:rsidRPr="00C37C0E" w:rsidRDefault="00CA6D6F" w:rsidP="00CA6D6F">
            <w:pPr>
              <w:spacing w:before="60" w:after="60" w:line="276" w:lineRule="auto"/>
              <w:ind w:firstLine="0"/>
              <w:rPr>
                <w:rFonts w:eastAsia="Calibri"/>
              </w:rPr>
            </w:pPr>
            <w:r w:rsidRPr="00C37C0E">
              <w:rPr>
                <w:rFonts w:eastAsia="Calibri"/>
              </w:rPr>
              <w:t xml:space="preserve">Список участников ГИА образовательной организации </w:t>
            </w:r>
          </w:p>
        </w:tc>
      </w:tr>
      <w:tr w:rsidR="00CA6D6F" w:rsidRPr="00C37C0E" w14:paraId="2E644D6A" w14:textId="77777777" w:rsidTr="00CA6D6F">
        <w:trPr>
          <w:trHeight w:val="300"/>
        </w:trPr>
        <w:tc>
          <w:tcPr>
            <w:tcW w:w="2581" w:type="dxa"/>
            <w:tcMar>
              <w:top w:w="0" w:type="dxa"/>
              <w:left w:w="108" w:type="dxa"/>
              <w:bottom w:w="0" w:type="dxa"/>
              <w:right w:w="108" w:type="dxa"/>
            </w:tcMar>
            <w:vAlign w:val="center"/>
            <w:hideMark/>
          </w:tcPr>
          <w:p w14:paraId="7402D885" w14:textId="77777777" w:rsidR="00CA6D6F" w:rsidRPr="00C37C0E" w:rsidRDefault="00CA6D6F" w:rsidP="00CA6D6F">
            <w:pPr>
              <w:spacing w:before="60" w:after="60" w:line="276" w:lineRule="auto"/>
              <w:ind w:firstLine="0"/>
              <w:rPr>
                <w:rFonts w:eastAsia="Calibri"/>
              </w:rPr>
            </w:pPr>
            <w:r w:rsidRPr="00C37C0E">
              <w:rPr>
                <w:rFonts w:eastAsia="Calibri"/>
              </w:rPr>
              <w:t>ППЭ-06-02</w:t>
            </w:r>
          </w:p>
        </w:tc>
        <w:tc>
          <w:tcPr>
            <w:tcW w:w="7180" w:type="dxa"/>
            <w:tcMar>
              <w:top w:w="0" w:type="dxa"/>
              <w:left w:w="108" w:type="dxa"/>
              <w:bottom w:w="0" w:type="dxa"/>
              <w:right w:w="108" w:type="dxa"/>
            </w:tcMar>
            <w:vAlign w:val="center"/>
            <w:hideMark/>
          </w:tcPr>
          <w:p w14:paraId="2C395450" w14:textId="77777777" w:rsidR="00CA6D6F" w:rsidRPr="00C37C0E" w:rsidRDefault="00CA6D6F" w:rsidP="00CA6D6F">
            <w:pPr>
              <w:spacing w:before="60" w:after="60" w:line="276" w:lineRule="auto"/>
              <w:ind w:firstLine="0"/>
              <w:rPr>
                <w:rFonts w:eastAsia="Calibri"/>
              </w:rPr>
            </w:pPr>
            <w:r w:rsidRPr="00C37C0E">
              <w:rPr>
                <w:rFonts w:eastAsia="Calibri"/>
              </w:rPr>
              <w:t xml:space="preserve">Список участников ГИА в ППЭ по алфавиту </w:t>
            </w:r>
          </w:p>
        </w:tc>
      </w:tr>
      <w:tr w:rsidR="00CA6D6F" w:rsidRPr="00C37C0E" w14:paraId="13E4159E" w14:textId="77777777" w:rsidTr="00CA6D6F">
        <w:trPr>
          <w:trHeight w:val="300"/>
        </w:trPr>
        <w:tc>
          <w:tcPr>
            <w:tcW w:w="2581" w:type="dxa"/>
            <w:tcMar>
              <w:top w:w="0" w:type="dxa"/>
              <w:left w:w="108" w:type="dxa"/>
              <w:bottom w:w="0" w:type="dxa"/>
              <w:right w:w="108" w:type="dxa"/>
            </w:tcMar>
            <w:vAlign w:val="center"/>
            <w:hideMark/>
          </w:tcPr>
          <w:p w14:paraId="58FAB8DE" w14:textId="77777777" w:rsidR="00CA6D6F" w:rsidRPr="00C37C0E" w:rsidRDefault="00CA6D6F" w:rsidP="00CA6D6F">
            <w:pPr>
              <w:spacing w:before="60" w:after="60" w:line="276" w:lineRule="auto"/>
              <w:ind w:firstLine="0"/>
              <w:rPr>
                <w:rFonts w:eastAsia="Calibri"/>
              </w:rPr>
            </w:pPr>
            <w:r w:rsidRPr="00C37C0E">
              <w:rPr>
                <w:rFonts w:eastAsia="Calibri"/>
              </w:rPr>
              <w:t>ППЭ-07</w:t>
            </w:r>
          </w:p>
        </w:tc>
        <w:tc>
          <w:tcPr>
            <w:tcW w:w="7180" w:type="dxa"/>
            <w:tcMar>
              <w:top w:w="0" w:type="dxa"/>
              <w:left w:w="108" w:type="dxa"/>
              <w:bottom w:w="0" w:type="dxa"/>
              <w:right w:w="108" w:type="dxa"/>
            </w:tcMar>
            <w:vAlign w:val="center"/>
            <w:hideMark/>
          </w:tcPr>
          <w:p w14:paraId="259302ED" w14:textId="77777777" w:rsidR="00CA6D6F" w:rsidRPr="00C37C0E" w:rsidRDefault="00CA6D6F" w:rsidP="00CA6D6F">
            <w:pPr>
              <w:spacing w:before="60" w:after="60" w:line="276" w:lineRule="auto"/>
              <w:ind w:firstLine="0"/>
              <w:rPr>
                <w:rFonts w:eastAsia="Calibri"/>
              </w:rPr>
            </w:pPr>
            <w:r w:rsidRPr="00C37C0E">
              <w:rPr>
                <w:rFonts w:eastAsia="Calibri"/>
              </w:rPr>
              <w:t xml:space="preserve">Список работников ППЭ </w:t>
            </w:r>
          </w:p>
        </w:tc>
      </w:tr>
      <w:tr w:rsidR="00CA6D6F" w:rsidRPr="00C37C0E" w14:paraId="00E77D02" w14:textId="77777777" w:rsidTr="00CA6D6F">
        <w:trPr>
          <w:trHeight w:val="300"/>
        </w:trPr>
        <w:tc>
          <w:tcPr>
            <w:tcW w:w="2581" w:type="dxa"/>
            <w:tcMar>
              <w:top w:w="0" w:type="dxa"/>
              <w:left w:w="108" w:type="dxa"/>
              <w:bottom w:w="0" w:type="dxa"/>
              <w:right w:w="108" w:type="dxa"/>
            </w:tcMar>
            <w:vAlign w:val="center"/>
            <w:hideMark/>
          </w:tcPr>
          <w:p w14:paraId="301E07DF" w14:textId="77777777" w:rsidR="00CA6D6F" w:rsidRPr="00C37C0E" w:rsidRDefault="00CA6D6F" w:rsidP="00CA6D6F">
            <w:pPr>
              <w:spacing w:before="60" w:after="60" w:line="276" w:lineRule="auto"/>
              <w:ind w:firstLine="0"/>
              <w:rPr>
                <w:rFonts w:eastAsia="Calibri"/>
              </w:rPr>
            </w:pPr>
            <w:r w:rsidRPr="00C37C0E">
              <w:rPr>
                <w:rFonts w:eastAsia="Calibri"/>
              </w:rPr>
              <w:t xml:space="preserve">ППЭ-12-02 </w:t>
            </w:r>
          </w:p>
        </w:tc>
        <w:tc>
          <w:tcPr>
            <w:tcW w:w="7180" w:type="dxa"/>
            <w:tcMar>
              <w:top w:w="0" w:type="dxa"/>
              <w:left w:w="108" w:type="dxa"/>
              <w:bottom w:w="0" w:type="dxa"/>
              <w:right w:w="108" w:type="dxa"/>
            </w:tcMar>
            <w:vAlign w:val="center"/>
            <w:hideMark/>
          </w:tcPr>
          <w:p w14:paraId="0B20B5B4" w14:textId="77777777" w:rsidR="00CA6D6F" w:rsidRPr="00C37C0E" w:rsidRDefault="00CA6D6F" w:rsidP="00CA6D6F">
            <w:pPr>
              <w:spacing w:before="60" w:after="60" w:line="276" w:lineRule="auto"/>
              <w:ind w:firstLine="0"/>
              <w:rPr>
                <w:rFonts w:eastAsia="Calibri"/>
              </w:rPr>
            </w:pPr>
            <w:r w:rsidRPr="00C37C0E">
              <w:rPr>
                <w:rFonts w:eastAsia="Calibri"/>
              </w:rPr>
              <w:t xml:space="preserve">Ведомость коррекции персональных данных участников ГИА в аудитории </w:t>
            </w:r>
          </w:p>
        </w:tc>
      </w:tr>
      <w:tr w:rsidR="00CA6D6F" w:rsidRPr="00C37C0E" w14:paraId="38B9255C" w14:textId="77777777" w:rsidTr="00CA6D6F">
        <w:trPr>
          <w:trHeight w:val="300"/>
        </w:trPr>
        <w:tc>
          <w:tcPr>
            <w:tcW w:w="2581" w:type="dxa"/>
            <w:shd w:val="clear" w:color="auto" w:fill="auto"/>
            <w:tcMar>
              <w:top w:w="0" w:type="dxa"/>
              <w:left w:w="108" w:type="dxa"/>
              <w:bottom w:w="0" w:type="dxa"/>
              <w:right w:w="108" w:type="dxa"/>
            </w:tcMar>
            <w:vAlign w:val="center"/>
          </w:tcPr>
          <w:p w14:paraId="4BB35532" w14:textId="77777777" w:rsidR="00CA6D6F" w:rsidRPr="00C37C0E" w:rsidRDefault="00CA6D6F" w:rsidP="00CA6D6F">
            <w:pPr>
              <w:spacing w:before="60" w:after="60" w:line="276" w:lineRule="auto"/>
              <w:ind w:firstLine="0"/>
              <w:rPr>
                <w:rFonts w:eastAsia="Calibri"/>
              </w:rPr>
            </w:pPr>
            <w:r w:rsidRPr="00C37C0E">
              <w:rPr>
                <w:rFonts w:eastAsia="Calibri"/>
              </w:rPr>
              <w:t>ППЭ-13-01-ГВЭ</w:t>
            </w:r>
          </w:p>
        </w:tc>
        <w:tc>
          <w:tcPr>
            <w:tcW w:w="7180" w:type="dxa"/>
            <w:shd w:val="clear" w:color="auto" w:fill="auto"/>
            <w:tcMar>
              <w:top w:w="0" w:type="dxa"/>
              <w:left w:w="108" w:type="dxa"/>
              <w:bottom w:w="0" w:type="dxa"/>
              <w:right w:w="108" w:type="dxa"/>
            </w:tcMar>
            <w:vAlign w:val="center"/>
          </w:tcPr>
          <w:p w14:paraId="39D84418" w14:textId="77777777" w:rsidR="00CA6D6F" w:rsidRPr="00C37C0E" w:rsidRDefault="00CA6D6F" w:rsidP="00CA6D6F">
            <w:pPr>
              <w:spacing w:before="60" w:after="60" w:line="276" w:lineRule="auto"/>
              <w:ind w:firstLine="0"/>
              <w:rPr>
                <w:rFonts w:eastAsia="Calibri"/>
              </w:rPr>
            </w:pPr>
            <w:r w:rsidRPr="00C37C0E">
              <w:rPr>
                <w:rFonts w:eastAsia="Calibri"/>
              </w:rPr>
              <w:t>Протокол проведения ГВЭ в ППЭ</w:t>
            </w:r>
          </w:p>
        </w:tc>
      </w:tr>
      <w:tr w:rsidR="00CA6D6F" w:rsidRPr="00C37C0E" w14:paraId="5F02B126" w14:textId="77777777" w:rsidTr="00CA6D6F">
        <w:trPr>
          <w:trHeight w:val="300"/>
        </w:trPr>
        <w:tc>
          <w:tcPr>
            <w:tcW w:w="2581" w:type="dxa"/>
            <w:shd w:val="clear" w:color="auto" w:fill="auto"/>
            <w:tcMar>
              <w:top w:w="0" w:type="dxa"/>
              <w:left w:w="108" w:type="dxa"/>
              <w:bottom w:w="0" w:type="dxa"/>
              <w:right w:w="108" w:type="dxa"/>
            </w:tcMar>
            <w:vAlign w:val="center"/>
            <w:hideMark/>
          </w:tcPr>
          <w:p w14:paraId="31DB0FB1" w14:textId="77777777" w:rsidR="00CA6D6F" w:rsidRPr="00C37C0E" w:rsidRDefault="00CA6D6F" w:rsidP="00CA6D6F">
            <w:pPr>
              <w:spacing w:before="60" w:after="60" w:line="276" w:lineRule="auto"/>
              <w:ind w:firstLine="0"/>
              <w:rPr>
                <w:rFonts w:eastAsia="Calibri"/>
              </w:rPr>
            </w:pPr>
            <w:r w:rsidRPr="00C37C0E">
              <w:rPr>
                <w:rFonts w:eastAsia="Calibri"/>
              </w:rPr>
              <w:t>ППЭ-14-01-ГВЭ</w:t>
            </w:r>
          </w:p>
        </w:tc>
        <w:tc>
          <w:tcPr>
            <w:tcW w:w="7180" w:type="dxa"/>
            <w:shd w:val="clear" w:color="auto" w:fill="auto"/>
            <w:tcMar>
              <w:top w:w="0" w:type="dxa"/>
              <w:left w:w="108" w:type="dxa"/>
              <w:bottom w:w="0" w:type="dxa"/>
              <w:right w:w="108" w:type="dxa"/>
            </w:tcMar>
            <w:vAlign w:val="center"/>
            <w:hideMark/>
          </w:tcPr>
          <w:p w14:paraId="3BF5C7E7" w14:textId="77777777" w:rsidR="00CA6D6F" w:rsidRPr="00C37C0E" w:rsidRDefault="00CA6D6F" w:rsidP="00CA6D6F">
            <w:pPr>
              <w:spacing w:before="60" w:after="60" w:line="276" w:lineRule="auto"/>
              <w:ind w:firstLine="0"/>
              <w:rPr>
                <w:rFonts w:eastAsia="Calibri"/>
              </w:rPr>
            </w:pPr>
            <w:r w:rsidRPr="00C37C0E">
              <w:rPr>
                <w:rFonts w:eastAsia="Calibri"/>
              </w:rPr>
              <w:t xml:space="preserve">Акт приёмки-передачи экзаменационных материалов в ППЭ </w:t>
            </w:r>
          </w:p>
        </w:tc>
      </w:tr>
      <w:tr w:rsidR="00CA6D6F" w:rsidRPr="00C37C0E" w14:paraId="703AF9BD" w14:textId="77777777" w:rsidTr="00CA6D6F">
        <w:trPr>
          <w:trHeight w:val="300"/>
        </w:trPr>
        <w:tc>
          <w:tcPr>
            <w:tcW w:w="2581" w:type="dxa"/>
            <w:shd w:val="clear" w:color="auto" w:fill="auto"/>
            <w:tcMar>
              <w:top w:w="0" w:type="dxa"/>
              <w:left w:w="108" w:type="dxa"/>
              <w:bottom w:w="0" w:type="dxa"/>
              <w:right w:w="108" w:type="dxa"/>
            </w:tcMar>
            <w:vAlign w:val="center"/>
            <w:hideMark/>
          </w:tcPr>
          <w:p w14:paraId="0552DC8B" w14:textId="77777777" w:rsidR="00CA6D6F" w:rsidRPr="00C37C0E" w:rsidRDefault="00CA6D6F" w:rsidP="00CA6D6F">
            <w:pPr>
              <w:spacing w:before="60" w:after="60" w:line="276" w:lineRule="auto"/>
              <w:ind w:firstLine="0"/>
              <w:rPr>
                <w:rFonts w:eastAsia="Calibri"/>
              </w:rPr>
            </w:pPr>
            <w:r w:rsidRPr="00C37C0E">
              <w:rPr>
                <w:rFonts w:eastAsia="Calibri"/>
              </w:rPr>
              <w:t>ППЭ-14-02-ГВЭ</w:t>
            </w:r>
          </w:p>
        </w:tc>
        <w:tc>
          <w:tcPr>
            <w:tcW w:w="7180" w:type="dxa"/>
            <w:shd w:val="clear" w:color="auto" w:fill="auto"/>
            <w:tcMar>
              <w:top w:w="0" w:type="dxa"/>
              <w:left w:w="108" w:type="dxa"/>
              <w:bottom w:w="0" w:type="dxa"/>
              <w:right w:w="108" w:type="dxa"/>
            </w:tcMar>
            <w:vAlign w:val="center"/>
            <w:hideMark/>
          </w:tcPr>
          <w:p w14:paraId="56E37CE3" w14:textId="77777777" w:rsidR="00CA6D6F" w:rsidRPr="00C37C0E" w:rsidRDefault="00CA6D6F" w:rsidP="00CA6D6F">
            <w:pPr>
              <w:spacing w:before="60" w:after="60" w:line="276" w:lineRule="auto"/>
              <w:ind w:firstLine="0"/>
              <w:rPr>
                <w:rFonts w:eastAsia="Calibri"/>
              </w:rPr>
            </w:pPr>
            <w:r w:rsidRPr="00C37C0E">
              <w:rPr>
                <w:rFonts w:eastAsia="Calibri"/>
              </w:rPr>
              <w:t xml:space="preserve">Ведомость выдачи и возврата экзаменационных материалов по аудиториям ППЭ </w:t>
            </w:r>
          </w:p>
        </w:tc>
      </w:tr>
      <w:tr w:rsidR="00CA6D6F" w:rsidRPr="00C37C0E" w14:paraId="7C1348E4" w14:textId="77777777" w:rsidTr="00CA6D6F">
        <w:trPr>
          <w:trHeight w:val="300"/>
        </w:trPr>
        <w:tc>
          <w:tcPr>
            <w:tcW w:w="2581" w:type="dxa"/>
            <w:tcMar>
              <w:top w:w="0" w:type="dxa"/>
              <w:left w:w="108" w:type="dxa"/>
              <w:bottom w:w="0" w:type="dxa"/>
              <w:right w:w="108" w:type="dxa"/>
            </w:tcMar>
            <w:vAlign w:val="center"/>
            <w:hideMark/>
          </w:tcPr>
          <w:p w14:paraId="218BA95E" w14:textId="77777777" w:rsidR="00CA6D6F" w:rsidRPr="00C37C0E" w:rsidRDefault="00CA6D6F" w:rsidP="00CA6D6F">
            <w:pPr>
              <w:spacing w:before="60" w:after="60" w:line="276" w:lineRule="auto"/>
              <w:ind w:firstLine="0"/>
              <w:rPr>
                <w:rFonts w:eastAsia="Calibri"/>
              </w:rPr>
            </w:pPr>
            <w:r w:rsidRPr="00C37C0E">
              <w:rPr>
                <w:rFonts w:eastAsia="Calibri"/>
              </w:rPr>
              <w:t>ППЭ-16</w:t>
            </w:r>
          </w:p>
        </w:tc>
        <w:tc>
          <w:tcPr>
            <w:tcW w:w="7180" w:type="dxa"/>
            <w:tcMar>
              <w:top w:w="0" w:type="dxa"/>
              <w:left w:w="108" w:type="dxa"/>
              <w:bottom w:w="0" w:type="dxa"/>
              <w:right w:w="108" w:type="dxa"/>
            </w:tcMar>
            <w:vAlign w:val="center"/>
            <w:hideMark/>
          </w:tcPr>
          <w:p w14:paraId="05ED4F99" w14:textId="77777777" w:rsidR="00CA6D6F" w:rsidRPr="00C37C0E" w:rsidRDefault="00CA6D6F" w:rsidP="00CA6D6F">
            <w:pPr>
              <w:spacing w:before="60" w:after="60" w:line="276" w:lineRule="auto"/>
              <w:ind w:firstLine="0"/>
              <w:rPr>
                <w:rFonts w:eastAsia="Calibri"/>
              </w:rPr>
            </w:pPr>
            <w:r w:rsidRPr="00C37C0E">
              <w:rPr>
                <w:rFonts w:eastAsia="Calibri"/>
              </w:rPr>
              <w:t xml:space="preserve">Расшифровка кодов образовательных организаций ППЭ </w:t>
            </w:r>
          </w:p>
        </w:tc>
      </w:tr>
      <w:tr w:rsidR="00CA6D6F" w:rsidRPr="00C37C0E" w14:paraId="6D2EC98D" w14:textId="77777777" w:rsidTr="00CA6D6F">
        <w:trPr>
          <w:trHeight w:val="300"/>
        </w:trPr>
        <w:tc>
          <w:tcPr>
            <w:tcW w:w="2581" w:type="dxa"/>
            <w:tcMar>
              <w:top w:w="0" w:type="dxa"/>
              <w:left w:w="108" w:type="dxa"/>
              <w:bottom w:w="0" w:type="dxa"/>
              <w:right w:w="108" w:type="dxa"/>
            </w:tcMar>
            <w:vAlign w:val="center"/>
            <w:hideMark/>
          </w:tcPr>
          <w:p w14:paraId="0AE04865" w14:textId="77777777" w:rsidR="00CA6D6F" w:rsidRPr="00C37C0E" w:rsidRDefault="00CA6D6F" w:rsidP="00CA6D6F">
            <w:pPr>
              <w:spacing w:before="60" w:after="60" w:line="276" w:lineRule="auto"/>
              <w:ind w:firstLine="0"/>
              <w:rPr>
                <w:rFonts w:eastAsia="Calibri"/>
              </w:rPr>
            </w:pPr>
            <w:r w:rsidRPr="00C37C0E">
              <w:rPr>
                <w:rFonts w:eastAsia="Calibri"/>
              </w:rPr>
              <w:t xml:space="preserve">ППЭ-19 </w:t>
            </w:r>
          </w:p>
        </w:tc>
        <w:tc>
          <w:tcPr>
            <w:tcW w:w="7180" w:type="dxa"/>
            <w:tcMar>
              <w:top w:w="0" w:type="dxa"/>
              <w:left w:w="108" w:type="dxa"/>
              <w:bottom w:w="0" w:type="dxa"/>
              <w:right w:w="108" w:type="dxa"/>
            </w:tcMar>
            <w:vAlign w:val="center"/>
            <w:hideMark/>
          </w:tcPr>
          <w:p w14:paraId="5945FE04" w14:textId="77777777" w:rsidR="00CA6D6F" w:rsidRPr="00C37C0E" w:rsidRDefault="00CA6D6F" w:rsidP="00CA6D6F">
            <w:pPr>
              <w:spacing w:before="60" w:after="60" w:line="276" w:lineRule="auto"/>
              <w:ind w:firstLine="0"/>
              <w:rPr>
                <w:rFonts w:eastAsia="Calibri"/>
              </w:rPr>
            </w:pPr>
            <w:r w:rsidRPr="00C37C0E">
              <w:rPr>
                <w:rFonts w:eastAsia="Calibri"/>
              </w:rPr>
              <w:t xml:space="preserve">Контроль изменения состава работников в день экзамена </w:t>
            </w:r>
          </w:p>
        </w:tc>
      </w:tr>
      <w:tr w:rsidR="00CA6D6F" w:rsidRPr="00C37C0E" w14:paraId="015D4DF1" w14:textId="77777777" w:rsidTr="00CA6D6F">
        <w:trPr>
          <w:trHeight w:val="300"/>
        </w:trPr>
        <w:tc>
          <w:tcPr>
            <w:tcW w:w="2581" w:type="dxa"/>
            <w:tcMar>
              <w:top w:w="0" w:type="dxa"/>
              <w:left w:w="108" w:type="dxa"/>
              <w:bottom w:w="0" w:type="dxa"/>
              <w:right w:w="108" w:type="dxa"/>
            </w:tcMar>
            <w:vAlign w:val="center"/>
            <w:hideMark/>
          </w:tcPr>
          <w:p w14:paraId="36F707DB" w14:textId="77777777" w:rsidR="00CA6D6F" w:rsidRPr="00C37C0E" w:rsidRDefault="00CA6D6F" w:rsidP="00CA6D6F">
            <w:pPr>
              <w:spacing w:before="60" w:after="60" w:line="276" w:lineRule="auto"/>
              <w:ind w:firstLine="0"/>
              <w:rPr>
                <w:rFonts w:eastAsia="Calibri"/>
              </w:rPr>
            </w:pPr>
            <w:r w:rsidRPr="00C37C0E">
              <w:rPr>
                <w:rFonts w:eastAsia="Calibri"/>
              </w:rPr>
              <w:t>ППЭ-20</w:t>
            </w:r>
          </w:p>
        </w:tc>
        <w:tc>
          <w:tcPr>
            <w:tcW w:w="7180" w:type="dxa"/>
            <w:tcMar>
              <w:top w:w="0" w:type="dxa"/>
              <w:left w:w="108" w:type="dxa"/>
              <w:bottom w:w="0" w:type="dxa"/>
              <w:right w:w="108" w:type="dxa"/>
            </w:tcMar>
            <w:vAlign w:val="center"/>
            <w:hideMark/>
          </w:tcPr>
          <w:p w14:paraId="3DF52A1C" w14:textId="77777777" w:rsidR="00CA6D6F" w:rsidRPr="00C37C0E" w:rsidRDefault="00CA6D6F" w:rsidP="00CA6D6F">
            <w:pPr>
              <w:spacing w:before="60" w:after="60" w:line="276" w:lineRule="auto"/>
              <w:ind w:firstLine="0"/>
              <w:rPr>
                <w:rFonts w:eastAsia="Calibri"/>
              </w:rPr>
            </w:pPr>
            <w:r w:rsidRPr="00C37C0E">
              <w:rPr>
                <w:rFonts w:eastAsia="Calibri"/>
              </w:rPr>
              <w:t xml:space="preserve">Акт об идентификации личности участника ГИА </w:t>
            </w:r>
          </w:p>
        </w:tc>
      </w:tr>
      <w:tr w:rsidR="00CA6D6F" w:rsidRPr="00C37C0E" w14:paraId="2F1ED4FF" w14:textId="77777777" w:rsidTr="00CA6D6F">
        <w:trPr>
          <w:trHeight w:val="600"/>
        </w:trPr>
        <w:tc>
          <w:tcPr>
            <w:tcW w:w="2581" w:type="dxa"/>
            <w:tcMar>
              <w:top w:w="0" w:type="dxa"/>
              <w:left w:w="108" w:type="dxa"/>
              <w:bottom w:w="0" w:type="dxa"/>
              <w:right w:w="108" w:type="dxa"/>
            </w:tcMar>
            <w:vAlign w:val="center"/>
            <w:hideMark/>
          </w:tcPr>
          <w:p w14:paraId="7383BAE3" w14:textId="77777777" w:rsidR="00CA6D6F" w:rsidRPr="00C37C0E" w:rsidRDefault="00CA6D6F" w:rsidP="00CA6D6F">
            <w:pPr>
              <w:spacing w:before="60" w:after="60" w:line="276" w:lineRule="auto"/>
              <w:ind w:firstLine="0"/>
              <w:rPr>
                <w:rFonts w:eastAsia="Calibri"/>
              </w:rPr>
            </w:pPr>
            <w:r w:rsidRPr="00C37C0E">
              <w:rPr>
                <w:rFonts w:eastAsia="Calibri"/>
              </w:rPr>
              <w:t>ППЭ-21</w:t>
            </w:r>
          </w:p>
        </w:tc>
        <w:tc>
          <w:tcPr>
            <w:tcW w:w="7180" w:type="dxa"/>
            <w:tcMar>
              <w:top w:w="0" w:type="dxa"/>
              <w:left w:w="108" w:type="dxa"/>
              <w:bottom w:w="0" w:type="dxa"/>
              <w:right w:w="108" w:type="dxa"/>
            </w:tcMar>
            <w:vAlign w:val="center"/>
            <w:hideMark/>
          </w:tcPr>
          <w:p w14:paraId="1FA59A58" w14:textId="77777777" w:rsidR="00CA6D6F" w:rsidRPr="00C37C0E" w:rsidRDefault="00CA6D6F" w:rsidP="00CA6D6F">
            <w:pPr>
              <w:spacing w:before="60" w:after="60" w:line="276" w:lineRule="auto"/>
              <w:ind w:firstLine="0"/>
              <w:rPr>
                <w:rFonts w:eastAsia="Calibri"/>
              </w:rPr>
            </w:pPr>
            <w:r w:rsidRPr="00C37C0E">
              <w:rPr>
                <w:rFonts w:eastAsia="Calibri"/>
              </w:rPr>
              <w:t xml:space="preserve">Акт об удалении участника ГИА </w:t>
            </w:r>
          </w:p>
        </w:tc>
      </w:tr>
      <w:tr w:rsidR="00CA6D6F" w:rsidRPr="00C37C0E" w14:paraId="09B4959D" w14:textId="77777777" w:rsidTr="00CA6D6F">
        <w:trPr>
          <w:trHeight w:val="300"/>
        </w:trPr>
        <w:tc>
          <w:tcPr>
            <w:tcW w:w="2581" w:type="dxa"/>
            <w:tcMar>
              <w:top w:w="0" w:type="dxa"/>
              <w:left w:w="108" w:type="dxa"/>
              <w:bottom w:w="0" w:type="dxa"/>
              <w:right w:w="108" w:type="dxa"/>
            </w:tcMar>
            <w:vAlign w:val="center"/>
            <w:hideMark/>
          </w:tcPr>
          <w:p w14:paraId="4CDE08DD" w14:textId="77777777" w:rsidR="00CA6D6F" w:rsidRPr="00C37C0E" w:rsidRDefault="00CA6D6F" w:rsidP="00CA6D6F">
            <w:pPr>
              <w:spacing w:before="60" w:after="60" w:line="276" w:lineRule="auto"/>
              <w:ind w:firstLine="0"/>
              <w:rPr>
                <w:rFonts w:eastAsia="Calibri"/>
              </w:rPr>
            </w:pPr>
            <w:r w:rsidRPr="00C37C0E">
              <w:rPr>
                <w:rFonts w:eastAsia="Calibri"/>
              </w:rPr>
              <w:t>ППЭ-22</w:t>
            </w:r>
          </w:p>
        </w:tc>
        <w:tc>
          <w:tcPr>
            <w:tcW w:w="7180" w:type="dxa"/>
            <w:tcMar>
              <w:top w:w="0" w:type="dxa"/>
              <w:left w:w="108" w:type="dxa"/>
              <w:bottom w:w="0" w:type="dxa"/>
              <w:right w:w="108" w:type="dxa"/>
            </w:tcMar>
            <w:vAlign w:val="center"/>
            <w:hideMark/>
          </w:tcPr>
          <w:p w14:paraId="7D06D209" w14:textId="77777777" w:rsidR="00CA6D6F" w:rsidRPr="00C37C0E" w:rsidRDefault="00CA6D6F" w:rsidP="00CA6D6F">
            <w:pPr>
              <w:spacing w:before="60" w:after="60" w:line="276" w:lineRule="auto"/>
              <w:ind w:firstLine="0"/>
              <w:rPr>
                <w:rFonts w:eastAsia="Calibri"/>
              </w:rPr>
            </w:pPr>
            <w:r w:rsidRPr="00C37C0E">
              <w:rPr>
                <w:rFonts w:eastAsia="Calibri"/>
              </w:rPr>
              <w:t>Акт о досрочном завершении экзамена  по объективным причинам</w:t>
            </w:r>
          </w:p>
        </w:tc>
      </w:tr>
      <w:tr w:rsidR="00CA6D6F" w:rsidRPr="00C37C0E" w14:paraId="098CD363" w14:textId="77777777" w:rsidTr="00CA6D6F">
        <w:trPr>
          <w:trHeight w:val="300"/>
        </w:trPr>
        <w:tc>
          <w:tcPr>
            <w:tcW w:w="2581" w:type="dxa"/>
            <w:tcMar>
              <w:top w:w="0" w:type="dxa"/>
              <w:left w:w="108" w:type="dxa"/>
              <w:bottom w:w="0" w:type="dxa"/>
              <w:right w:w="108" w:type="dxa"/>
            </w:tcMar>
            <w:vAlign w:val="center"/>
          </w:tcPr>
          <w:p w14:paraId="6FDC62B4" w14:textId="77777777" w:rsidR="00CA6D6F" w:rsidRPr="00C37C0E" w:rsidRDefault="00CA6D6F" w:rsidP="00CA6D6F">
            <w:pPr>
              <w:spacing w:before="60" w:after="60" w:line="276" w:lineRule="auto"/>
              <w:ind w:firstLine="0"/>
              <w:rPr>
                <w:rFonts w:eastAsia="Calibri"/>
                <w:highlight w:val="yellow"/>
              </w:rPr>
            </w:pPr>
            <w:r w:rsidRPr="004A348A">
              <w:rPr>
                <w:rFonts w:eastAsia="Calibri"/>
                <w:color w:val="000000"/>
              </w:rPr>
              <w:t>ППЭ-18</w:t>
            </w:r>
            <w:r>
              <w:rPr>
                <w:rFonts w:eastAsia="Calibri"/>
                <w:color w:val="000000"/>
              </w:rPr>
              <w:t>МАШ</w:t>
            </w:r>
          </w:p>
        </w:tc>
        <w:tc>
          <w:tcPr>
            <w:tcW w:w="7180" w:type="dxa"/>
            <w:tcMar>
              <w:top w:w="0" w:type="dxa"/>
              <w:left w:w="108" w:type="dxa"/>
              <w:bottom w:w="0" w:type="dxa"/>
              <w:right w:w="108" w:type="dxa"/>
            </w:tcMar>
            <w:vAlign w:val="center"/>
          </w:tcPr>
          <w:p w14:paraId="74C375D8" w14:textId="77777777" w:rsidR="00CA6D6F" w:rsidRPr="00C37C0E" w:rsidRDefault="00CA6D6F" w:rsidP="00CA6D6F">
            <w:pPr>
              <w:spacing w:before="60" w:after="60" w:line="276" w:lineRule="auto"/>
              <w:ind w:firstLine="0"/>
              <w:rPr>
                <w:rFonts w:eastAsia="Calibri"/>
              </w:rPr>
            </w:pPr>
            <w:r w:rsidRPr="004A348A">
              <w:rPr>
                <w:rFonts w:eastAsia="Calibri"/>
                <w:color w:val="000000"/>
              </w:rPr>
              <w:t>Акт обществен</w:t>
            </w:r>
            <w:r>
              <w:rPr>
                <w:rFonts w:eastAsia="Calibri"/>
                <w:color w:val="000000"/>
              </w:rPr>
              <w:t>ного наблюдения за проведением ГИА</w:t>
            </w:r>
            <w:r w:rsidRPr="004A348A">
              <w:rPr>
                <w:rFonts w:eastAsia="Calibri"/>
                <w:color w:val="000000"/>
              </w:rPr>
              <w:t xml:space="preserve"> в ППЭ </w:t>
            </w:r>
          </w:p>
        </w:tc>
      </w:tr>
      <w:tr w:rsidR="00CA6D6F" w:rsidRPr="00C37C0E" w14:paraId="50D302BF" w14:textId="77777777" w:rsidTr="00CA6D6F">
        <w:trPr>
          <w:trHeight w:val="300"/>
        </w:trPr>
        <w:tc>
          <w:tcPr>
            <w:tcW w:w="2581" w:type="dxa"/>
            <w:tcMar>
              <w:top w:w="0" w:type="dxa"/>
              <w:left w:w="108" w:type="dxa"/>
              <w:bottom w:w="0" w:type="dxa"/>
              <w:right w:w="108" w:type="dxa"/>
            </w:tcMar>
            <w:vAlign w:val="center"/>
          </w:tcPr>
          <w:p w14:paraId="7A963070" w14:textId="77777777" w:rsidR="00CA6D6F" w:rsidRPr="00C37C0E" w:rsidRDefault="00CA6D6F" w:rsidP="00CA6D6F">
            <w:pPr>
              <w:spacing w:before="60" w:after="60" w:line="276" w:lineRule="auto"/>
              <w:ind w:firstLine="0"/>
              <w:rPr>
                <w:rFonts w:eastAsia="Calibri"/>
              </w:rPr>
            </w:pPr>
            <w:r w:rsidRPr="00F16925">
              <w:rPr>
                <w:rFonts w:eastAsia="Calibri"/>
              </w:rPr>
              <w:t>ППЭ-10</w:t>
            </w:r>
          </w:p>
        </w:tc>
        <w:tc>
          <w:tcPr>
            <w:tcW w:w="7180" w:type="dxa"/>
            <w:tcMar>
              <w:top w:w="0" w:type="dxa"/>
              <w:left w:w="108" w:type="dxa"/>
              <w:bottom w:w="0" w:type="dxa"/>
              <w:right w:w="108" w:type="dxa"/>
            </w:tcMar>
            <w:vAlign w:val="center"/>
          </w:tcPr>
          <w:p w14:paraId="6ECD30B8" w14:textId="77777777" w:rsidR="00CA6D6F" w:rsidRPr="004A348A" w:rsidRDefault="00CA6D6F" w:rsidP="00CA6D6F">
            <w:pPr>
              <w:spacing w:before="60" w:after="60" w:line="276" w:lineRule="auto"/>
              <w:ind w:firstLine="0"/>
              <w:rPr>
                <w:rFonts w:eastAsia="Calibri"/>
                <w:color w:val="000000"/>
              </w:rPr>
            </w:pPr>
            <w:r w:rsidRPr="004A348A">
              <w:rPr>
                <w:rFonts w:eastAsia="Calibri"/>
                <w:color w:val="000000"/>
              </w:rPr>
              <w:t>Отчет члена ГЭК о проведении ГИА в ППЭ</w:t>
            </w:r>
          </w:p>
        </w:tc>
      </w:tr>
      <w:tr w:rsidR="00CA6D6F" w:rsidRPr="00C37C0E" w14:paraId="38A6D3EA" w14:textId="77777777" w:rsidTr="00CA6D6F">
        <w:trPr>
          <w:trHeight w:val="300"/>
        </w:trPr>
        <w:tc>
          <w:tcPr>
            <w:tcW w:w="2581" w:type="dxa"/>
            <w:tcMar>
              <w:top w:w="0" w:type="dxa"/>
              <w:left w:w="108" w:type="dxa"/>
              <w:bottom w:w="0" w:type="dxa"/>
              <w:right w:w="108" w:type="dxa"/>
            </w:tcMar>
            <w:vAlign w:val="center"/>
          </w:tcPr>
          <w:p w14:paraId="4A1D35A0" w14:textId="77777777" w:rsidR="00CA6D6F" w:rsidRPr="00C37C0E" w:rsidRDefault="00CA6D6F" w:rsidP="00CA6D6F">
            <w:pPr>
              <w:spacing w:before="60" w:after="60" w:line="276" w:lineRule="auto"/>
              <w:ind w:firstLine="0"/>
              <w:rPr>
                <w:rFonts w:eastAsia="Calibri"/>
                <w:highlight w:val="yellow"/>
              </w:rPr>
            </w:pPr>
            <w:r w:rsidRPr="00F16925">
              <w:rPr>
                <w:rFonts w:eastAsia="Calibri"/>
              </w:rPr>
              <w:t>ППЭ-12-03</w:t>
            </w:r>
          </w:p>
        </w:tc>
        <w:tc>
          <w:tcPr>
            <w:tcW w:w="7180" w:type="dxa"/>
            <w:tcMar>
              <w:top w:w="0" w:type="dxa"/>
              <w:left w:w="108" w:type="dxa"/>
              <w:bottom w:w="0" w:type="dxa"/>
              <w:right w:w="108" w:type="dxa"/>
            </w:tcMar>
            <w:vAlign w:val="center"/>
          </w:tcPr>
          <w:p w14:paraId="5D9F059A" w14:textId="77777777" w:rsidR="00CA6D6F" w:rsidRPr="00C37C0E" w:rsidRDefault="00CA6D6F" w:rsidP="00CA6D6F">
            <w:pPr>
              <w:spacing w:before="60" w:after="60" w:line="276" w:lineRule="auto"/>
              <w:ind w:firstLine="0"/>
              <w:rPr>
                <w:rFonts w:eastAsia="Calibri"/>
              </w:rPr>
            </w:pPr>
            <w:r w:rsidRPr="004A348A">
              <w:rPr>
                <w:rFonts w:eastAsia="Calibri"/>
                <w:color w:val="000000"/>
              </w:rPr>
              <w:t>Ведомость использования дополнительных бланков ответов</w:t>
            </w:r>
          </w:p>
        </w:tc>
      </w:tr>
      <w:tr w:rsidR="00CA6D6F" w:rsidRPr="00C37C0E" w14:paraId="043756C9" w14:textId="77777777" w:rsidTr="00CA6D6F">
        <w:trPr>
          <w:trHeight w:val="300"/>
        </w:trPr>
        <w:tc>
          <w:tcPr>
            <w:tcW w:w="2581" w:type="dxa"/>
            <w:tcMar>
              <w:top w:w="0" w:type="dxa"/>
              <w:left w:w="108" w:type="dxa"/>
              <w:bottom w:w="0" w:type="dxa"/>
              <w:right w:w="108" w:type="dxa"/>
            </w:tcMar>
            <w:vAlign w:val="center"/>
          </w:tcPr>
          <w:p w14:paraId="731C9238" w14:textId="77777777" w:rsidR="00CA6D6F" w:rsidRPr="00F16925" w:rsidRDefault="00CA6D6F" w:rsidP="00CA6D6F">
            <w:pPr>
              <w:spacing w:before="60" w:after="60" w:line="276" w:lineRule="auto"/>
              <w:ind w:firstLine="0"/>
              <w:rPr>
                <w:rFonts w:eastAsia="Calibri"/>
              </w:rPr>
            </w:pPr>
            <w:r>
              <w:rPr>
                <w:rFonts w:eastAsia="Calibri"/>
              </w:rPr>
              <w:t>Сопроводительный лист</w:t>
            </w:r>
          </w:p>
        </w:tc>
        <w:tc>
          <w:tcPr>
            <w:tcW w:w="7180" w:type="dxa"/>
            <w:tcMar>
              <w:top w:w="0" w:type="dxa"/>
              <w:left w:w="108" w:type="dxa"/>
              <w:bottom w:w="0" w:type="dxa"/>
              <w:right w:w="108" w:type="dxa"/>
            </w:tcMar>
            <w:vAlign w:val="center"/>
          </w:tcPr>
          <w:p w14:paraId="2A2262DC" w14:textId="77777777" w:rsidR="00CA6D6F" w:rsidRPr="004A348A" w:rsidRDefault="00CA6D6F" w:rsidP="00CA6D6F">
            <w:pPr>
              <w:spacing w:before="60" w:after="60" w:line="276" w:lineRule="auto"/>
              <w:ind w:firstLine="0"/>
              <w:rPr>
                <w:rFonts w:eastAsia="Calibri"/>
                <w:color w:val="000000"/>
              </w:rPr>
            </w:pPr>
            <w:r>
              <w:rPr>
                <w:rFonts w:eastAsia="Calibri"/>
              </w:rPr>
              <w:t>Сопроводительный лист для бланков участников ГВЭ из аудитории на обработку</w:t>
            </w:r>
          </w:p>
        </w:tc>
      </w:tr>
    </w:tbl>
    <w:p w14:paraId="3EB91F51" w14:textId="76E9DDEA" w:rsidR="00CA6D6F" w:rsidRDefault="00CA6D6F" w:rsidP="00CA6D6F"/>
    <w:p w14:paraId="04F3442F" w14:textId="77777777" w:rsidR="00CA6D6F" w:rsidRDefault="00CA6D6F">
      <w:pPr>
        <w:spacing w:after="160" w:line="259" w:lineRule="auto"/>
        <w:ind w:firstLine="0"/>
        <w:jc w:val="left"/>
      </w:pPr>
      <w:r>
        <w:br w:type="page"/>
      </w:r>
    </w:p>
    <w:p w14:paraId="5F4F0E71" w14:textId="15B3DD4A" w:rsidR="00CA6D6F" w:rsidRDefault="00CA6D6F" w:rsidP="00CA6D6F">
      <w:pPr>
        <w:pStyle w:val="1"/>
      </w:pPr>
      <w:bookmarkStart w:id="16" w:name="_Toc476223321"/>
      <w:bookmarkStart w:id="17" w:name="_Toc477181721"/>
      <w:r w:rsidRPr="00C37C0E">
        <w:lastRenderedPageBreak/>
        <w:t>Проведени</w:t>
      </w:r>
      <w:r>
        <w:t>е</w:t>
      </w:r>
      <w:r w:rsidRPr="00C37C0E">
        <w:t xml:space="preserve"> ГВЭ в пунктах проведения экзаменов</w:t>
      </w:r>
      <w:bookmarkEnd w:id="16"/>
      <w:bookmarkEnd w:id="17"/>
    </w:p>
    <w:p w14:paraId="303D2BF0" w14:textId="401FA55D" w:rsidR="00CA6D6F" w:rsidRDefault="00CA6D6F" w:rsidP="009243AE">
      <w:pPr>
        <w:pStyle w:val="20"/>
        <w:numPr>
          <w:ilvl w:val="0"/>
          <w:numId w:val="16"/>
        </w:numPr>
      </w:pPr>
      <w:bookmarkStart w:id="18" w:name="_Toc476223322"/>
      <w:bookmarkStart w:id="19" w:name="_Toc477181722"/>
      <w:r w:rsidRPr="00C37C0E">
        <w:t>Готовность ППЭ</w:t>
      </w:r>
      <w:bookmarkEnd w:id="18"/>
      <w:bookmarkEnd w:id="19"/>
    </w:p>
    <w:p w14:paraId="183C131C" w14:textId="77777777" w:rsidR="00CA6D6F" w:rsidRPr="00C37C0E" w:rsidRDefault="00CA6D6F" w:rsidP="00CA6D6F">
      <w:pPr>
        <w:rPr>
          <w:rFonts w:eastAsia="Times New Roman"/>
        </w:rPr>
      </w:pPr>
      <w:r w:rsidRPr="00C37C0E">
        <w:rPr>
          <w:rFonts w:eastAsia="Times New Roman"/>
        </w:rPr>
        <w:t>Проверка готовности ППЭ проводится в 2 этапа:</w:t>
      </w:r>
    </w:p>
    <w:p w14:paraId="53B5DEEE" w14:textId="77777777" w:rsidR="00CA6D6F" w:rsidRPr="004A50E4" w:rsidRDefault="00CA6D6F" w:rsidP="009243AE">
      <w:pPr>
        <w:pStyle w:val="a0"/>
        <w:numPr>
          <w:ilvl w:val="0"/>
          <w:numId w:val="17"/>
        </w:numPr>
        <w:tabs>
          <w:tab w:val="clear" w:pos="1418"/>
          <w:tab w:val="left" w:pos="1134"/>
        </w:tabs>
        <w:ind w:left="0" w:firstLine="709"/>
        <w:rPr>
          <w:rFonts w:eastAsia="Times New Roman"/>
        </w:rPr>
      </w:pPr>
      <w:r w:rsidRPr="004A50E4">
        <w:rPr>
          <w:rFonts w:eastAsia="Times New Roman"/>
        </w:rPr>
        <w:t xml:space="preserve">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14:paraId="03362E6D" w14:textId="77777777" w:rsidR="00CA6D6F" w:rsidRPr="004A50E4" w:rsidRDefault="00CA6D6F" w:rsidP="009243AE">
      <w:pPr>
        <w:pStyle w:val="a0"/>
        <w:numPr>
          <w:ilvl w:val="0"/>
          <w:numId w:val="17"/>
        </w:numPr>
        <w:tabs>
          <w:tab w:val="clear" w:pos="1418"/>
          <w:tab w:val="left" w:pos="1134"/>
        </w:tabs>
        <w:ind w:left="0" w:firstLine="709"/>
        <w:rPr>
          <w:rFonts w:eastAsia="Times New Roman"/>
        </w:rPr>
      </w:pPr>
      <w:r w:rsidRPr="004A50E4">
        <w:rPr>
          <w:rFonts w:eastAsia="Times New Roman"/>
        </w:rPr>
        <w:t>Не позднее чем за один день до начала экзамена - руководителем ППЭ и руководителем организации, на базе которой организован ППЭ. По итогам проверки заполняется форма ППЭ-01-ГВЭ «Акт готовности ППЭ к ГВЭ».</w:t>
      </w:r>
    </w:p>
    <w:p w14:paraId="509FB688" w14:textId="66B9530E" w:rsidR="00CA6D6F" w:rsidRPr="00C37C0E" w:rsidRDefault="00CA6D6F" w:rsidP="00CA6D6F">
      <w:pPr>
        <w:rPr>
          <w:rFonts w:eastAsia="Times New Roman"/>
        </w:rPr>
      </w:pPr>
      <w:r w:rsidRPr="00C37C0E">
        <w:rPr>
          <w:rFonts w:eastAsia="Times New Roman"/>
        </w:rPr>
        <w:t xml:space="preserve">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w:t>
      </w:r>
      <w:r w:rsidR="00723ED6">
        <w:rPr>
          <w:rFonts w:eastAsia="Times New Roman"/>
        </w:rPr>
        <w:t>инструктивными материалами</w:t>
      </w:r>
      <w:r w:rsidRPr="00C37C0E">
        <w:rPr>
          <w:rFonts w:eastAsia="Times New Roman"/>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14:paraId="20507062" w14:textId="77777777" w:rsidR="00723ED6" w:rsidRDefault="00CA6D6F" w:rsidP="00CA6D6F">
      <w:pPr>
        <w:rPr>
          <w:rFonts w:eastAsia="Times New Roman"/>
        </w:rPr>
      </w:pPr>
      <w:r w:rsidRPr="00C37C0E">
        <w:rPr>
          <w:rFonts w:eastAsia="Times New Roman"/>
        </w:rPr>
        <w:t>Автоматизированное распределение участников ГВЭ и организаторов по аудиториям осуществляет РЦОИ. Списки распределения 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r w:rsidRPr="00C37C0E">
        <w:t xml:space="preserve"> </w:t>
      </w:r>
      <w:r w:rsidRPr="00C37C0E">
        <w:rPr>
          <w:rFonts w:eastAsia="Times New Roman"/>
        </w:rPr>
        <w:t>Особенности подготовки ППЭ к проведению ГВЭ, в 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w:t>
      </w:r>
      <w:r w:rsidR="00723ED6">
        <w:rPr>
          <w:rFonts w:eastAsia="Times New Roman"/>
        </w:rPr>
        <w:t>.</w:t>
      </w:r>
    </w:p>
    <w:p w14:paraId="66248942" w14:textId="2FF8DA33" w:rsidR="00CA6D6F" w:rsidRPr="00C37C0E" w:rsidRDefault="00CA6D6F" w:rsidP="00CA6D6F">
      <w:pPr>
        <w:rPr>
          <w:rFonts w:eastAsia="Times New Roman"/>
        </w:rPr>
      </w:pPr>
      <w:r w:rsidRPr="00C37C0E">
        <w:rPr>
          <w:rFonts w:eastAsia="Times New Roman"/>
        </w:rPr>
        <w:t xml:space="preserve">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14:paraId="1917B3A9" w14:textId="1A614FB1" w:rsidR="00CA6D6F" w:rsidRDefault="00CA6D6F" w:rsidP="009243AE">
      <w:pPr>
        <w:pStyle w:val="20"/>
        <w:numPr>
          <w:ilvl w:val="0"/>
          <w:numId w:val="16"/>
        </w:numPr>
      </w:pPr>
      <w:bookmarkStart w:id="20" w:name="_Toc476223323"/>
      <w:bookmarkStart w:id="21" w:name="_Toc477181723"/>
      <w:r w:rsidRPr="00C37C0E">
        <w:lastRenderedPageBreak/>
        <w:t>Доставка ЭМ ГВЭ в ППЭ</w:t>
      </w:r>
      <w:bookmarkEnd w:id="20"/>
      <w:bookmarkEnd w:id="21"/>
    </w:p>
    <w:p w14:paraId="53044157" w14:textId="77777777" w:rsidR="00CA6D6F" w:rsidRPr="00C37C0E" w:rsidRDefault="00CA6D6F" w:rsidP="00CA6D6F">
      <w:pPr>
        <w:rPr>
          <w:rFonts w:eastAsia="Times New Roman"/>
        </w:rPr>
      </w:pPr>
      <w:r w:rsidRPr="00C37C0E">
        <w:rPr>
          <w:rFonts w:eastAsia="Times New Roman"/>
        </w:rPr>
        <w:t>ЭМ для проведения ГВЭ включают в себя:</w:t>
      </w:r>
    </w:p>
    <w:p w14:paraId="654B82EA" w14:textId="77777777" w:rsidR="00CA6D6F" w:rsidRPr="00110150" w:rsidRDefault="00CA6D6F" w:rsidP="009243AE">
      <w:pPr>
        <w:pStyle w:val="a0"/>
        <w:numPr>
          <w:ilvl w:val="0"/>
          <w:numId w:val="18"/>
        </w:numPr>
        <w:tabs>
          <w:tab w:val="clear" w:pos="1418"/>
          <w:tab w:val="left" w:pos="1134"/>
        </w:tabs>
        <w:ind w:left="0" w:firstLine="709"/>
        <w:rPr>
          <w:rFonts w:eastAsia="Times New Roman"/>
        </w:rPr>
      </w:pPr>
      <w:r w:rsidRPr="00110150">
        <w:rPr>
          <w:rFonts w:eastAsia="Times New Roman"/>
        </w:rPr>
        <w:t>КИМ;</w:t>
      </w:r>
    </w:p>
    <w:p w14:paraId="1CEA42D2" w14:textId="77777777" w:rsidR="00CA6D6F" w:rsidRPr="00110150" w:rsidRDefault="00CA6D6F" w:rsidP="009243AE">
      <w:pPr>
        <w:pStyle w:val="a0"/>
        <w:numPr>
          <w:ilvl w:val="0"/>
          <w:numId w:val="18"/>
        </w:numPr>
        <w:tabs>
          <w:tab w:val="clear" w:pos="1418"/>
          <w:tab w:val="left" w:pos="1134"/>
        </w:tabs>
        <w:ind w:left="0" w:firstLine="709"/>
        <w:rPr>
          <w:rFonts w:eastAsia="Times New Roman"/>
        </w:rPr>
      </w:pPr>
      <w:r w:rsidRPr="00110150">
        <w:rPr>
          <w:rFonts w:eastAsia="Times New Roman"/>
        </w:rPr>
        <w:t>бланк регистрации и бланк ответов (комплект бланков, связанных между собой по единому коду работы).</w:t>
      </w:r>
    </w:p>
    <w:p w14:paraId="621236C6" w14:textId="607E762F" w:rsidR="00CA6D6F" w:rsidRPr="00C37C0E" w:rsidRDefault="00CA6D6F" w:rsidP="00CA6D6F">
      <w:pPr>
        <w:rPr>
          <w:rFonts w:eastAsia="Times New Roman"/>
        </w:rPr>
      </w:pPr>
      <w:r w:rsidRPr="00C37C0E">
        <w:rPr>
          <w:rFonts w:eastAsia="Times New Roman"/>
        </w:rPr>
        <w:t xml:space="preserve">Дополнительные бланки ответов (используются при проведении ГВЭ в письменной форме, а также при проведении ГВЭ в устной форме </w:t>
      </w:r>
      <w:r>
        <w:rPr>
          <w:rFonts w:eastAsia="Times New Roman"/>
        </w:rPr>
        <w:t>для</w:t>
      </w:r>
      <w:r w:rsidRPr="00C37C0E">
        <w:rPr>
          <w:rFonts w:eastAsia="Times New Roman"/>
        </w:rPr>
        <w:t xml:space="preserve"> осуществления </w:t>
      </w:r>
      <w:r w:rsidR="00BA2398" w:rsidRPr="00C37C0E">
        <w:rPr>
          <w:rFonts w:eastAsia="Times New Roman"/>
        </w:rPr>
        <w:t>протоколировани</w:t>
      </w:r>
      <w:r w:rsidR="00BA2398">
        <w:rPr>
          <w:rFonts w:eastAsia="Times New Roman"/>
        </w:rPr>
        <w:t>я</w:t>
      </w:r>
      <w:r w:rsidR="00BA2398" w:rsidRPr="00C37C0E">
        <w:rPr>
          <w:rFonts w:eastAsia="Times New Roman"/>
        </w:rPr>
        <w:t xml:space="preserve"> устных ответов)</w:t>
      </w:r>
      <w:r w:rsidR="00BA2398">
        <w:rPr>
          <w:rFonts w:eastAsia="Times New Roman"/>
        </w:rPr>
        <w:t xml:space="preserve"> </w:t>
      </w:r>
      <w:r w:rsidRPr="00C37C0E">
        <w:rPr>
          <w:rFonts w:eastAsia="Times New Roman"/>
        </w:rPr>
        <w:t>идут отдельно и выдаются участнику ГВЭ по запросу.</w:t>
      </w:r>
    </w:p>
    <w:p w14:paraId="6FCC2484" w14:textId="77777777" w:rsidR="00CA6D6F" w:rsidRPr="00C37C0E" w:rsidRDefault="00CA6D6F" w:rsidP="00CA6D6F">
      <w:pPr>
        <w:rPr>
          <w:rFonts w:eastAsia="Times New Roman"/>
        </w:rPr>
      </w:pPr>
      <w:r w:rsidRPr="00C37C0E">
        <w:rPr>
          <w:rFonts w:eastAsia="Times New Roman"/>
        </w:rPr>
        <w:t>ЭМ доставляются в ППЭ членами ГЭК в день проведения экзамена по соответствующему учебному предмету.</w:t>
      </w:r>
      <w:r w:rsidRPr="00C37C0E">
        <w:rPr>
          <w:sz w:val="24"/>
        </w:rPr>
        <w:t xml:space="preserve"> </w:t>
      </w:r>
      <w:r w:rsidRPr="00C37C0E">
        <w:rPr>
          <w:rFonts w:eastAsia="Times New Roman"/>
        </w:rPr>
        <w:t>Разглашение информации, содержащейся в КИМ ГВЭ, до начала экзамена запрещено.</w:t>
      </w:r>
    </w:p>
    <w:p w14:paraId="223B0817" w14:textId="2DE5A849" w:rsidR="00CA6D6F" w:rsidRDefault="00CA6D6F" w:rsidP="009243AE">
      <w:pPr>
        <w:pStyle w:val="20"/>
        <w:numPr>
          <w:ilvl w:val="0"/>
          <w:numId w:val="16"/>
        </w:numPr>
      </w:pPr>
      <w:bookmarkStart w:id="22" w:name="_Toc476223324"/>
      <w:bookmarkStart w:id="23" w:name="_Toc477181724"/>
      <w:r w:rsidRPr="00C37C0E">
        <w:t>Процедура проведения ГВЭ в аудиториях ППЭ</w:t>
      </w:r>
      <w:bookmarkEnd w:id="22"/>
      <w:bookmarkEnd w:id="23"/>
    </w:p>
    <w:p w14:paraId="2212F2A8" w14:textId="72C05265" w:rsidR="00CA6D6F" w:rsidRPr="00CA6D6F" w:rsidRDefault="00CA6D6F" w:rsidP="00CA6D6F">
      <w:pPr>
        <w:rPr>
          <w:rFonts w:eastAsia="Times New Roman"/>
        </w:rPr>
      </w:pPr>
      <w:r w:rsidRPr="00CA6D6F">
        <w:rPr>
          <w:rFonts w:eastAsia="Times New Roman"/>
        </w:rPr>
        <w:t xml:space="preserve">В аудиториях ППЭ обязательно ведется видеонаблюдение. В аудиториях, в которых сдают участники ГВЭ с ОВЗ, ведется видеонаблюдение в режиме «офлайн». Порядок организации видеонаблюдения в аудиториях ППЭ, в том числе в Штабе ППЭ, изложен в Методических рекомендациях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направленных письмом </w:t>
      </w:r>
      <w:r w:rsidR="00BA2398" w:rsidRPr="00330F69">
        <w:t>УОКО от 2017-01-20 №10-30</w:t>
      </w:r>
      <w:r w:rsidR="00BA2398">
        <w:t>.</w:t>
      </w:r>
      <w:r w:rsidR="00BA2398" w:rsidRPr="00330F69">
        <w:t xml:space="preserve"> </w:t>
      </w:r>
      <w:r w:rsidRPr="00CA6D6F">
        <w:rPr>
          <w:rFonts w:eastAsia="Times New Roman"/>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BF3DEBD" w14:textId="77777777" w:rsidR="00CA6D6F" w:rsidRPr="00CA6D6F" w:rsidRDefault="00CA6D6F" w:rsidP="00CA6D6F">
      <w:pPr>
        <w:rPr>
          <w:rFonts w:eastAsia="Times New Roman"/>
        </w:rPr>
      </w:pPr>
      <w:r w:rsidRPr="00CA6D6F">
        <w:rPr>
          <w:rFonts w:eastAsia="Times New Roman"/>
        </w:rPr>
        <w:t>Участники ГВЭ должны соблюдать порядок и  следовать указаниям организаторов в аудитории, а  организаторы - обеспечивать порядок проведения экзамена в  аудитории и  осуществлять контроль за порядком проведения экзамена в аудитории и вне аудитории.</w:t>
      </w:r>
    </w:p>
    <w:p w14:paraId="65B4CBFA" w14:textId="77777777" w:rsidR="00CA6D6F" w:rsidRPr="00CA6D6F" w:rsidRDefault="00CA6D6F" w:rsidP="00CA6D6F">
      <w:pPr>
        <w:rPr>
          <w:rFonts w:eastAsia="Times New Roman"/>
        </w:rPr>
      </w:pPr>
      <w:r w:rsidRPr="00CA6D6F">
        <w:rPr>
          <w:rFonts w:eastAsia="Times New Roman"/>
        </w:rPr>
        <w:t>Во время экзамена на рабочем столе участника ГВЭ, помимо ЭМ, могут находиться:</w:t>
      </w:r>
    </w:p>
    <w:p w14:paraId="6402356C" w14:textId="77777777" w:rsidR="00CA6D6F" w:rsidRPr="00CA6D6F" w:rsidRDefault="00CA6D6F" w:rsidP="009243AE">
      <w:pPr>
        <w:pStyle w:val="a0"/>
        <w:numPr>
          <w:ilvl w:val="0"/>
          <w:numId w:val="19"/>
        </w:numPr>
        <w:tabs>
          <w:tab w:val="clear" w:pos="1418"/>
          <w:tab w:val="left" w:pos="1134"/>
        </w:tabs>
        <w:ind w:left="0" w:firstLine="709"/>
        <w:rPr>
          <w:rFonts w:eastAsia="Times New Roman"/>
        </w:rPr>
      </w:pPr>
      <w:r w:rsidRPr="00CA6D6F">
        <w:rPr>
          <w:rFonts w:eastAsia="Times New Roman"/>
        </w:rPr>
        <w:lastRenderedPageBreak/>
        <w:t xml:space="preserve">гелевая, капиллярная ручка с чернилами черного цвета; </w:t>
      </w:r>
    </w:p>
    <w:p w14:paraId="43C856E3" w14:textId="77777777" w:rsidR="00CA6D6F" w:rsidRPr="00CA6D6F" w:rsidRDefault="00CA6D6F" w:rsidP="009243AE">
      <w:pPr>
        <w:pStyle w:val="a0"/>
        <w:numPr>
          <w:ilvl w:val="0"/>
          <w:numId w:val="19"/>
        </w:numPr>
        <w:tabs>
          <w:tab w:val="clear" w:pos="1418"/>
          <w:tab w:val="left" w:pos="1134"/>
        </w:tabs>
        <w:ind w:left="0" w:firstLine="709"/>
        <w:rPr>
          <w:rFonts w:eastAsia="Times New Roman"/>
        </w:rPr>
      </w:pPr>
      <w:r w:rsidRPr="00CA6D6F">
        <w:rPr>
          <w:rFonts w:eastAsia="Times New Roman"/>
        </w:rPr>
        <w:t>документ, удостоверяющий личность;</w:t>
      </w:r>
    </w:p>
    <w:p w14:paraId="77BA1675" w14:textId="77777777" w:rsidR="00CA6D6F" w:rsidRPr="00CA6D6F" w:rsidRDefault="00CA6D6F" w:rsidP="009243AE">
      <w:pPr>
        <w:pStyle w:val="a0"/>
        <w:numPr>
          <w:ilvl w:val="0"/>
          <w:numId w:val="19"/>
        </w:numPr>
        <w:tabs>
          <w:tab w:val="clear" w:pos="1418"/>
          <w:tab w:val="left" w:pos="1134"/>
        </w:tabs>
        <w:ind w:left="0" w:firstLine="709"/>
        <w:rPr>
          <w:rFonts w:eastAsia="Times New Roman"/>
        </w:rPr>
      </w:pPr>
      <w:r w:rsidRPr="00CA6D6F">
        <w:rPr>
          <w:rFonts w:eastAsia="Times New Roman"/>
        </w:rPr>
        <w:t>лекарства и питание (при необходимости);</w:t>
      </w:r>
    </w:p>
    <w:p w14:paraId="38FC7819" w14:textId="77777777" w:rsidR="00CA6D6F" w:rsidRPr="00CA6D6F" w:rsidRDefault="00CA6D6F" w:rsidP="009243AE">
      <w:pPr>
        <w:pStyle w:val="a0"/>
        <w:numPr>
          <w:ilvl w:val="0"/>
          <w:numId w:val="19"/>
        </w:numPr>
        <w:tabs>
          <w:tab w:val="clear" w:pos="1418"/>
          <w:tab w:val="left" w:pos="1134"/>
        </w:tabs>
        <w:ind w:left="0" w:firstLine="709"/>
        <w:rPr>
          <w:rFonts w:eastAsia="Times New Roman"/>
        </w:rPr>
      </w:pPr>
      <w:r w:rsidRPr="00CA6D6F">
        <w:rPr>
          <w:rFonts w:eastAsia="Times New Roman"/>
        </w:rPr>
        <w:t>средства обучения и воспитания (по русскому языку – орфографические словари и толковые словари; по математике -  линейка; по физике – линейка и непрограммируемый калькулятор; по химии – непрограммируемый калькулятор; по географии – непрограммируемый калькулятор);</w:t>
      </w:r>
    </w:p>
    <w:p w14:paraId="489818A5" w14:textId="77777777" w:rsidR="00CA6D6F" w:rsidRPr="00CA6D6F" w:rsidRDefault="00CA6D6F" w:rsidP="009243AE">
      <w:pPr>
        <w:pStyle w:val="a0"/>
        <w:numPr>
          <w:ilvl w:val="0"/>
          <w:numId w:val="19"/>
        </w:numPr>
        <w:tabs>
          <w:tab w:val="clear" w:pos="1418"/>
          <w:tab w:val="left" w:pos="1134"/>
        </w:tabs>
        <w:ind w:left="0" w:firstLine="709"/>
        <w:rPr>
          <w:rFonts w:eastAsia="Times New Roman"/>
        </w:rPr>
      </w:pPr>
      <w:r w:rsidRPr="00CA6D6F">
        <w:rPr>
          <w:rFonts w:eastAsia="Times New Roman"/>
        </w:rPr>
        <w:t>специальные технические средства (для участников ГВЭ с ОВЗ, детей-инвалидов, инвалидов);</w:t>
      </w:r>
    </w:p>
    <w:p w14:paraId="0DF64950" w14:textId="21DE5B35" w:rsidR="00CA6D6F" w:rsidRPr="00C37C0E" w:rsidRDefault="00CA6D6F" w:rsidP="009243AE">
      <w:pPr>
        <w:pStyle w:val="a0"/>
        <w:numPr>
          <w:ilvl w:val="0"/>
          <w:numId w:val="19"/>
        </w:numPr>
        <w:tabs>
          <w:tab w:val="clear" w:pos="1418"/>
          <w:tab w:val="left" w:pos="1134"/>
        </w:tabs>
        <w:ind w:left="0" w:firstLine="709"/>
      </w:pPr>
      <w:r w:rsidRPr="00C37C0E">
        <w:t>черновики со штампом образовательной организации на базе, которой расположен ППЭ.</w:t>
      </w:r>
    </w:p>
    <w:p w14:paraId="3C672D99" w14:textId="3C2341E5" w:rsidR="00CA6D6F" w:rsidRPr="00CA6D6F" w:rsidRDefault="00CA6D6F" w:rsidP="00CA6D6F">
      <w:pPr>
        <w:rPr>
          <w:rFonts w:eastAsia="Times New Roman"/>
        </w:rPr>
      </w:pPr>
      <w:r w:rsidRPr="00CA6D6F">
        <w:rPr>
          <w:rFonts w:eastAsia="Times New Roman"/>
        </w:rPr>
        <w:t>Во время экзамена участники ГВЭ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ГВЭ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w:t>
      </w:r>
      <w:r>
        <w:rPr>
          <w:rFonts w:eastAsia="Times New Roman"/>
        </w:rPr>
        <w:t xml:space="preserve"> </w:t>
      </w:r>
      <w:r w:rsidRPr="00CA6D6F">
        <w:rPr>
          <w:rFonts w:eastAsia="Times New Roman"/>
        </w:rPr>
        <w:t>организатор проверяет комплектность оставленных ЭМ.</w:t>
      </w:r>
    </w:p>
    <w:p w14:paraId="0FE1428C" w14:textId="7AA492FC" w:rsidR="00CA6D6F" w:rsidRDefault="00626FE8" w:rsidP="009243AE">
      <w:pPr>
        <w:pStyle w:val="20"/>
        <w:numPr>
          <w:ilvl w:val="0"/>
          <w:numId w:val="16"/>
        </w:numPr>
      </w:pPr>
      <w:bookmarkStart w:id="24" w:name="_Toc476223325"/>
      <w:bookmarkStart w:id="25" w:name="_Toc477181725"/>
      <w:r w:rsidRPr="00C37C0E">
        <w:t>Особенности процедуры проведения ГВЭ (</w:t>
      </w:r>
      <w:r>
        <w:t>письменная форма</w:t>
      </w:r>
      <w:r w:rsidRPr="00C37C0E">
        <w:t>)</w:t>
      </w:r>
      <w:r>
        <w:br/>
      </w:r>
      <w:r w:rsidRPr="00C37C0E">
        <w:t>в аудиториях ППЭ</w:t>
      </w:r>
      <w:bookmarkEnd w:id="24"/>
      <w:bookmarkEnd w:id="25"/>
    </w:p>
    <w:p w14:paraId="041415BA" w14:textId="77777777" w:rsidR="00626FE8" w:rsidRPr="00626FE8" w:rsidRDefault="00626FE8" w:rsidP="00626FE8">
      <w:pPr>
        <w:rPr>
          <w:rFonts w:eastAsia="Calibri"/>
        </w:rPr>
      </w:pPr>
      <w:r w:rsidRPr="00626FE8">
        <w:rPr>
          <w:rFonts w:eastAsia="Calibri"/>
        </w:rPr>
        <w:t>Не позднее 09.45 по местному времени организаторы принимают у руководителя ППЭ ЭМ в Штабе ППЭ по форме ППЭ-14-02-ГВЭ «Ведомость выдачи и возврата экзаменационных материалов по аудиториям ППЭ».</w:t>
      </w:r>
    </w:p>
    <w:p w14:paraId="11924608" w14:textId="020C1CCE" w:rsidR="00626FE8" w:rsidRPr="00626FE8" w:rsidRDefault="00626FE8" w:rsidP="00626FE8">
      <w:pPr>
        <w:rPr>
          <w:rFonts w:eastAsia="Calibri"/>
        </w:rPr>
      </w:pPr>
      <w:r w:rsidRPr="00626FE8">
        <w:rPr>
          <w:rFonts w:eastAsia="Calibri"/>
        </w:rPr>
        <w:t xml:space="preserve">Организатор в аудитории раздает участникам бланки регистрации, бланки ответов, КИМ, черновики (должны быть подготовлены заранее). До начала экзамена организаторы в аудиториях должны предупредить участников ГВЭ о ведении видеонаблюдения и провести инструктаж участников ГВЭ. </w:t>
      </w:r>
    </w:p>
    <w:p w14:paraId="339562FE" w14:textId="77777777" w:rsidR="00626FE8" w:rsidRPr="00626FE8" w:rsidRDefault="00626FE8" w:rsidP="00626FE8">
      <w:pPr>
        <w:rPr>
          <w:rFonts w:eastAsia="Calibri"/>
        </w:rPr>
      </w:pPr>
      <w:r w:rsidRPr="00626FE8">
        <w:rPr>
          <w:rFonts w:eastAsia="Calibri"/>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14:paraId="05038C0F" w14:textId="77777777" w:rsidR="00626FE8" w:rsidRPr="00626FE8" w:rsidRDefault="00626FE8" w:rsidP="00626FE8">
      <w:pPr>
        <w:rPr>
          <w:rFonts w:eastAsia="Calibri"/>
        </w:rPr>
      </w:pPr>
      <w:r w:rsidRPr="00626FE8">
        <w:rPr>
          <w:rFonts w:eastAsia="Calibri"/>
        </w:rPr>
        <w:lastRenderedPageBreak/>
        <w:t>После проведения организаторами инструктажа участники ГВЭ приступают к выполнению экзаменационной работы. Участники при выполнении заданий вносят в бланк ответов номера заданий и ответы на задания.</w:t>
      </w:r>
    </w:p>
    <w:p w14:paraId="7420D07F" w14:textId="2364DC04" w:rsidR="00626FE8" w:rsidRPr="00626FE8" w:rsidRDefault="00626FE8" w:rsidP="00626FE8">
      <w:pPr>
        <w:rPr>
          <w:rFonts w:eastAsia="Times New Roman"/>
        </w:rPr>
      </w:pPr>
      <w:r w:rsidRPr="00626FE8">
        <w:rPr>
          <w:rFonts w:eastAsia="Times New Roman"/>
        </w:rPr>
        <w:t xml:space="preserve">При недостатке места для ответов на основном бланке ответов, включая его оборотную сторону, участник ГВЭ должен продолжить записи на дополнительном бланке ответов, выдаваемом организатором в аудитории по требованию участника ГВЭ в случае, когда в области ответов основного бланка ответов не осталось места. Код работы на дополнительном бланке ответов не указан, при проведении экзамена код работы (вместе с номером листа) указывается </w:t>
      </w:r>
      <w:r w:rsidR="00BA2398">
        <w:rPr>
          <w:rFonts w:eastAsia="Times New Roman"/>
        </w:rPr>
        <w:t>организатором</w:t>
      </w:r>
      <w:r w:rsidRPr="00626FE8">
        <w:rPr>
          <w:rFonts w:eastAsia="Times New Roman"/>
        </w:rPr>
        <w:t xml:space="preserve"> при выдаче дополнительного бланка ответов участнику ГВЭ. </w:t>
      </w:r>
    </w:p>
    <w:p w14:paraId="29EB890E" w14:textId="77777777" w:rsidR="00626FE8" w:rsidRPr="00626FE8" w:rsidRDefault="00626FE8" w:rsidP="00626FE8">
      <w:pPr>
        <w:rPr>
          <w:rFonts w:eastAsia="Times New Roman"/>
        </w:rPr>
      </w:pPr>
      <w:r w:rsidRPr="00626FE8">
        <w:rPr>
          <w:rFonts w:eastAsia="Times New Roman"/>
        </w:rPr>
        <w:t>Участники ГВЭ, досрочно завершившие выполнение экзаменационной работы, могут покинуть ППЭ. Организаторы принимают от них все ЭМ.</w:t>
      </w:r>
    </w:p>
    <w:p w14:paraId="4BF5ADBC" w14:textId="7DF84B06" w:rsidR="00626FE8" w:rsidRPr="00626FE8" w:rsidRDefault="00626FE8" w:rsidP="00626FE8">
      <w:pPr>
        <w:rPr>
          <w:rFonts w:eastAsia="Times New Roman"/>
        </w:rPr>
      </w:pPr>
      <w:r w:rsidRPr="00626FE8">
        <w:rPr>
          <w:rFonts w:eastAsia="Times New Roman"/>
        </w:rPr>
        <w:t>За 30 минут и за 5 минут до окончания выполнения экзаменационной работы организаторы сообщают участникам ГВЭ о скором завершении экзамена и напоминают о необходимости перенести ответы из черновиков со штампом образовательной организации, на базе которой организован ППЭ, и КИМ в бланки ГВЭ.</w:t>
      </w:r>
    </w:p>
    <w:p w14:paraId="2B16E25C" w14:textId="31B57A66" w:rsidR="00626FE8" w:rsidRPr="00626FE8" w:rsidRDefault="00626FE8" w:rsidP="00626FE8">
      <w:pPr>
        <w:rPr>
          <w:rFonts w:eastAsia="Calibri"/>
        </w:rPr>
      </w:pPr>
      <w:r w:rsidRPr="00626FE8">
        <w:rPr>
          <w:rFonts w:eastAsia="Times New Roman"/>
        </w:rPr>
        <w:t xml:space="preserve">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ГВЭ откладывают ЭМ, включая КИМ и черновики, на край своего рабочего стола. Организаторы собирают ЭМ у участников ГВЭ. </w:t>
      </w:r>
      <w:r w:rsidR="006A00D1">
        <w:rPr>
          <w:rFonts w:eastAsia="Times New Roman"/>
        </w:rPr>
        <w:t>На незаполненных областях бланков ответов (кроме регистрационных полей) организаторы ставят символ «</w:t>
      </w:r>
      <w:r w:rsidR="006A00D1">
        <w:rPr>
          <w:rFonts w:eastAsia="Times New Roman"/>
          <w:lang w:val="en-US"/>
        </w:rPr>
        <w:t>Z</w:t>
      </w:r>
      <w:r w:rsidR="006A00D1">
        <w:rPr>
          <w:rFonts w:eastAsia="Times New Roman"/>
        </w:rPr>
        <w:t>». Использованные б</w:t>
      </w:r>
      <w:r w:rsidRPr="00626FE8">
        <w:rPr>
          <w:rFonts w:eastAsia="Calibri"/>
        </w:rPr>
        <w:t xml:space="preserve">ланки </w:t>
      </w:r>
      <w:r w:rsidR="006A00D1">
        <w:rPr>
          <w:rFonts w:eastAsia="Calibri"/>
        </w:rPr>
        <w:t>б</w:t>
      </w:r>
      <w:r w:rsidRPr="00626FE8">
        <w:rPr>
          <w:rFonts w:eastAsia="Calibri"/>
        </w:rPr>
        <w:t xml:space="preserve">кладываются в </w:t>
      </w:r>
      <w:r w:rsidR="006A00D1">
        <w:rPr>
          <w:rFonts w:eastAsia="Calibri"/>
        </w:rPr>
        <w:t>возвратный секьюрпак по комплектам участников</w:t>
      </w:r>
      <w:r w:rsidRPr="00626FE8">
        <w:rPr>
          <w:rFonts w:eastAsia="Calibri"/>
        </w:rPr>
        <w:t xml:space="preserve"> (по порядку: сначала бланк регистрации, потом бланк ответов и дополнительный бланк ответов). Все КИМ собирают в отдельный конверт. Использованные черновики также упаковываются в отдельный конверт. </w:t>
      </w:r>
    </w:p>
    <w:p w14:paraId="27F6ADD4" w14:textId="4125D46C" w:rsidR="00626FE8" w:rsidRPr="00626FE8" w:rsidRDefault="00626FE8" w:rsidP="00626FE8">
      <w:pPr>
        <w:rPr>
          <w:rFonts w:eastAsia="Times New Roman"/>
        </w:rPr>
      </w:pPr>
      <w:r w:rsidRPr="00626FE8">
        <w:rPr>
          <w:rFonts w:eastAsia="Times New Roman"/>
        </w:rPr>
        <w:t>По завершении соответствующих процедур организаторы проходят в Штаб ППЭ с</w:t>
      </w:r>
      <w:r w:rsidR="00D37854">
        <w:rPr>
          <w:rFonts w:eastAsia="Times New Roman"/>
        </w:rPr>
        <w:t xml:space="preserve"> </w:t>
      </w:r>
      <w:r w:rsidRPr="00626FE8">
        <w:rPr>
          <w:rFonts w:eastAsia="Times New Roman"/>
        </w:rPr>
        <w:t>ЭМ и передают ЭМ руководителю ППЭ в  присутствии члена ГЭК по</w:t>
      </w:r>
      <w:r w:rsidR="00D37854">
        <w:rPr>
          <w:rFonts w:eastAsia="Times New Roman"/>
        </w:rPr>
        <w:t xml:space="preserve"> </w:t>
      </w:r>
      <w:r w:rsidRPr="00626FE8">
        <w:rPr>
          <w:rFonts w:eastAsia="Times New Roman"/>
        </w:rPr>
        <w:t>форме</w:t>
      </w:r>
      <w:r>
        <w:rPr>
          <w:rFonts w:eastAsia="Times New Roman"/>
        </w:rPr>
        <w:t xml:space="preserve"> </w:t>
      </w:r>
      <w:r>
        <w:rPr>
          <w:rFonts w:eastAsia="Times New Roman"/>
        </w:rPr>
        <w:br/>
      </w:r>
      <w:r w:rsidRPr="00626FE8">
        <w:rPr>
          <w:rFonts w:eastAsia="Times New Roman"/>
        </w:rPr>
        <w:t xml:space="preserve">ППЭ-14-02-ГВЭ «Ведомость выдачи и возврата экзаменационных материалов </w:t>
      </w:r>
      <w:r w:rsidRPr="00626FE8">
        <w:rPr>
          <w:rFonts w:eastAsia="Times New Roman"/>
        </w:rPr>
        <w:lastRenderedPageBreak/>
        <w:t>по аудиториям ППЭ». Прием ЭМ должен проводиться за специально отведенным столом, находящимся в зоне видимости камер видеонаблюдения.</w:t>
      </w:r>
    </w:p>
    <w:p w14:paraId="3D775FA7" w14:textId="77777777" w:rsidR="00626FE8" w:rsidRPr="00626FE8" w:rsidRDefault="00626FE8" w:rsidP="00626FE8">
      <w:pPr>
        <w:rPr>
          <w:rFonts w:eastAsia="Times New Roman"/>
        </w:rPr>
      </w:pPr>
      <w:r w:rsidRPr="00626FE8">
        <w:rPr>
          <w:rFonts w:eastAsia="Times New Roman"/>
        </w:rPr>
        <w:t>Технический специалист передает руководителю ППЭ флеш-носитель с записями видеонаблюдения офлайн, записями устных ответов участников.</w:t>
      </w:r>
    </w:p>
    <w:p w14:paraId="279D6801" w14:textId="4FCE4B49" w:rsidR="00626FE8" w:rsidRPr="00626FE8" w:rsidDel="00B97468" w:rsidRDefault="00626FE8" w:rsidP="00626FE8">
      <w:pPr>
        <w:rPr>
          <w:rFonts w:eastAsia="Times New Roman"/>
        </w:rPr>
      </w:pPr>
      <w:r w:rsidRPr="00626FE8">
        <w:rPr>
          <w:rFonts w:eastAsia="Times New Roman"/>
        </w:rPr>
        <w:t xml:space="preserve">После получения ЭМ от всех ответственных организаторов руководитель ППЭ передает ЭМ по форме ППЭ-14-01-ГВЭ «Акт приемки-передачи экзаменационных материалов в ППЭ» члену ГЭК. </w:t>
      </w:r>
    </w:p>
    <w:p w14:paraId="5CABBC23" w14:textId="77777777" w:rsidR="00626FE8" w:rsidRPr="00C37C0E" w:rsidRDefault="00626FE8" w:rsidP="00626FE8">
      <w:r w:rsidRPr="00C37C0E">
        <w:rPr>
          <w:lang w:eastAsia="en-US"/>
        </w:rPr>
        <w:t>ЭМ в</w:t>
      </w:r>
      <w:r w:rsidRPr="00C37C0E">
        <w:t xml:space="preserve"> тот же день доставляются членами ГЭК в РЦОИ. </w:t>
      </w:r>
    </w:p>
    <w:p w14:paraId="435D7962" w14:textId="77777777" w:rsidR="00626FE8" w:rsidRPr="00C37C0E" w:rsidRDefault="00626FE8" w:rsidP="00626FE8">
      <w:r>
        <w:t>И</w:t>
      </w:r>
      <w:r w:rsidRPr="00C37C0E">
        <w:t xml:space="preserve">спользованные черновики </w:t>
      </w:r>
      <w:r>
        <w:t>хранятся в ППЭ</w:t>
      </w:r>
      <w:r w:rsidRPr="00C37C0E">
        <w:t xml:space="preserve"> в течение месяца после проведения экзамена. По истечении указанного срока </w:t>
      </w:r>
      <w:r>
        <w:t>черновики</w:t>
      </w:r>
      <w:r w:rsidRPr="00C37C0E">
        <w:t xml:space="preserve"> уничтожаются.</w:t>
      </w:r>
    </w:p>
    <w:p w14:paraId="0CEF5857" w14:textId="2767AF4E" w:rsidR="00626FE8" w:rsidRDefault="00D37854" w:rsidP="009243AE">
      <w:pPr>
        <w:pStyle w:val="20"/>
        <w:numPr>
          <w:ilvl w:val="0"/>
          <w:numId w:val="16"/>
        </w:numPr>
      </w:pPr>
      <w:bookmarkStart w:id="26" w:name="_Toc476223326"/>
      <w:bookmarkStart w:id="27" w:name="_Toc477181726"/>
      <w:r w:rsidRPr="00C37C0E">
        <w:t>Особенности процедуры проведения ГВЭ (</w:t>
      </w:r>
      <w:r>
        <w:t>устная форма</w:t>
      </w:r>
      <w:r w:rsidRPr="00C37C0E">
        <w:t>)</w:t>
      </w:r>
      <w:r>
        <w:br/>
      </w:r>
      <w:r w:rsidRPr="00C37C0E">
        <w:t>в аудиториях ППЭ</w:t>
      </w:r>
      <w:bookmarkEnd w:id="26"/>
      <w:bookmarkEnd w:id="27"/>
    </w:p>
    <w:p w14:paraId="0B4D6366" w14:textId="77777777" w:rsidR="00D37854" w:rsidRPr="00C37C0E" w:rsidRDefault="00D37854" w:rsidP="00D37854">
      <w:r w:rsidRPr="00C37C0E">
        <w:t>При проведении ГВЭ в устной форме устные ответы обучающихся записываются на аудионосители с одновременным протоколированием устных ответов. Аудитории, предназначенные для записи устных ответов, оборудуются средствами цифровой аудиозаписи (в качестве оборудования для аудиозаписи могут быть использованы любые доступные средства - ноутбук, диктофон и т.д.).</w:t>
      </w:r>
    </w:p>
    <w:p w14:paraId="32EB06CA" w14:textId="77777777" w:rsidR="00D37854" w:rsidRPr="00C37C0E" w:rsidRDefault="00D37854" w:rsidP="00D37854">
      <w:r w:rsidRPr="00C37C0E">
        <w:t xml:space="preserve">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w:t>
      </w:r>
    </w:p>
    <w:p w14:paraId="7D7038D7" w14:textId="77777777" w:rsidR="00D37854" w:rsidRPr="00C37C0E" w:rsidRDefault="00D37854" w:rsidP="00D37854">
      <w:pPr>
        <w:rPr>
          <w:rFonts w:eastAsia="Times New Roman"/>
        </w:rPr>
      </w:pPr>
      <w:r w:rsidRPr="00C37C0E">
        <w:rPr>
          <w:rFonts w:eastAsia="Times New Roman"/>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14:paraId="5541788E" w14:textId="77777777" w:rsidR="00D37854" w:rsidRDefault="00D37854" w:rsidP="00D37854">
      <w:pPr>
        <w:rPr>
          <w:rFonts w:eastAsia="Calibri"/>
          <w:bCs/>
        </w:rPr>
      </w:pPr>
      <w:r w:rsidRPr="00C37C0E">
        <w:rPr>
          <w:rFonts w:eastAsia="Calibri"/>
          <w:bCs/>
        </w:rPr>
        <w:t>Не позднее 09.45 по местному времени организаторы принимают у руководителя ППЭ ЭМ в Штабе ППЭ по форме ППЭ-14-02-ГВЭ «Ведомость выдачи и возврата экзаменационных материалов по аудиториям ППЭ».</w:t>
      </w:r>
    </w:p>
    <w:p w14:paraId="4BBAC184" w14:textId="77777777" w:rsidR="00D37854" w:rsidRPr="00C37C0E" w:rsidRDefault="00D37854" w:rsidP="00D37854">
      <w:pPr>
        <w:widowControl w:val="0"/>
        <w:spacing w:line="240" w:lineRule="auto"/>
        <w:contextualSpacing/>
        <w:rPr>
          <w:rFonts w:eastAsia="Calibri" w:cs="Times New Roman"/>
          <w:bCs/>
          <w:szCs w:val="2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D37854" w:rsidRPr="00C37C0E" w14:paraId="06B8D8A2" w14:textId="77777777" w:rsidTr="00563A3C">
        <w:tc>
          <w:tcPr>
            <w:tcW w:w="782" w:type="dxa"/>
          </w:tcPr>
          <w:p w14:paraId="569ECE4D" w14:textId="77777777" w:rsidR="00D37854" w:rsidRPr="00C37C0E" w:rsidRDefault="00D37854" w:rsidP="00563A3C">
            <w:pPr>
              <w:ind w:firstLine="0"/>
              <w:jc w:val="center"/>
              <w:rPr>
                <w:szCs w:val="26"/>
                <w:lang w:val="en-US"/>
              </w:rPr>
            </w:pPr>
            <w:r w:rsidRPr="00C37C0E">
              <w:rPr>
                <w:noProof/>
                <w:szCs w:val="26"/>
              </w:rPr>
              <w:drawing>
                <wp:inline distT="0" distB="0" distL="0" distR="0" wp14:anchorId="21E1D908" wp14:editId="704FC75E">
                  <wp:extent cx="360000" cy="360000"/>
                  <wp:effectExtent l="0" t="0" r="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255D48A6" w14:textId="77777777" w:rsidR="00D37854" w:rsidRPr="00C37C0E" w:rsidRDefault="00D37854" w:rsidP="00563A3C">
            <w:pPr>
              <w:ind w:firstLine="0"/>
              <w:rPr>
                <w:i/>
                <w:szCs w:val="26"/>
              </w:rPr>
            </w:pPr>
            <w:r w:rsidRPr="00C37C0E">
              <w:rPr>
                <w:i/>
                <w:szCs w:val="26"/>
              </w:rPr>
              <w:t>При проведении ГВЭ в устной форме используются дополнительные материалы и оборудование, указанные в Методических рекомендациях по проведению ГВЭ по соответствующему предмету.</w:t>
            </w:r>
          </w:p>
        </w:tc>
      </w:tr>
    </w:tbl>
    <w:p w14:paraId="7C5B6789" w14:textId="77777777" w:rsidR="00D37854" w:rsidRDefault="00D37854" w:rsidP="00D37854">
      <w:pPr>
        <w:widowControl w:val="0"/>
        <w:spacing w:line="240" w:lineRule="auto"/>
        <w:contextualSpacing/>
        <w:rPr>
          <w:rFonts w:eastAsia="Calibri" w:cs="Times New Roman"/>
          <w:bCs/>
          <w:szCs w:val="26"/>
        </w:rPr>
      </w:pPr>
    </w:p>
    <w:p w14:paraId="599FE4CF" w14:textId="77777777" w:rsidR="00D37854" w:rsidRPr="00C37C0E" w:rsidRDefault="00D37854" w:rsidP="00D37854">
      <w:pPr>
        <w:rPr>
          <w:rFonts w:eastAsia="Calibri"/>
        </w:rPr>
      </w:pPr>
      <w:r w:rsidRPr="00C37C0E">
        <w:rPr>
          <w:rFonts w:eastAsia="Calibri"/>
        </w:rPr>
        <w:t xml:space="preserve">Организатор в аудитории раздает участникам бланки регистрации, КИМ, черновики (должны быть подготовлены заранее). До начала экзамена организаторы в аудиториях должны предупредить участников ГВЭ о  ведении видеонаблюдения и провести инструктаж участников ГВЭ. </w:t>
      </w:r>
    </w:p>
    <w:p w14:paraId="6619C4B8" w14:textId="77777777" w:rsidR="00D37854" w:rsidRDefault="00D37854" w:rsidP="00D37854">
      <w:r>
        <w:t>Если участник не может заполнить самостоятельно бланк регистрации, его заполняет ассистент или организатор.</w:t>
      </w:r>
    </w:p>
    <w:p w14:paraId="059CB9CA" w14:textId="77777777" w:rsidR="00D37854" w:rsidRPr="00C37C0E" w:rsidRDefault="00D37854" w:rsidP="00D37854">
      <w:r w:rsidRPr="00C37C0E">
        <w:t>Бланк ответов не используется участник</w:t>
      </w:r>
      <w:r>
        <w:t>ами</w:t>
      </w:r>
      <w:r w:rsidRPr="00C37C0E">
        <w:t xml:space="preserve"> ГВЭ при проведении устного экзамена</w:t>
      </w:r>
      <w:r>
        <w:t>, он</w:t>
      </w:r>
      <w:r w:rsidRPr="00C37C0E">
        <w:t xml:space="preserve"> необходим для протоколировани</w:t>
      </w:r>
      <w:r>
        <w:t>я</w:t>
      </w:r>
      <w:r w:rsidRPr="00C37C0E">
        <w:t xml:space="preserve"> его устных ответов</w:t>
      </w:r>
      <w:r>
        <w:t xml:space="preserve"> (одновременно с аудиозаписью)</w:t>
      </w:r>
      <w:r w:rsidRPr="00FD4A9C">
        <w:t xml:space="preserve"> </w:t>
      </w:r>
      <w:r>
        <w:t xml:space="preserve">и для </w:t>
      </w:r>
      <w:r w:rsidRPr="00C37C0E">
        <w:t xml:space="preserve">полноценной обработки комплекта бланков участника экзамена. Во время проведения экзамена дополнительные бланки ответов могут быть использованы </w:t>
      </w:r>
      <w:r>
        <w:t>для протоколирования</w:t>
      </w:r>
      <w:r w:rsidRPr="00C37C0E">
        <w:t xml:space="preserve"> устных ответов. </w:t>
      </w:r>
    </w:p>
    <w:p w14:paraId="68901FEB" w14:textId="77777777" w:rsidR="00D37854" w:rsidRPr="00C37C0E" w:rsidRDefault="00D37854" w:rsidP="00D37854">
      <w:pPr>
        <w:rPr>
          <w:rFonts w:eastAsia="Calibri"/>
        </w:rPr>
      </w:pPr>
      <w:r w:rsidRPr="00C37C0E">
        <w:rPr>
          <w:rFonts w:eastAsia="Calibri"/>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w:t>
      </w:r>
      <w:r w:rsidRPr="00AD60D0">
        <w:rPr>
          <w:rFonts w:eastAsia="Calibri"/>
        </w:rPr>
        <w:t>приложение</w:t>
      </w:r>
      <w:r w:rsidRPr="00C37C0E">
        <w:rPr>
          <w:rFonts w:eastAsia="Calibri"/>
        </w:rPr>
        <w:t xml:space="preserve"> </w:t>
      </w:r>
      <w:r>
        <w:rPr>
          <w:rFonts w:eastAsia="Calibri"/>
        </w:rPr>
        <w:t>2</w:t>
      </w:r>
      <w:r w:rsidRPr="00C37C0E">
        <w:rPr>
          <w:rFonts w:eastAsia="Calibri"/>
        </w:rPr>
        <w:t>).</w:t>
      </w:r>
    </w:p>
    <w:p w14:paraId="7C257AA5" w14:textId="77777777" w:rsidR="00D37854" w:rsidRPr="00C37C0E" w:rsidRDefault="00D37854" w:rsidP="00D37854">
      <w:pPr>
        <w:rPr>
          <w:rFonts w:eastAsia="Calibri"/>
        </w:rPr>
      </w:pPr>
      <w:r w:rsidRPr="00C37C0E">
        <w:rPr>
          <w:rFonts w:eastAsia="Calibri"/>
        </w:rPr>
        <w:t xml:space="preserve">После проведения организаторами инструктажа участники ГВЭ приступают к работе. На подготовку устного ответа выпускника рекомендуется отводить от 20 до 60 минут. Данный факт необходимо учитывать при организации распределения участников ГВЭ в аудиторию. </w:t>
      </w:r>
    </w:p>
    <w:p w14:paraId="44DF0AF2" w14:textId="77777777" w:rsidR="00D37854" w:rsidRPr="00C37C0E" w:rsidRDefault="00D37854" w:rsidP="00D37854">
      <w:pPr>
        <w:rPr>
          <w:rFonts w:eastAsia="Times New Roman"/>
        </w:rPr>
      </w:pPr>
      <w:r w:rsidRPr="00C37C0E">
        <w:t xml:space="preserve">После подготовки участника ГВЭ приглашают к средству цифровой аудиозаписи. Участник экзамена по команде организатора громко и разборчиво даёт устный ответ на задание. </w:t>
      </w:r>
      <w:r w:rsidRPr="00C37C0E">
        <w:rPr>
          <w:rFonts w:eastAsia="Times New Roman"/>
        </w:rPr>
        <w:t xml:space="preserve">Продолжительность устного ответа от 5 до 25 минут. Во время ответа одного участника остальные участники присутствуют в аудитории. </w:t>
      </w:r>
    </w:p>
    <w:p w14:paraId="3BB3BB42" w14:textId="77777777" w:rsidR="00D37854" w:rsidRPr="00C37C0E" w:rsidRDefault="00D37854" w:rsidP="00D37854">
      <w:pPr>
        <w:rPr>
          <w:rFonts w:eastAsia="Calibri"/>
        </w:rPr>
      </w:pPr>
      <w:r w:rsidRPr="00C37C0E">
        <w:t>Организатор дает обучающемуся прослушать запись его ответа и убедиться, что она произведена без технических сбоев</w:t>
      </w:r>
      <w:r>
        <w:t>,</w:t>
      </w:r>
      <w:r w:rsidRPr="00C37C0E">
        <w:t xml:space="preserve"> </w:t>
      </w:r>
      <w:r>
        <w:t>или</w:t>
      </w:r>
      <w:r w:rsidRPr="00C37C0E">
        <w:t xml:space="preserve"> обучающемуся предоставляется возможность ознакомиться с его запротоколированным ответом и убедиться, что он записан верно.</w:t>
      </w:r>
      <w:r w:rsidRPr="00C37C0E">
        <w:rPr>
          <w:rFonts w:eastAsia="Times New Roman"/>
        </w:rPr>
        <w:t xml:space="preserve"> </w:t>
      </w:r>
    </w:p>
    <w:p w14:paraId="7923A88B" w14:textId="77777777" w:rsidR="00D37854" w:rsidRPr="00C37C0E" w:rsidRDefault="00D37854" w:rsidP="00D37854">
      <w:pPr>
        <w:rPr>
          <w:rFonts w:eastAsia="Calibri"/>
        </w:rPr>
      </w:pPr>
      <w:r w:rsidRPr="00C37C0E">
        <w:rPr>
          <w:rFonts w:eastAsia="Calibri"/>
        </w:rPr>
        <w:t>После окончания экзамена в аудитории участники сдают бланки</w:t>
      </w:r>
      <w:r>
        <w:rPr>
          <w:rFonts w:eastAsia="Calibri"/>
        </w:rPr>
        <w:t xml:space="preserve"> регистрации</w:t>
      </w:r>
      <w:r w:rsidRPr="00C37C0E">
        <w:rPr>
          <w:rFonts w:eastAsia="Calibri"/>
        </w:rPr>
        <w:t xml:space="preserve"> и КИМ организаторам в аудитории, которые укладывают </w:t>
      </w:r>
      <w:r>
        <w:rPr>
          <w:rFonts w:eastAsia="Calibri"/>
        </w:rPr>
        <w:t>бланк регистрации и бланки ответов, на которых велось протоколирование ответа,</w:t>
      </w:r>
      <w:r w:rsidRPr="00C37C0E">
        <w:rPr>
          <w:rFonts w:eastAsia="Calibri"/>
        </w:rPr>
        <w:t xml:space="preserve"> в возвратно-доставочный пакет, </w:t>
      </w:r>
      <w:r w:rsidRPr="00C37C0E">
        <w:rPr>
          <w:rFonts w:eastAsia="Calibri"/>
        </w:rPr>
        <w:lastRenderedPageBreak/>
        <w:t xml:space="preserve">при этом аудиозаписи ответов участников сохраняются техническим специалистом с присвоением в качестве имени уникального идентификатора (код работы). КИМ упаковывается в отдельный конверт и запечатывается. Использованные черновики также упаковываются в отдельный конверт. </w:t>
      </w:r>
      <w:r>
        <w:rPr>
          <w:rFonts w:eastAsia="Calibri"/>
        </w:rPr>
        <w:t>На конвертах должна быть нанесена информация об экзамене.</w:t>
      </w:r>
    </w:p>
    <w:p w14:paraId="6805C6F8" w14:textId="21C46068" w:rsidR="00D37854" w:rsidRPr="00C37C0E" w:rsidRDefault="00D37854" w:rsidP="00D37854">
      <w:pPr>
        <w:rPr>
          <w:rFonts w:eastAsia="Times New Roman"/>
        </w:rPr>
      </w:pPr>
      <w:r w:rsidRPr="00C37C0E">
        <w:rPr>
          <w:rFonts w:eastAsia="Times New Roman"/>
        </w:rPr>
        <w:t xml:space="preserve">По завершении соответствующих процедур организаторы проходят в Штаб ППЭ с  ЭМ и  передают ЭМ руководителю ППЭ в присутствии члена ГЭК по форме </w:t>
      </w:r>
      <w:r>
        <w:rPr>
          <w:rFonts w:eastAsia="Times New Roman"/>
        </w:rPr>
        <w:br/>
      </w:r>
      <w:r w:rsidRPr="00C37C0E">
        <w:rPr>
          <w:rFonts w:eastAsia="Times New Roman"/>
        </w:rPr>
        <w:t>ППЭ-14-02-ГВЭ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14:paraId="40AEF647" w14:textId="77777777" w:rsidR="00D37854" w:rsidRPr="00C37C0E" w:rsidRDefault="00D37854" w:rsidP="00D37854">
      <w:pPr>
        <w:rPr>
          <w:rFonts w:eastAsia="Calibri"/>
        </w:rPr>
      </w:pPr>
      <w:r w:rsidRPr="00C37C0E">
        <w:rPr>
          <w:rFonts w:eastAsia="Calibri"/>
        </w:rPr>
        <w:t>Технический специалист в ППЭ осуществляет копирование всех аудиозаписей устных ответов участников в ППЭ поаудиторно на внешний носитель. 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14:paraId="132AE800" w14:textId="77777777" w:rsidR="00D37854" w:rsidRPr="00C37C0E" w:rsidDel="00B97468" w:rsidRDefault="00D37854" w:rsidP="00D37854">
      <w:pPr>
        <w:rPr>
          <w:rFonts w:eastAsia="Times New Roman"/>
        </w:rPr>
      </w:pPr>
      <w:r w:rsidRPr="00C37C0E">
        <w:rPr>
          <w:rFonts w:eastAsia="Times New Roman"/>
        </w:rPr>
        <w:t xml:space="preserve">После получения ЭМ от всех ответственных организаторов и технического специалиста руководитель ППЭ передает ЭМ  по форме ППЭ-14-01-ГВЭ «Акт приемки-передачи экзаменационных материалов в ППЭ» (два экземпляра) члену ГЭК. </w:t>
      </w:r>
    </w:p>
    <w:p w14:paraId="7012F22F" w14:textId="77777777" w:rsidR="00D37854" w:rsidRPr="00C37C0E" w:rsidRDefault="00D37854" w:rsidP="00D37854">
      <w:r w:rsidRPr="00C37C0E">
        <w:rPr>
          <w:lang w:eastAsia="en-US"/>
        </w:rPr>
        <w:t>ЭМ в</w:t>
      </w:r>
      <w:r w:rsidRPr="00C37C0E">
        <w:t xml:space="preserve"> тот же день доставляются членами ГЭК в РЦОИ. </w:t>
      </w:r>
    </w:p>
    <w:p w14:paraId="4ED3D006" w14:textId="0320FD86" w:rsidR="00D37854" w:rsidRDefault="007677FB" w:rsidP="009243AE">
      <w:pPr>
        <w:pStyle w:val="20"/>
        <w:numPr>
          <w:ilvl w:val="0"/>
          <w:numId w:val="16"/>
        </w:numPr>
      </w:pPr>
      <w:bookmarkStart w:id="28" w:name="_Toc447873218"/>
      <w:bookmarkStart w:id="29" w:name="_Toc476223327"/>
      <w:bookmarkStart w:id="30" w:name="_Toc477181727"/>
      <w:r w:rsidRPr="00C37C0E">
        <w:t>Прием и рассмотрение апелляций о нарушении</w:t>
      </w:r>
      <w:r w:rsidRPr="00C37C0E">
        <w:br/>
        <w:t>установленного порядка проведения ГВЭ в ППЭ</w:t>
      </w:r>
      <w:bookmarkEnd w:id="28"/>
      <w:bookmarkEnd w:id="29"/>
      <w:bookmarkEnd w:id="30"/>
    </w:p>
    <w:p w14:paraId="186B9D88" w14:textId="41B3D962" w:rsidR="007677FB" w:rsidRDefault="007677FB" w:rsidP="009243AE">
      <w:pPr>
        <w:pStyle w:val="3"/>
        <w:numPr>
          <w:ilvl w:val="1"/>
          <w:numId w:val="16"/>
        </w:numPr>
        <w:ind w:left="0" w:firstLine="709"/>
      </w:pPr>
      <w:bookmarkStart w:id="31" w:name="_Toc447873219"/>
      <w:bookmarkStart w:id="32" w:name="_Toc477181728"/>
      <w:r w:rsidRPr="00B6734F">
        <w:t>Общая информация</w:t>
      </w:r>
      <w:bookmarkEnd w:id="31"/>
      <w:bookmarkEnd w:id="32"/>
    </w:p>
    <w:p w14:paraId="136E288B" w14:textId="7980B21E" w:rsidR="00204B0E" w:rsidRPr="00DD5C67" w:rsidRDefault="00204B0E" w:rsidP="009243AE">
      <w:pPr>
        <w:pStyle w:val="a0"/>
        <w:numPr>
          <w:ilvl w:val="2"/>
          <w:numId w:val="16"/>
        </w:numPr>
        <w:ind w:left="0" w:firstLine="709"/>
      </w:pPr>
      <w:r w:rsidRPr="00DD5C67">
        <w:t>Участник ГВЭ имеет право подать апелляцию в письменной форме о нарушении установленного порядка проведения ГВЭ. Участник ГВЭ и (или) его родители (законные представители) при желании могут присутствовать при рассмотрении апелляции.</w:t>
      </w:r>
    </w:p>
    <w:p w14:paraId="04160E67" w14:textId="77777777" w:rsidR="00204B0E" w:rsidRPr="00DD5C67" w:rsidRDefault="00204B0E" w:rsidP="009243AE">
      <w:pPr>
        <w:pStyle w:val="a0"/>
        <w:numPr>
          <w:ilvl w:val="2"/>
          <w:numId w:val="16"/>
        </w:numPr>
        <w:ind w:left="0" w:firstLine="709"/>
      </w:pPr>
      <w:r w:rsidRPr="00DD5C67">
        <w:t xml:space="preserve">Апелляции по вопросам содержания и структуры экзаменационных материалов по учебным предметам, а также по вопросам, связанным с нарушением </w:t>
      </w:r>
      <w:r w:rsidRPr="00DD5C67">
        <w:lastRenderedPageBreak/>
        <w:t>обучающимся требований порядка проведения ГВЭ или неправильного оформления экзаменационной работы, конфликтной комиссией не рассматриваются.</w:t>
      </w:r>
    </w:p>
    <w:p w14:paraId="5D334358" w14:textId="77777777" w:rsidR="00204B0E" w:rsidRPr="00DD5C67" w:rsidRDefault="00204B0E" w:rsidP="009243AE">
      <w:pPr>
        <w:pStyle w:val="a0"/>
        <w:numPr>
          <w:ilvl w:val="2"/>
          <w:numId w:val="16"/>
        </w:numPr>
        <w:ind w:left="0" w:firstLine="709"/>
      </w:pPr>
      <w:r w:rsidRPr="00DD5C67">
        <w:t>Апелляцию о нарушении установленного порядка проведения экзамена участник ГВЭ подает в день проведения экзамена по соответствующему предмету члену ГЭК, не покидая ППЭ.</w:t>
      </w:r>
    </w:p>
    <w:p w14:paraId="12AB78D3" w14:textId="77777777" w:rsidR="00204B0E" w:rsidRPr="00DD5C67" w:rsidRDefault="00204B0E" w:rsidP="009243AE">
      <w:pPr>
        <w:pStyle w:val="a0"/>
        <w:numPr>
          <w:ilvl w:val="2"/>
          <w:numId w:val="16"/>
        </w:numPr>
        <w:ind w:left="0" w:firstLine="709"/>
      </w:pPr>
      <w:r w:rsidRPr="00DD5C67">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 у подавшего апелляцию.</w:t>
      </w:r>
    </w:p>
    <w:p w14:paraId="7F92BF10" w14:textId="73CB8290" w:rsidR="007677FB" w:rsidRDefault="00204B0E" w:rsidP="009243AE">
      <w:pPr>
        <w:pStyle w:val="3"/>
        <w:numPr>
          <w:ilvl w:val="1"/>
          <w:numId w:val="16"/>
        </w:numPr>
        <w:ind w:left="0" w:firstLine="709"/>
      </w:pPr>
      <w:bookmarkStart w:id="33" w:name="_Toc447873220"/>
      <w:bookmarkStart w:id="34" w:name="_Toc477181729"/>
      <w:r w:rsidRPr="00C37C0E">
        <w:t>Прием и рассмотрение апелляции в ППЭ</w:t>
      </w:r>
      <w:bookmarkEnd w:id="33"/>
      <w:bookmarkEnd w:id="34"/>
    </w:p>
    <w:p w14:paraId="3E725338" w14:textId="741876A9" w:rsidR="00204B0E" w:rsidRPr="00204B0E" w:rsidRDefault="00204B0E" w:rsidP="009243AE">
      <w:pPr>
        <w:pStyle w:val="a0"/>
        <w:numPr>
          <w:ilvl w:val="2"/>
          <w:numId w:val="16"/>
        </w:numPr>
        <w:ind w:left="0" w:firstLine="709"/>
      </w:pPr>
      <w:r w:rsidRPr="00204B0E">
        <w:t>При обращении участника ГВЭ, желающего подать апелляцию, член ГЭК в ППЭ:</w:t>
      </w:r>
    </w:p>
    <w:p w14:paraId="42EF5C7E" w14:textId="2A4D3BA0" w:rsidR="00204B0E" w:rsidRPr="00C37C0E" w:rsidRDefault="00C401AF" w:rsidP="00DD5C67">
      <w:pPr>
        <w:pStyle w:val="a"/>
        <w:rPr>
          <w:rFonts w:cs="Times New Roman"/>
        </w:rPr>
      </w:pPr>
      <w:r>
        <w:rPr>
          <w:rFonts w:cs="Times New Roman"/>
        </w:rPr>
        <w:t>Принимает от участника в Штабе ППЭ в зоне видимости камер</w:t>
      </w:r>
      <w:r w:rsidR="00204B0E" w:rsidRPr="00C37C0E">
        <w:rPr>
          <w:rFonts w:cs="Times New Roman"/>
        </w:rPr>
        <w:t xml:space="preserve"> </w:t>
      </w:r>
      <w:r>
        <w:rPr>
          <w:rFonts w:cs="Times New Roman"/>
        </w:rPr>
        <w:t xml:space="preserve">видеонаблюдения </w:t>
      </w:r>
      <w:r w:rsidR="00204B0E" w:rsidRPr="00C37C0E">
        <w:rPr>
          <w:rFonts w:cs="Times New Roman"/>
        </w:rPr>
        <w:t>в двух экземплярах бланк апелляции о нарушении установленного порядка проведения ГВЭ (форма ППЭ-02);</w:t>
      </w:r>
    </w:p>
    <w:p w14:paraId="73BC1CBF" w14:textId="77777777" w:rsidR="00204B0E" w:rsidRPr="00C37C0E" w:rsidRDefault="00204B0E" w:rsidP="00DD5C67">
      <w:pPr>
        <w:pStyle w:val="a"/>
        <w:rPr>
          <w:rFonts w:cs="Times New Roman"/>
        </w:rPr>
      </w:pPr>
      <w:r w:rsidRPr="00C37C0E">
        <w:rPr>
          <w:rFonts w:cs="Times New Roman"/>
        </w:rPr>
        <w:t>заверяет оба экземпляра заявления участника ГВЭ. При этом один экземпляр заявления передает участнику ГВЭ, а второй – оставляет у себя;</w:t>
      </w:r>
    </w:p>
    <w:p w14:paraId="12A7B676" w14:textId="77777777" w:rsidR="00204B0E" w:rsidRPr="00C37C0E" w:rsidRDefault="00204B0E" w:rsidP="00DD5C67">
      <w:pPr>
        <w:pStyle w:val="a"/>
        <w:rPr>
          <w:rFonts w:cs="Times New Roman"/>
        </w:rPr>
      </w:pPr>
      <w:r w:rsidRPr="00C37C0E">
        <w:rPr>
          <w:rFonts w:cs="Times New Roman"/>
        </w:rPr>
        <w:t xml:space="preserve">распечатывает с сайта </w:t>
      </w:r>
      <w:hyperlink r:id="rId11" w:history="1">
        <w:r w:rsidRPr="00C37C0E">
          <w:rPr>
            <w:rFonts w:cs="Times New Roman"/>
          </w:rPr>
          <w:t>www.ege.spb.ru</w:t>
        </w:r>
      </w:hyperlink>
      <w:r w:rsidRPr="00C37C0E">
        <w:rPr>
          <w:rFonts w:cs="Times New Roman"/>
        </w:rPr>
        <w:t xml:space="preserve"> Уведомление Конфликтной комиссии о явке на рассмотрение апелляции и передает его участнику экзамена.</w:t>
      </w:r>
    </w:p>
    <w:p w14:paraId="470F9612" w14:textId="77777777" w:rsidR="00204B0E" w:rsidRPr="00C37C0E" w:rsidRDefault="00204B0E" w:rsidP="009243AE">
      <w:pPr>
        <w:pStyle w:val="a0"/>
        <w:numPr>
          <w:ilvl w:val="2"/>
          <w:numId w:val="16"/>
        </w:numPr>
        <w:ind w:left="0" w:firstLine="709"/>
      </w:pPr>
      <w:r w:rsidRPr="00C37C0E">
        <w:t>После приема апелляции у участника ГВЭ член ГЭК организует проверку фактов, изложенных в апелляции. Для этого член ГЭК:</w:t>
      </w:r>
    </w:p>
    <w:p w14:paraId="3BFD1C23" w14:textId="77777777" w:rsidR="00204B0E" w:rsidRPr="00C37C0E" w:rsidRDefault="00204B0E" w:rsidP="00DD5C67">
      <w:pPr>
        <w:pStyle w:val="a"/>
        <w:rPr>
          <w:rFonts w:cs="Times New Roman"/>
        </w:rPr>
      </w:pPr>
      <w:r w:rsidRPr="00C37C0E">
        <w:rPr>
          <w:rFonts w:cs="Times New Roman"/>
        </w:rPr>
        <w:t>создает комиссию из числа организаторов, технических специалистов по работе с программным обеспечением,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p>
    <w:p w14:paraId="782D3E42" w14:textId="77777777" w:rsidR="00204B0E" w:rsidRPr="00C37C0E" w:rsidRDefault="00204B0E" w:rsidP="00DD5C67">
      <w:pPr>
        <w:pStyle w:val="a"/>
        <w:rPr>
          <w:rFonts w:cs="Times New Roman"/>
        </w:rPr>
      </w:pPr>
      <w:r w:rsidRPr="00C37C0E">
        <w:rPr>
          <w:rFonts w:cs="Times New Roman"/>
        </w:rPr>
        <w:t>совместно с комиссией проводит проверку фактов, изложенных в апелляции и получает объяснения лиц, присутствовавших при фактах, изложенных в апелляции, оформленные в виде служебных записок;</w:t>
      </w:r>
    </w:p>
    <w:p w14:paraId="7ABA581E" w14:textId="77777777" w:rsidR="00204B0E" w:rsidRPr="00C37C0E" w:rsidRDefault="00204B0E" w:rsidP="00DD5C67">
      <w:pPr>
        <w:pStyle w:val="a"/>
        <w:rPr>
          <w:rFonts w:cs="Times New Roman"/>
        </w:rPr>
      </w:pPr>
      <w:r w:rsidRPr="00C37C0E">
        <w:rPr>
          <w:rFonts w:cs="Times New Roman"/>
        </w:rPr>
        <w:lastRenderedPageBreak/>
        <w:t>получает от технического специалиста ППЭ видеозапись проведения ГВЭ в аудитории ППЭ, в которой проходил ГИА участник экзамена, подавший апелляцию;</w:t>
      </w:r>
    </w:p>
    <w:p w14:paraId="59D377B3" w14:textId="77777777" w:rsidR="00204B0E" w:rsidRPr="00C37C0E" w:rsidRDefault="00204B0E" w:rsidP="00DD5C67">
      <w:pPr>
        <w:pStyle w:val="a"/>
        <w:rPr>
          <w:rFonts w:cs="Times New Roman"/>
        </w:rPr>
      </w:pPr>
      <w:r w:rsidRPr="00C37C0E">
        <w:rPr>
          <w:rFonts w:cs="Times New Roman"/>
        </w:rPr>
        <w:t>оформляет протокол рассмотрения апелляции о нарушении установленного порядка проведения ГИА, в котором заполняет все разделы, за исключением раздела «Решение конфликтной комиссии Санкт-Петербурга».</w:t>
      </w:r>
    </w:p>
    <w:p w14:paraId="615CCA51" w14:textId="3B4B9D86" w:rsidR="00204B0E" w:rsidRDefault="00204B0E" w:rsidP="009243AE">
      <w:pPr>
        <w:pStyle w:val="3"/>
        <w:numPr>
          <w:ilvl w:val="1"/>
          <w:numId w:val="16"/>
        </w:numPr>
        <w:ind w:left="709" w:firstLine="0"/>
      </w:pPr>
      <w:bookmarkStart w:id="35" w:name="_Toc447873221"/>
      <w:bookmarkStart w:id="36" w:name="_Toc477181730"/>
      <w:r w:rsidRPr="00C37C0E">
        <w:t>Передача апелляционного комплекта документов в конфликтную комиссию</w:t>
      </w:r>
      <w:bookmarkEnd w:id="35"/>
      <w:bookmarkEnd w:id="36"/>
    </w:p>
    <w:p w14:paraId="582FA411" w14:textId="344D9C6E" w:rsidR="00204B0E" w:rsidRPr="00204B0E" w:rsidRDefault="00204B0E" w:rsidP="009243AE">
      <w:pPr>
        <w:pStyle w:val="a0"/>
        <w:numPr>
          <w:ilvl w:val="2"/>
          <w:numId w:val="16"/>
        </w:numPr>
        <w:ind w:left="0" w:firstLine="709"/>
      </w:pPr>
      <w:r w:rsidRPr="00204B0E">
        <w:t>По окончании проведения проверки член ГЭК формирует апелляционный комплект документов, который состоит из:</w:t>
      </w:r>
    </w:p>
    <w:p w14:paraId="36B5FF7C" w14:textId="77777777" w:rsidR="00204B0E" w:rsidRPr="00C37C0E" w:rsidRDefault="00204B0E" w:rsidP="00DD5C67">
      <w:pPr>
        <w:pStyle w:val="a"/>
        <w:rPr>
          <w:rFonts w:cs="Times New Roman"/>
        </w:rPr>
      </w:pPr>
      <w:r w:rsidRPr="00C37C0E">
        <w:rPr>
          <w:rFonts w:cs="Times New Roman"/>
        </w:rPr>
        <w:t>формы ППЭ-02, «Апелляция о нарушении установленного порядка проведения ГИА»;</w:t>
      </w:r>
    </w:p>
    <w:p w14:paraId="7F1713AE" w14:textId="77777777" w:rsidR="00204B0E" w:rsidRPr="00C37C0E" w:rsidRDefault="00204B0E" w:rsidP="00DD5C67">
      <w:pPr>
        <w:pStyle w:val="a"/>
        <w:rPr>
          <w:rFonts w:cs="Times New Roman"/>
        </w:rPr>
      </w:pPr>
      <w:r w:rsidRPr="00C37C0E">
        <w:rPr>
          <w:rFonts w:cs="Times New Roman"/>
        </w:rPr>
        <w:t>формы ПП-03, «Протокол рассмотрения апелляции о нарушении установленного порядка проведения ГИА»;</w:t>
      </w:r>
    </w:p>
    <w:p w14:paraId="335B0009" w14:textId="77777777" w:rsidR="00204B0E" w:rsidRPr="00C37C0E" w:rsidRDefault="00204B0E" w:rsidP="00DD5C67">
      <w:pPr>
        <w:pStyle w:val="a"/>
        <w:rPr>
          <w:rFonts w:cs="Times New Roman"/>
        </w:rPr>
      </w:pPr>
      <w:r w:rsidRPr="00C37C0E">
        <w:rPr>
          <w:rFonts w:cs="Times New Roman"/>
        </w:rPr>
        <w:t>служебных записок лиц, присутствовавших при фактах, изложенных в апелляции;</w:t>
      </w:r>
    </w:p>
    <w:p w14:paraId="451D1CA1" w14:textId="77777777" w:rsidR="00204B0E" w:rsidRPr="00C37C0E" w:rsidRDefault="00204B0E" w:rsidP="00DD5C67">
      <w:pPr>
        <w:pStyle w:val="a"/>
        <w:rPr>
          <w:rFonts w:cs="Times New Roman"/>
        </w:rPr>
      </w:pPr>
      <w:r w:rsidRPr="00C37C0E">
        <w:rPr>
          <w:rFonts w:cs="Times New Roman"/>
        </w:rPr>
        <w:t>видеозаписи проведения ГВЭ в аудитории ППЭ, в которой проходил ГИА участник экзамена, подавший апелляцию.</w:t>
      </w:r>
    </w:p>
    <w:p w14:paraId="08E031A5" w14:textId="77777777" w:rsidR="00204B0E" w:rsidRPr="00C37C0E" w:rsidRDefault="00204B0E" w:rsidP="009243AE">
      <w:pPr>
        <w:pStyle w:val="a0"/>
        <w:numPr>
          <w:ilvl w:val="2"/>
          <w:numId w:val="16"/>
        </w:numPr>
        <w:ind w:left="0" w:firstLine="709"/>
      </w:pPr>
      <w:r w:rsidRPr="00C37C0E">
        <w:t>Апелляционный комплект документов в тот же день передается ответственному представителю конфликтной комиссии в РЦОИ.</w:t>
      </w:r>
    </w:p>
    <w:p w14:paraId="5EE6F066" w14:textId="039C3FC3" w:rsidR="00204B0E" w:rsidRDefault="009B30BA" w:rsidP="009243AE">
      <w:pPr>
        <w:pStyle w:val="20"/>
        <w:numPr>
          <w:ilvl w:val="0"/>
          <w:numId w:val="16"/>
        </w:numPr>
      </w:pPr>
      <w:bookmarkStart w:id="37" w:name="_Toc444701735"/>
      <w:bookmarkStart w:id="38" w:name="_Toc447873222"/>
      <w:bookmarkStart w:id="39" w:name="_Toc476223328"/>
      <w:bookmarkStart w:id="40" w:name="_Toc477181731"/>
      <w:r w:rsidRPr="00C37C0E">
        <w:t>Удаление из ППЭ за нарушение установленного порядка</w:t>
      </w:r>
      <w:r>
        <w:br/>
      </w:r>
      <w:r w:rsidRPr="00C37C0E">
        <w:t>проведения ГИА</w:t>
      </w:r>
      <w:bookmarkEnd w:id="37"/>
      <w:bookmarkEnd w:id="38"/>
      <w:bookmarkEnd w:id="39"/>
      <w:bookmarkEnd w:id="40"/>
    </w:p>
    <w:p w14:paraId="4402BCC6" w14:textId="066CE100" w:rsidR="009B30BA" w:rsidRPr="009B30BA" w:rsidRDefault="009B30BA" w:rsidP="009243AE">
      <w:pPr>
        <w:pStyle w:val="a0"/>
        <w:numPr>
          <w:ilvl w:val="1"/>
          <w:numId w:val="16"/>
        </w:numPr>
        <w:ind w:left="0" w:firstLine="709"/>
      </w:pPr>
      <w:r w:rsidRPr="009B30BA">
        <w:t>Участник экзамена, в случае несоблюдения им установленного порядка проведения ГИА, может быть удален из ППЭ.</w:t>
      </w:r>
    </w:p>
    <w:p w14:paraId="3810CA5A" w14:textId="77777777" w:rsidR="009B30BA" w:rsidRPr="00C37C0E" w:rsidRDefault="009B30BA" w:rsidP="009243AE">
      <w:pPr>
        <w:pStyle w:val="a0"/>
        <w:numPr>
          <w:ilvl w:val="1"/>
          <w:numId w:val="16"/>
        </w:numPr>
        <w:ind w:left="0" w:firstLine="709"/>
      </w:pPr>
      <w:r w:rsidRPr="00C37C0E">
        <w:t>Все действия по удалению участника ГИА из ППЭ, за исключением внесения записи в </w:t>
      </w:r>
      <w:r>
        <w:t>Протокол проведения ГВЭ</w:t>
      </w:r>
      <w:r w:rsidRPr="00C37C0E">
        <w:t xml:space="preserve"> в аудитории ППЭ (ППЭ-05-02</w:t>
      </w:r>
      <w:r>
        <w:t>-ГВЭ</w:t>
      </w:r>
      <w:r w:rsidRPr="00C37C0E">
        <w:t xml:space="preserve">) и бланк </w:t>
      </w:r>
      <w:r>
        <w:t>регистрации</w:t>
      </w:r>
      <w:r w:rsidRPr="00C37C0E">
        <w:t xml:space="preserve"> участника ГИА, производятся в штабе ППЭ.</w:t>
      </w:r>
    </w:p>
    <w:p w14:paraId="772FB10A" w14:textId="77777777" w:rsidR="009B30BA" w:rsidRPr="00C37C0E" w:rsidRDefault="009B30BA" w:rsidP="009243AE">
      <w:pPr>
        <w:pStyle w:val="a0"/>
        <w:numPr>
          <w:ilvl w:val="1"/>
          <w:numId w:val="16"/>
        </w:numPr>
        <w:ind w:left="0" w:firstLine="709"/>
      </w:pPr>
      <w:r w:rsidRPr="00C37C0E">
        <w:t>Действия при удалении участника ГИА из ППЭ</w:t>
      </w:r>
    </w:p>
    <w:p w14:paraId="7BA7BE5F" w14:textId="77777777" w:rsidR="009B30BA" w:rsidRPr="00C37C0E" w:rsidRDefault="009B30BA" w:rsidP="009243AE">
      <w:pPr>
        <w:pStyle w:val="a0"/>
        <w:numPr>
          <w:ilvl w:val="2"/>
          <w:numId w:val="16"/>
        </w:numPr>
        <w:ind w:left="0" w:firstLine="709"/>
      </w:pPr>
      <w:r w:rsidRPr="00C37C0E">
        <w:lastRenderedPageBreak/>
        <w:t>Член ГЭК:</w:t>
      </w:r>
    </w:p>
    <w:p w14:paraId="6D3F3885" w14:textId="77777777" w:rsidR="009B30BA" w:rsidRPr="00C37C0E" w:rsidRDefault="009B30BA" w:rsidP="00DD5C67">
      <w:pPr>
        <w:pStyle w:val="a"/>
        <w:rPr>
          <w:rFonts w:cs="Times New Roman"/>
        </w:rPr>
      </w:pPr>
      <w:r w:rsidRPr="00C37C0E">
        <w:rPr>
          <w:rFonts w:cs="Times New Roman"/>
        </w:rPr>
        <w:t>составляет акт об удалении участника ГИА с экзамена (форма ППЭ-21);</w:t>
      </w:r>
    </w:p>
    <w:p w14:paraId="2D6849D1" w14:textId="77777777" w:rsidR="009B30BA" w:rsidRPr="00C37C0E" w:rsidRDefault="009B30BA" w:rsidP="00DD5C67">
      <w:pPr>
        <w:pStyle w:val="a"/>
        <w:rPr>
          <w:rFonts w:cs="Times New Roman"/>
        </w:rPr>
      </w:pPr>
      <w:r w:rsidRPr="00C37C0E">
        <w:rPr>
          <w:rFonts w:cs="Times New Roman"/>
        </w:rPr>
        <w:t>заполняет Уведомление о необходимости явки в Комитет по образованию</w:t>
      </w:r>
      <w:r w:rsidRPr="00C37C0E">
        <w:rPr>
          <w:rStyle w:val="af9"/>
          <w:rFonts w:eastAsiaTheme="majorEastAsia" w:cs="Times New Roman"/>
        </w:rPr>
        <w:footnoteReference w:id="1"/>
      </w:r>
      <w:r w:rsidRPr="00C37C0E">
        <w:rPr>
          <w:rFonts w:cs="Times New Roman"/>
        </w:rPr>
        <w:t>;</w:t>
      </w:r>
    </w:p>
    <w:p w14:paraId="14E4A860" w14:textId="77777777" w:rsidR="009B30BA" w:rsidRPr="00C37C0E" w:rsidRDefault="009B30BA" w:rsidP="00DD5C67">
      <w:pPr>
        <w:pStyle w:val="a"/>
        <w:rPr>
          <w:rFonts w:cs="Times New Roman"/>
        </w:rPr>
      </w:pPr>
      <w:r w:rsidRPr="00C37C0E">
        <w:rPr>
          <w:rFonts w:cs="Times New Roman"/>
        </w:rPr>
        <w:t>контролирует внесение соответствующей записи в </w:t>
      </w:r>
      <w:r>
        <w:rPr>
          <w:rFonts w:cs="Times New Roman"/>
        </w:rPr>
        <w:t>Протокол проведения ГВЭ</w:t>
      </w:r>
      <w:r w:rsidRPr="00C37C0E">
        <w:rPr>
          <w:rFonts w:cs="Times New Roman"/>
        </w:rPr>
        <w:t xml:space="preserve"> в аудитории ППЭ (ППЭ-05-02</w:t>
      </w:r>
      <w:r>
        <w:rPr>
          <w:rFonts w:cs="Times New Roman"/>
        </w:rPr>
        <w:t>-ГВЭ</w:t>
      </w:r>
      <w:r w:rsidRPr="00C37C0E">
        <w:rPr>
          <w:rFonts w:cs="Times New Roman"/>
        </w:rPr>
        <w:t xml:space="preserve">) и бланк </w:t>
      </w:r>
      <w:r>
        <w:rPr>
          <w:rFonts w:cs="Times New Roman"/>
        </w:rPr>
        <w:t>регистрации</w:t>
      </w:r>
      <w:r w:rsidRPr="00C37C0E">
        <w:rPr>
          <w:rFonts w:cs="Times New Roman"/>
        </w:rPr>
        <w:t xml:space="preserve"> участника ГИА;</w:t>
      </w:r>
    </w:p>
    <w:p w14:paraId="231C2F5D" w14:textId="77777777" w:rsidR="009B30BA" w:rsidRPr="00C37C0E" w:rsidRDefault="009B30BA" w:rsidP="00DD5C67">
      <w:pPr>
        <w:pStyle w:val="a"/>
        <w:rPr>
          <w:rFonts w:cs="Times New Roman"/>
        </w:rPr>
      </w:pPr>
      <w:r w:rsidRPr="00C37C0E">
        <w:rPr>
          <w:rFonts w:cs="Times New Roman"/>
        </w:rPr>
        <w:t>составляет служебную записку по факту удаления участника ГИА;</w:t>
      </w:r>
    </w:p>
    <w:p w14:paraId="0B51B704" w14:textId="77777777" w:rsidR="009B30BA" w:rsidRPr="00C37C0E" w:rsidRDefault="009B30BA" w:rsidP="00DD5C67">
      <w:pPr>
        <w:pStyle w:val="a"/>
        <w:rPr>
          <w:rFonts w:cs="Times New Roman"/>
        </w:rPr>
      </w:pPr>
      <w:r w:rsidRPr="00C37C0E">
        <w:rPr>
          <w:rFonts w:cs="Times New Roman"/>
        </w:rPr>
        <w:t>формирует комплект документов об удалении участника ГИА и передает его члену (уполномоченному представителю) ГЭК в РЦОИ.</w:t>
      </w:r>
    </w:p>
    <w:p w14:paraId="58E6B8B8" w14:textId="77777777" w:rsidR="009B30BA" w:rsidRPr="00C37C0E" w:rsidRDefault="009B30BA" w:rsidP="009243AE">
      <w:pPr>
        <w:pStyle w:val="a0"/>
        <w:numPr>
          <w:ilvl w:val="2"/>
          <w:numId w:val="16"/>
        </w:numPr>
        <w:ind w:left="0" w:firstLine="709"/>
      </w:pPr>
      <w:r w:rsidRPr="00C37C0E">
        <w:t>Руководитель ППЭ:</w:t>
      </w:r>
    </w:p>
    <w:p w14:paraId="26494163" w14:textId="77777777" w:rsidR="009B30BA" w:rsidRPr="00C37C0E" w:rsidRDefault="009B30BA" w:rsidP="00DD5C67">
      <w:pPr>
        <w:pStyle w:val="a"/>
        <w:rPr>
          <w:rFonts w:cs="Times New Roman"/>
        </w:rPr>
      </w:pPr>
      <w:r w:rsidRPr="00C37C0E">
        <w:rPr>
          <w:rFonts w:cs="Times New Roman"/>
        </w:rPr>
        <w:t>участвует в составлении акта об удалении участника ГИА с экзамена (форма ППЭ-21);</w:t>
      </w:r>
    </w:p>
    <w:p w14:paraId="635E44EF" w14:textId="77777777" w:rsidR="009B30BA" w:rsidRPr="00C37C0E" w:rsidRDefault="009B30BA" w:rsidP="00DD5C67">
      <w:pPr>
        <w:pStyle w:val="a"/>
        <w:rPr>
          <w:rFonts w:cs="Times New Roman"/>
        </w:rPr>
      </w:pPr>
      <w:r w:rsidRPr="00C37C0E">
        <w:rPr>
          <w:rFonts w:cs="Times New Roman"/>
        </w:rPr>
        <w:t>присутствует при заполнении Уведомления о необходимости явки в Комитет по образованию;</w:t>
      </w:r>
    </w:p>
    <w:p w14:paraId="32877A17" w14:textId="77777777" w:rsidR="009B30BA" w:rsidRPr="00C37C0E" w:rsidRDefault="009B30BA" w:rsidP="00DD5C67">
      <w:pPr>
        <w:pStyle w:val="a"/>
        <w:rPr>
          <w:rFonts w:cs="Times New Roman"/>
        </w:rPr>
      </w:pPr>
      <w:r w:rsidRPr="00C37C0E">
        <w:rPr>
          <w:rFonts w:cs="Times New Roman"/>
        </w:rPr>
        <w:t>присутствует при внесении соответствующей записи в </w:t>
      </w:r>
      <w:r>
        <w:rPr>
          <w:rFonts w:cs="Times New Roman"/>
        </w:rPr>
        <w:t>Протокол проведения ГВЭ</w:t>
      </w:r>
      <w:r w:rsidRPr="00C37C0E">
        <w:rPr>
          <w:rFonts w:cs="Times New Roman"/>
        </w:rPr>
        <w:t xml:space="preserve"> в аудитории ППЭ (ППЭ-05-02</w:t>
      </w:r>
      <w:r>
        <w:rPr>
          <w:rFonts w:cs="Times New Roman"/>
        </w:rPr>
        <w:t>-ГВЭ</w:t>
      </w:r>
      <w:r w:rsidRPr="00C37C0E">
        <w:rPr>
          <w:rFonts w:cs="Times New Roman"/>
        </w:rPr>
        <w:t xml:space="preserve">)  и бланк </w:t>
      </w:r>
      <w:r>
        <w:rPr>
          <w:rFonts w:cs="Times New Roman"/>
        </w:rPr>
        <w:t>регистрации</w:t>
      </w:r>
      <w:r w:rsidRPr="00C37C0E">
        <w:rPr>
          <w:rFonts w:cs="Times New Roman"/>
        </w:rPr>
        <w:t xml:space="preserve"> участника ГИА;</w:t>
      </w:r>
    </w:p>
    <w:p w14:paraId="12638219" w14:textId="77777777" w:rsidR="009B30BA" w:rsidRPr="00C37C0E" w:rsidRDefault="009B30BA" w:rsidP="00DD5C67">
      <w:pPr>
        <w:pStyle w:val="a"/>
        <w:rPr>
          <w:rFonts w:cs="Times New Roman"/>
        </w:rPr>
      </w:pPr>
      <w:r w:rsidRPr="00C37C0E">
        <w:rPr>
          <w:rFonts w:cs="Times New Roman"/>
        </w:rPr>
        <w:t>составляет служебную записку по факту удаления участника ГИА.</w:t>
      </w:r>
    </w:p>
    <w:p w14:paraId="0E82C656" w14:textId="77777777" w:rsidR="009B30BA" w:rsidRPr="00C37C0E" w:rsidRDefault="009B30BA" w:rsidP="009243AE">
      <w:pPr>
        <w:pStyle w:val="a0"/>
        <w:numPr>
          <w:ilvl w:val="2"/>
          <w:numId w:val="16"/>
        </w:numPr>
        <w:ind w:left="0" w:firstLine="709"/>
      </w:pPr>
      <w:r w:rsidRPr="00C37C0E">
        <w:t>Ответственный организатор в аудитории:</w:t>
      </w:r>
    </w:p>
    <w:p w14:paraId="49FF8F22" w14:textId="77777777" w:rsidR="009B30BA" w:rsidRPr="00C37C0E" w:rsidRDefault="009B30BA" w:rsidP="00DD5C67">
      <w:pPr>
        <w:pStyle w:val="a"/>
        <w:rPr>
          <w:rFonts w:cs="Times New Roman"/>
        </w:rPr>
      </w:pPr>
      <w:r w:rsidRPr="00C37C0E">
        <w:rPr>
          <w:rFonts w:cs="Times New Roman"/>
        </w:rPr>
        <w:t>участвует в составлении акта об удалении участника ГИА с экзамена (форма ППЭ-21);</w:t>
      </w:r>
    </w:p>
    <w:p w14:paraId="6C22E689" w14:textId="77777777" w:rsidR="009B30BA" w:rsidRPr="00C37C0E" w:rsidRDefault="009B30BA" w:rsidP="00DD5C67">
      <w:pPr>
        <w:pStyle w:val="a"/>
        <w:rPr>
          <w:rFonts w:cs="Times New Roman"/>
        </w:rPr>
      </w:pPr>
      <w:r w:rsidRPr="00C37C0E">
        <w:rPr>
          <w:rFonts w:cs="Times New Roman"/>
        </w:rPr>
        <w:t>вносит соответствующую запись в </w:t>
      </w:r>
      <w:r>
        <w:rPr>
          <w:rFonts w:cs="Times New Roman"/>
        </w:rPr>
        <w:t>Протокол проведения ГВЭ</w:t>
      </w:r>
      <w:r w:rsidRPr="00C37C0E">
        <w:rPr>
          <w:rFonts w:cs="Times New Roman"/>
        </w:rPr>
        <w:t xml:space="preserve"> в аудитории ППЭ (ППЭ-05-02</w:t>
      </w:r>
      <w:r>
        <w:rPr>
          <w:rFonts w:cs="Times New Roman"/>
        </w:rPr>
        <w:t>-ГВЭ</w:t>
      </w:r>
      <w:r w:rsidRPr="00C37C0E">
        <w:rPr>
          <w:rFonts w:cs="Times New Roman"/>
        </w:rPr>
        <w:t xml:space="preserve">)  и бланк </w:t>
      </w:r>
      <w:r>
        <w:rPr>
          <w:rFonts w:cs="Times New Roman"/>
        </w:rPr>
        <w:t>регистрации</w:t>
      </w:r>
      <w:r w:rsidRPr="00C37C0E">
        <w:rPr>
          <w:rFonts w:cs="Times New Roman"/>
        </w:rPr>
        <w:t xml:space="preserve"> участника ГИА. Соответствующая метка, внесенная на бланке регистрации участника ГИА, удостоверяется подписью ответственного организатора;</w:t>
      </w:r>
    </w:p>
    <w:p w14:paraId="11F31826" w14:textId="77777777" w:rsidR="009B30BA" w:rsidRPr="00C37C0E" w:rsidRDefault="009B30BA" w:rsidP="00DD5C67">
      <w:pPr>
        <w:pStyle w:val="a"/>
        <w:rPr>
          <w:rFonts w:cs="Times New Roman"/>
        </w:rPr>
      </w:pPr>
      <w:r w:rsidRPr="00C37C0E">
        <w:rPr>
          <w:rFonts w:cs="Times New Roman"/>
        </w:rPr>
        <w:t>составляет служебную записку по факту удаления участника ГИА.</w:t>
      </w:r>
    </w:p>
    <w:p w14:paraId="35F21F61" w14:textId="77777777" w:rsidR="009B30BA" w:rsidRPr="00C37C0E" w:rsidRDefault="009B30BA" w:rsidP="009243AE">
      <w:pPr>
        <w:pStyle w:val="a0"/>
        <w:numPr>
          <w:ilvl w:val="2"/>
          <w:numId w:val="16"/>
        </w:numPr>
        <w:ind w:left="0" w:firstLine="709"/>
      </w:pPr>
      <w:r w:rsidRPr="00C37C0E">
        <w:t>Общественный наблюдатель:</w:t>
      </w:r>
    </w:p>
    <w:p w14:paraId="24AAA135" w14:textId="77777777" w:rsidR="009B30BA" w:rsidRPr="00C37C0E" w:rsidRDefault="009B30BA" w:rsidP="00DD5C67">
      <w:pPr>
        <w:pStyle w:val="a"/>
        <w:rPr>
          <w:rFonts w:cs="Times New Roman"/>
        </w:rPr>
      </w:pPr>
      <w:r w:rsidRPr="00C37C0E">
        <w:rPr>
          <w:rFonts w:cs="Times New Roman"/>
        </w:rPr>
        <w:lastRenderedPageBreak/>
        <w:t>присутствует при составлении акта об удалении участника ГИА с экзамена (форма ППЭ-21);</w:t>
      </w:r>
    </w:p>
    <w:p w14:paraId="40F74758" w14:textId="77777777" w:rsidR="009B30BA" w:rsidRPr="00C37C0E" w:rsidRDefault="009B30BA" w:rsidP="00DD5C67">
      <w:pPr>
        <w:pStyle w:val="a"/>
        <w:rPr>
          <w:rFonts w:cs="Times New Roman"/>
        </w:rPr>
      </w:pPr>
      <w:r w:rsidRPr="00C37C0E">
        <w:rPr>
          <w:rFonts w:cs="Times New Roman"/>
        </w:rPr>
        <w:t>присутствует при заполнении Уведомления о необходимости явки в Комитет по образованию;</w:t>
      </w:r>
    </w:p>
    <w:p w14:paraId="6978D3AF" w14:textId="77777777" w:rsidR="009B30BA" w:rsidRPr="00C37C0E" w:rsidRDefault="009B30BA" w:rsidP="00DD5C67">
      <w:pPr>
        <w:pStyle w:val="a"/>
        <w:rPr>
          <w:rFonts w:cs="Times New Roman"/>
        </w:rPr>
      </w:pPr>
      <w:r w:rsidRPr="00C37C0E">
        <w:rPr>
          <w:rFonts w:cs="Times New Roman"/>
        </w:rPr>
        <w:t>присутствует при внесении соответствующей записи в </w:t>
      </w:r>
      <w:r>
        <w:rPr>
          <w:rFonts w:cs="Times New Roman"/>
        </w:rPr>
        <w:t>Протокол проведения ГВЭ</w:t>
      </w:r>
      <w:r w:rsidRPr="00C37C0E">
        <w:rPr>
          <w:rFonts w:cs="Times New Roman"/>
        </w:rPr>
        <w:t xml:space="preserve"> в аудитории ППЭ (ППЭ-05-02</w:t>
      </w:r>
      <w:r>
        <w:rPr>
          <w:rFonts w:cs="Times New Roman"/>
        </w:rPr>
        <w:t>-ГВЭ</w:t>
      </w:r>
      <w:r w:rsidRPr="00C37C0E">
        <w:rPr>
          <w:rFonts w:cs="Times New Roman"/>
        </w:rPr>
        <w:t xml:space="preserve">)  и бланк </w:t>
      </w:r>
      <w:r>
        <w:rPr>
          <w:rFonts w:cs="Times New Roman"/>
        </w:rPr>
        <w:t>регистрации</w:t>
      </w:r>
      <w:r w:rsidRPr="00C37C0E">
        <w:rPr>
          <w:rFonts w:cs="Times New Roman"/>
        </w:rPr>
        <w:t xml:space="preserve"> участника ГИА.</w:t>
      </w:r>
    </w:p>
    <w:p w14:paraId="5B5DBCCF" w14:textId="77777777" w:rsidR="009B30BA" w:rsidRPr="00C37C0E" w:rsidRDefault="009B30BA" w:rsidP="009243AE">
      <w:pPr>
        <w:pStyle w:val="a0"/>
        <w:numPr>
          <w:ilvl w:val="2"/>
          <w:numId w:val="16"/>
        </w:numPr>
        <w:ind w:left="0" w:firstLine="709"/>
      </w:pPr>
      <w:r w:rsidRPr="00C37C0E">
        <w:t>участник ГИА:</w:t>
      </w:r>
    </w:p>
    <w:p w14:paraId="3621420B" w14:textId="77777777" w:rsidR="009B30BA" w:rsidRPr="00C37C0E" w:rsidRDefault="009B30BA" w:rsidP="00DD5C67">
      <w:pPr>
        <w:pStyle w:val="a"/>
        <w:rPr>
          <w:rFonts w:cs="Times New Roman"/>
        </w:rPr>
      </w:pPr>
      <w:r w:rsidRPr="00C37C0E">
        <w:rPr>
          <w:rFonts w:cs="Times New Roman"/>
        </w:rPr>
        <w:t xml:space="preserve">ставит подпись в </w:t>
      </w:r>
      <w:r>
        <w:rPr>
          <w:rFonts w:cs="Times New Roman"/>
        </w:rPr>
        <w:t>Протоколе проведения ГВЭ</w:t>
      </w:r>
      <w:r w:rsidRPr="00C37C0E">
        <w:rPr>
          <w:rFonts w:cs="Times New Roman"/>
        </w:rPr>
        <w:t xml:space="preserve"> в аудитории ППЭ, которая подтверждает факт его удаления</w:t>
      </w:r>
      <w:r w:rsidRPr="00C37C0E">
        <w:rPr>
          <w:rStyle w:val="af9"/>
          <w:rFonts w:eastAsiaTheme="majorEastAsia" w:cs="Times New Roman"/>
        </w:rPr>
        <w:footnoteReference w:id="2"/>
      </w:r>
      <w:r w:rsidRPr="00C37C0E">
        <w:rPr>
          <w:rFonts w:cs="Times New Roman"/>
        </w:rPr>
        <w:t>;</w:t>
      </w:r>
    </w:p>
    <w:p w14:paraId="34EF689A" w14:textId="77777777" w:rsidR="009B30BA" w:rsidRPr="00C37C0E" w:rsidRDefault="009B30BA" w:rsidP="00DD5C67">
      <w:pPr>
        <w:pStyle w:val="a"/>
        <w:rPr>
          <w:rFonts w:cs="Times New Roman"/>
        </w:rPr>
      </w:pPr>
      <w:r w:rsidRPr="00C37C0E">
        <w:rPr>
          <w:rFonts w:cs="Times New Roman"/>
        </w:rPr>
        <w:t>ставит подпись во всех экземплярах Уведомления в графе «Ознакомлен»</w:t>
      </w:r>
      <w:r w:rsidRPr="00C37C0E">
        <w:rPr>
          <w:rStyle w:val="af9"/>
          <w:rFonts w:eastAsiaTheme="majorEastAsia" w:cs="Times New Roman"/>
        </w:rPr>
        <w:t>2</w:t>
      </w:r>
      <w:r w:rsidRPr="00C37C0E">
        <w:rPr>
          <w:rFonts w:cs="Times New Roman"/>
        </w:rPr>
        <w:t>;</w:t>
      </w:r>
    </w:p>
    <w:p w14:paraId="5F8CB628" w14:textId="77777777" w:rsidR="009B30BA" w:rsidRPr="00C37C0E" w:rsidRDefault="009B30BA" w:rsidP="00DD5C67">
      <w:pPr>
        <w:pStyle w:val="a"/>
        <w:rPr>
          <w:rFonts w:cs="Times New Roman"/>
        </w:rPr>
      </w:pPr>
      <w:r w:rsidRPr="00C37C0E">
        <w:rPr>
          <w:rFonts w:cs="Times New Roman"/>
        </w:rPr>
        <w:t>составляет объяснительную записку по факту нарушения им установленного порядка проведения ГИА.</w:t>
      </w:r>
    </w:p>
    <w:p w14:paraId="3435110C" w14:textId="77777777" w:rsidR="009B30BA" w:rsidRPr="00C37C0E" w:rsidRDefault="009B30BA" w:rsidP="009243AE">
      <w:pPr>
        <w:pStyle w:val="a0"/>
        <w:numPr>
          <w:ilvl w:val="1"/>
          <w:numId w:val="16"/>
        </w:numPr>
        <w:ind w:left="0" w:firstLine="709"/>
      </w:pPr>
      <w:r w:rsidRPr="00C37C0E">
        <w:t>Комплект документов, формируемый при удалении участника ГИА</w:t>
      </w:r>
    </w:p>
    <w:p w14:paraId="72DBBE24" w14:textId="77777777" w:rsidR="009B30BA" w:rsidRPr="00C37C0E" w:rsidRDefault="009B30BA" w:rsidP="009243AE">
      <w:pPr>
        <w:pStyle w:val="a0"/>
        <w:numPr>
          <w:ilvl w:val="0"/>
          <w:numId w:val="12"/>
        </w:numPr>
        <w:ind w:left="0" w:firstLine="709"/>
      </w:pPr>
      <w:r w:rsidRPr="00C37C0E">
        <w:t>Акт об удалении участника ГИА с экзамена (форма ППЭ-21);</w:t>
      </w:r>
    </w:p>
    <w:p w14:paraId="731A6189" w14:textId="77777777" w:rsidR="009B30BA" w:rsidRPr="00C37C0E" w:rsidRDefault="009B30BA" w:rsidP="009243AE">
      <w:pPr>
        <w:pStyle w:val="a0"/>
        <w:numPr>
          <w:ilvl w:val="0"/>
          <w:numId w:val="12"/>
        </w:numPr>
        <w:ind w:left="0" w:firstLine="709"/>
      </w:pPr>
      <w:r w:rsidRPr="00C37C0E">
        <w:t>Уведомление о необходимости явки в Комитет по образованию;</w:t>
      </w:r>
    </w:p>
    <w:p w14:paraId="561CCBB7" w14:textId="77777777" w:rsidR="009B30BA" w:rsidRPr="00C37C0E" w:rsidRDefault="009B30BA" w:rsidP="009243AE">
      <w:pPr>
        <w:pStyle w:val="a0"/>
        <w:numPr>
          <w:ilvl w:val="0"/>
          <w:numId w:val="12"/>
        </w:numPr>
        <w:ind w:left="0" w:firstLine="709"/>
      </w:pPr>
      <w:r w:rsidRPr="00C37C0E">
        <w:t>Служебные записки члена  ГЭК, руководителя ППЭ, ответственного организатора в аудитории;</w:t>
      </w:r>
    </w:p>
    <w:p w14:paraId="29C00A91" w14:textId="77777777" w:rsidR="009B30BA" w:rsidRPr="00C37C0E" w:rsidRDefault="009B30BA" w:rsidP="009243AE">
      <w:pPr>
        <w:pStyle w:val="a0"/>
        <w:numPr>
          <w:ilvl w:val="0"/>
          <w:numId w:val="12"/>
        </w:numPr>
        <w:ind w:left="0" w:firstLine="709"/>
      </w:pPr>
      <w:r w:rsidRPr="00C37C0E">
        <w:t>Объяснительная записка участника ГИА;</w:t>
      </w:r>
    </w:p>
    <w:p w14:paraId="47622368" w14:textId="77777777" w:rsidR="009B30BA" w:rsidRPr="00C37C0E" w:rsidRDefault="009B30BA" w:rsidP="009243AE">
      <w:pPr>
        <w:pStyle w:val="a0"/>
        <w:numPr>
          <w:ilvl w:val="0"/>
          <w:numId w:val="12"/>
        </w:numPr>
        <w:ind w:left="0" w:firstLine="709"/>
      </w:pPr>
      <w:r w:rsidRPr="00C37C0E">
        <w:t>Копия акта общественного наблюдения за проведением ГИА;</w:t>
      </w:r>
    </w:p>
    <w:p w14:paraId="1AF5389B" w14:textId="77777777" w:rsidR="009B30BA" w:rsidRPr="00C37C0E" w:rsidRDefault="009B30BA" w:rsidP="009243AE">
      <w:pPr>
        <w:pStyle w:val="a0"/>
        <w:numPr>
          <w:ilvl w:val="0"/>
          <w:numId w:val="12"/>
        </w:numPr>
        <w:ind w:left="0" w:firstLine="709"/>
      </w:pPr>
      <w:r w:rsidRPr="00C37C0E">
        <w:t>Копия документа, подтверждающего факт ознакомления участника ГИА и его родителей (законных представителей) с порядком проведения ГИА;</w:t>
      </w:r>
    </w:p>
    <w:p w14:paraId="4C895465" w14:textId="77777777" w:rsidR="009B30BA" w:rsidRPr="00C37C0E" w:rsidRDefault="009B30BA" w:rsidP="009243AE">
      <w:pPr>
        <w:pStyle w:val="a0"/>
        <w:numPr>
          <w:ilvl w:val="0"/>
          <w:numId w:val="12"/>
        </w:numPr>
        <w:ind w:left="0" w:firstLine="709"/>
      </w:pPr>
      <w:r w:rsidRPr="00C37C0E">
        <w:t>Копия первой страницы паспорта (с фотографией);</w:t>
      </w:r>
    </w:p>
    <w:p w14:paraId="4B778879" w14:textId="77777777" w:rsidR="009B30BA" w:rsidRPr="00C37C0E" w:rsidRDefault="009B30BA" w:rsidP="009243AE">
      <w:pPr>
        <w:pStyle w:val="a0"/>
        <w:numPr>
          <w:ilvl w:val="0"/>
          <w:numId w:val="12"/>
        </w:numPr>
        <w:ind w:left="0" w:firstLine="709"/>
      </w:pPr>
      <w:r w:rsidRPr="00C37C0E">
        <w:t>Копия страницы паспорта, содержащей сведения о регистрации участника ГИА на территории РФ;</w:t>
      </w:r>
    </w:p>
    <w:p w14:paraId="43BB655F" w14:textId="77777777" w:rsidR="009B30BA" w:rsidRPr="00C37C0E" w:rsidRDefault="009B30BA" w:rsidP="009243AE">
      <w:pPr>
        <w:pStyle w:val="a0"/>
        <w:numPr>
          <w:ilvl w:val="0"/>
          <w:numId w:val="12"/>
        </w:numPr>
        <w:ind w:left="0" w:firstLine="709"/>
      </w:pPr>
      <w:r w:rsidRPr="00C37C0E">
        <w:lastRenderedPageBreak/>
        <w:t>Видеозапись проведения ГИА в аудитории ППЭ, в которой было допущено нарушение установленного порядка проведения ГИА</w:t>
      </w:r>
      <w:r w:rsidRPr="00C37C0E">
        <w:rPr>
          <w:rStyle w:val="af9"/>
          <w:rFonts w:cs="Times New Roman"/>
        </w:rPr>
        <w:footnoteReference w:id="3"/>
      </w:r>
      <w:r w:rsidRPr="00C37C0E">
        <w:t>.</w:t>
      </w:r>
    </w:p>
    <w:p w14:paraId="072CB812" w14:textId="77777777" w:rsidR="009B30BA" w:rsidRPr="00C37C0E" w:rsidRDefault="009B30BA" w:rsidP="009243AE">
      <w:pPr>
        <w:pStyle w:val="a0"/>
        <w:numPr>
          <w:ilvl w:val="1"/>
          <w:numId w:val="16"/>
        </w:numPr>
        <w:ind w:left="0" w:firstLine="709"/>
      </w:pPr>
      <w:r w:rsidRPr="00C37C0E">
        <w:t>Комплект документов по удалению участника ГИА из ППЭ передается членом ГЭК в ППЭ в тот же день передается члену ГЭК в РЦОИ.</w:t>
      </w:r>
    </w:p>
    <w:p w14:paraId="599E33C0" w14:textId="77777777" w:rsidR="009B30BA" w:rsidRPr="00C37C0E" w:rsidRDefault="009B30BA" w:rsidP="009243AE">
      <w:pPr>
        <w:pStyle w:val="a0"/>
        <w:numPr>
          <w:ilvl w:val="1"/>
          <w:numId w:val="16"/>
        </w:numPr>
        <w:ind w:left="0" w:firstLine="709"/>
      </w:pPr>
      <w:r w:rsidRPr="00C37C0E">
        <w:t>В случае удаления с экзамена участник ГИА имеет право подать апелляцию о нарушении установленного порядка проведения ГИА.</w:t>
      </w:r>
    </w:p>
    <w:p w14:paraId="611C5F5C" w14:textId="49C9590E" w:rsidR="009B30BA" w:rsidRDefault="008B4AF2" w:rsidP="009243AE">
      <w:pPr>
        <w:pStyle w:val="20"/>
        <w:numPr>
          <w:ilvl w:val="0"/>
          <w:numId w:val="16"/>
        </w:numPr>
      </w:pPr>
      <w:bookmarkStart w:id="41" w:name="_Toc444701736"/>
      <w:bookmarkStart w:id="42" w:name="_Toc447873223"/>
      <w:bookmarkStart w:id="43" w:name="_Toc476223329"/>
      <w:bookmarkStart w:id="44" w:name="_Toc477181732"/>
      <w:r w:rsidRPr="00C37C0E">
        <w:t>Досрочное завершение экзамена по объективным причинам</w:t>
      </w:r>
      <w:bookmarkEnd w:id="41"/>
      <w:bookmarkEnd w:id="42"/>
      <w:bookmarkEnd w:id="43"/>
      <w:bookmarkEnd w:id="44"/>
    </w:p>
    <w:p w14:paraId="2E274843" w14:textId="77777777" w:rsidR="008B4AF2" w:rsidRPr="00C37C0E" w:rsidRDefault="008B4AF2" w:rsidP="008B4AF2">
      <w:pPr>
        <w:rPr>
          <w:rFonts w:cs="Times New Roman"/>
        </w:rPr>
      </w:pPr>
      <w:r w:rsidRPr="00C37C0E">
        <w:rPr>
          <w:rFonts w:cs="Times New Roman"/>
        </w:rPr>
        <w:t>Если участник ГИА по объективным причинам не может завершить экзамен, то данный участник вправе покинуть ППЭ до завершения экзамена.</w:t>
      </w:r>
    </w:p>
    <w:p w14:paraId="340BFDDE" w14:textId="099A5102" w:rsidR="008B4AF2" w:rsidRPr="008B4AF2" w:rsidRDefault="008B4AF2" w:rsidP="009243AE">
      <w:pPr>
        <w:pStyle w:val="a0"/>
        <w:numPr>
          <w:ilvl w:val="1"/>
          <w:numId w:val="16"/>
        </w:numPr>
        <w:ind w:left="0" w:firstLine="709"/>
      </w:pPr>
      <w:r w:rsidRPr="008B4AF2">
        <w:t>Действия при досрочном завершении экзамена</w:t>
      </w:r>
    </w:p>
    <w:p w14:paraId="4B170B15" w14:textId="35E2DCA2" w:rsidR="008B4AF2" w:rsidRPr="00C37C0E" w:rsidRDefault="00712952" w:rsidP="009243AE">
      <w:pPr>
        <w:pStyle w:val="a0"/>
        <w:numPr>
          <w:ilvl w:val="2"/>
          <w:numId w:val="16"/>
        </w:numPr>
        <w:ind w:left="0" w:firstLine="709"/>
      </w:pPr>
      <w:r>
        <w:t>ч</w:t>
      </w:r>
      <w:r w:rsidR="008B4AF2" w:rsidRPr="00C37C0E">
        <w:t>лен ГЭК:</w:t>
      </w:r>
    </w:p>
    <w:p w14:paraId="4E1111E0" w14:textId="77777777" w:rsidR="008B4AF2" w:rsidRPr="00C37C0E" w:rsidRDefault="008B4AF2" w:rsidP="00DD5C67">
      <w:pPr>
        <w:pStyle w:val="a"/>
        <w:rPr>
          <w:rFonts w:cs="Times New Roman"/>
        </w:rPr>
      </w:pPr>
      <w:r w:rsidRPr="00C37C0E">
        <w:rPr>
          <w:rFonts w:cs="Times New Roman"/>
        </w:rPr>
        <w:t>составляет акт о досрочном завершении экзамена по объективным причинам (форма ППЭ-22);</w:t>
      </w:r>
    </w:p>
    <w:p w14:paraId="7FE791C4" w14:textId="77777777" w:rsidR="008B4AF2" w:rsidRPr="00C37C0E" w:rsidRDefault="008B4AF2" w:rsidP="00DD5C67">
      <w:pPr>
        <w:pStyle w:val="a"/>
        <w:rPr>
          <w:rFonts w:cs="Times New Roman"/>
        </w:rPr>
      </w:pPr>
      <w:r w:rsidRPr="00C37C0E">
        <w:rPr>
          <w:rFonts w:cs="Times New Roman"/>
        </w:rPr>
        <w:t>контролирует внесение соответствующей записи в </w:t>
      </w:r>
      <w:r>
        <w:rPr>
          <w:rFonts w:cs="Times New Roman"/>
        </w:rPr>
        <w:t>Протокол проведения ГВЭ</w:t>
      </w:r>
      <w:r w:rsidRPr="00C37C0E">
        <w:rPr>
          <w:rFonts w:cs="Times New Roman"/>
        </w:rPr>
        <w:t xml:space="preserve"> в аудитории ППЭ (ППЭ-05-02</w:t>
      </w:r>
      <w:r>
        <w:rPr>
          <w:rFonts w:cs="Times New Roman"/>
        </w:rPr>
        <w:t>-ГВЭ</w:t>
      </w:r>
      <w:r w:rsidRPr="00C37C0E">
        <w:rPr>
          <w:rFonts w:cs="Times New Roman"/>
        </w:rPr>
        <w:t xml:space="preserve">)  и бланк </w:t>
      </w:r>
      <w:r>
        <w:rPr>
          <w:rFonts w:cs="Times New Roman"/>
        </w:rPr>
        <w:t>регистрации</w:t>
      </w:r>
      <w:r w:rsidRPr="00C37C0E">
        <w:rPr>
          <w:rFonts w:cs="Times New Roman"/>
        </w:rPr>
        <w:t xml:space="preserve"> участника ГИА;</w:t>
      </w:r>
    </w:p>
    <w:p w14:paraId="71D012C6" w14:textId="77777777" w:rsidR="008B4AF2" w:rsidRPr="00C37C0E" w:rsidRDefault="008B4AF2" w:rsidP="00DD5C67">
      <w:pPr>
        <w:pStyle w:val="a"/>
        <w:rPr>
          <w:rFonts w:cs="Times New Roman"/>
        </w:rPr>
      </w:pPr>
      <w:r w:rsidRPr="00C37C0E">
        <w:rPr>
          <w:rFonts w:cs="Times New Roman"/>
        </w:rPr>
        <w:t>формирует комплект документов о досрочном завершении экзамена участником ГИА и передает его члену ГЭК в РЦОИ.</w:t>
      </w:r>
    </w:p>
    <w:p w14:paraId="566D1876" w14:textId="77777777" w:rsidR="008B4AF2" w:rsidRPr="00C37C0E" w:rsidRDefault="008B4AF2" w:rsidP="009243AE">
      <w:pPr>
        <w:pStyle w:val="a0"/>
        <w:numPr>
          <w:ilvl w:val="2"/>
          <w:numId w:val="16"/>
        </w:numPr>
        <w:ind w:left="0" w:firstLine="709"/>
      </w:pPr>
      <w:r w:rsidRPr="00C37C0E">
        <w:t>руководитель ППЭ:</w:t>
      </w:r>
    </w:p>
    <w:p w14:paraId="32503B50" w14:textId="77777777" w:rsidR="008B4AF2" w:rsidRPr="00C37C0E" w:rsidRDefault="008B4AF2" w:rsidP="00DD5C67">
      <w:pPr>
        <w:pStyle w:val="a"/>
        <w:rPr>
          <w:rFonts w:cs="Times New Roman"/>
        </w:rPr>
      </w:pPr>
      <w:r w:rsidRPr="00C37C0E">
        <w:rPr>
          <w:rFonts w:cs="Times New Roman"/>
        </w:rPr>
        <w:t>участвует в составлении акта о досрочном завершении экзамена по объективным причинам (форма ППЭ-22);</w:t>
      </w:r>
    </w:p>
    <w:p w14:paraId="4B003ABD" w14:textId="77777777" w:rsidR="008B4AF2" w:rsidRPr="00C37C0E" w:rsidRDefault="008B4AF2" w:rsidP="00DD5C67">
      <w:pPr>
        <w:pStyle w:val="a"/>
        <w:rPr>
          <w:rFonts w:cs="Times New Roman"/>
        </w:rPr>
      </w:pPr>
      <w:r w:rsidRPr="00C37C0E">
        <w:rPr>
          <w:rFonts w:cs="Times New Roman"/>
        </w:rPr>
        <w:t>присутствует при внесении соответствующей записи в </w:t>
      </w:r>
      <w:r>
        <w:rPr>
          <w:rFonts w:cs="Times New Roman"/>
        </w:rPr>
        <w:t>Протокол проведения ГВЭ</w:t>
      </w:r>
      <w:r w:rsidRPr="00C37C0E">
        <w:rPr>
          <w:rFonts w:cs="Times New Roman"/>
        </w:rPr>
        <w:t xml:space="preserve"> в аудитории ППЭ (ППЭ-05-02</w:t>
      </w:r>
      <w:r>
        <w:rPr>
          <w:rFonts w:cs="Times New Roman"/>
        </w:rPr>
        <w:t>-ГВЭ</w:t>
      </w:r>
      <w:r w:rsidRPr="00C37C0E">
        <w:rPr>
          <w:rFonts w:cs="Times New Roman"/>
        </w:rPr>
        <w:t xml:space="preserve">)) и бланк </w:t>
      </w:r>
      <w:r>
        <w:rPr>
          <w:rFonts w:cs="Times New Roman"/>
        </w:rPr>
        <w:t>регистрации</w:t>
      </w:r>
      <w:r w:rsidRPr="00C37C0E">
        <w:rPr>
          <w:rFonts w:cs="Times New Roman"/>
        </w:rPr>
        <w:t xml:space="preserve"> участника ГИА.</w:t>
      </w:r>
    </w:p>
    <w:p w14:paraId="62DA33DC" w14:textId="77777777" w:rsidR="008B4AF2" w:rsidRPr="00C37C0E" w:rsidRDefault="008B4AF2" w:rsidP="009243AE">
      <w:pPr>
        <w:pStyle w:val="a0"/>
        <w:numPr>
          <w:ilvl w:val="2"/>
          <w:numId w:val="16"/>
        </w:numPr>
        <w:ind w:left="0" w:firstLine="709"/>
      </w:pPr>
      <w:r w:rsidRPr="00C37C0E">
        <w:t>ответственный организатор в аудитории:</w:t>
      </w:r>
    </w:p>
    <w:p w14:paraId="68045889" w14:textId="77777777" w:rsidR="008B4AF2" w:rsidRPr="00C37C0E" w:rsidRDefault="008B4AF2" w:rsidP="00DD5C67">
      <w:pPr>
        <w:pStyle w:val="a"/>
        <w:rPr>
          <w:rFonts w:cs="Times New Roman"/>
        </w:rPr>
      </w:pPr>
      <w:r w:rsidRPr="00C37C0E">
        <w:rPr>
          <w:rFonts w:cs="Times New Roman"/>
        </w:rPr>
        <w:lastRenderedPageBreak/>
        <w:t>участвует в составлении акта о досрочном завершении экзамена по объективным причинам (форма ППЭ-22);</w:t>
      </w:r>
    </w:p>
    <w:p w14:paraId="09C562E7" w14:textId="77777777" w:rsidR="008B4AF2" w:rsidRPr="00C37C0E" w:rsidRDefault="008B4AF2" w:rsidP="00DD5C67">
      <w:pPr>
        <w:pStyle w:val="a"/>
        <w:rPr>
          <w:rFonts w:cs="Times New Roman"/>
        </w:rPr>
      </w:pPr>
      <w:r w:rsidRPr="00C37C0E">
        <w:rPr>
          <w:rFonts w:cs="Times New Roman"/>
        </w:rPr>
        <w:t>вносит соответствующую запись в </w:t>
      </w:r>
      <w:r>
        <w:rPr>
          <w:rFonts w:cs="Times New Roman"/>
        </w:rPr>
        <w:t>Протокол проведения ГВЭ</w:t>
      </w:r>
      <w:r w:rsidRPr="00C37C0E">
        <w:rPr>
          <w:rFonts w:cs="Times New Roman"/>
        </w:rPr>
        <w:t xml:space="preserve"> в аудитории ППЭ (ППЭ-05-02</w:t>
      </w:r>
      <w:r>
        <w:rPr>
          <w:rFonts w:cs="Times New Roman"/>
        </w:rPr>
        <w:t>-ГВЭ)</w:t>
      </w:r>
      <w:r w:rsidRPr="00C37C0E">
        <w:rPr>
          <w:rFonts w:cs="Times New Roman"/>
        </w:rPr>
        <w:t xml:space="preserve"> и бланк </w:t>
      </w:r>
      <w:r>
        <w:rPr>
          <w:rFonts w:cs="Times New Roman"/>
        </w:rPr>
        <w:t>регистрации</w:t>
      </w:r>
      <w:r w:rsidRPr="00C37C0E">
        <w:rPr>
          <w:rFonts w:cs="Times New Roman"/>
        </w:rPr>
        <w:t xml:space="preserve"> участника ГИА. Соответствующая метка, внесенная на бланке регистрации участника ГИА, удостоверяется подписью ответственного организатора;</w:t>
      </w:r>
    </w:p>
    <w:p w14:paraId="746FF74E" w14:textId="77777777" w:rsidR="008B4AF2" w:rsidRPr="00C37C0E" w:rsidRDefault="008B4AF2" w:rsidP="009243AE">
      <w:pPr>
        <w:pStyle w:val="a0"/>
        <w:numPr>
          <w:ilvl w:val="2"/>
          <w:numId w:val="16"/>
        </w:numPr>
        <w:ind w:left="0" w:firstLine="709"/>
      </w:pPr>
      <w:r w:rsidRPr="00C37C0E">
        <w:t>медицинский работник:</w:t>
      </w:r>
    </w:p>
    <w:p w14:paraId="066F5ECE" w14:textId="77777777" w:rsidR="008B4AF2" w:rsidRPr="00C37C0E" w:rsidRDefault="008B4AF2" w:rsidP="00DD5C67">
      <w:pPr>
        <w:pStyle w:val="a"/>
        <w:rPr>
          <w:rFonts w:cs="Times New Roman"/>
        </w:rPr>
      </w:pPr>
      <w:r w:rsidRPr="00C37C0E">
        <w:rPr>
          <w:rFonts w:cs="Times New Roman"/>
        </w:rPr>
        <w:t>участвует в составлении акта о досрочном завершении экзамена по объективным причинам (форма ППЭ-22);</w:t>
      </w:r>
    </w:p>
    <w:p w14:paraId="7994B4DD" w14:textId="77777777" w:rsidR="008B4AF2" w:rsidRPr="006D6B89" w:rsidRDefault="008B4AF2" w:rsidP="00DD5C67">
      <w:pPr>
        <w:pStyle w:val="a"/>
        <w:rPr>
          <w:rFonts w:cs="Times New Roman"/>
        </w:rPr>
      </w:pPr>
      <w:r w:rsidRPr="006D6B89">
        <w:rPr>
          <w:rFonts w:cs="Times New Roman"/>
        </w:rPr>
        <w:t>вносит соответствующую отметку в Журнал учета участников ГИА, обратившихся к медицинскому работнику во время проведения экзамена.</w:t>
      </w:r>
    </w:p>
    <w:p w14:paraId="58EB6CAF" w14:textId="77777777" w:rsidR="008B4AF2" w:rsidRPr="00C37C0E" w:rsidRDefault="008B4AF2" w:rsidP="009243AE">
      <w:pPr>
        <w:pStyle w:val="a0"/>
        <w:numPr>
          <w:ilvl w:val="2"/>
          <w:numId w:val="16"/>
        </w:numPr>
        <w:ind w:left="0" w:firstLine="709"/>
      </w:pPr>
      <w:r w:rsidRPr="00C37C0E">
        <w:t>участник ГИА:</w:t>
      </w:r>
    </w:p>
    <w:p w14:paraId="5AB54CB7" w14:textId="77777777" w:rsidR="008B4AF2" w:rsidRPr="00C37C0E" w:rsidRDefault="008B4AF2" w:rsidP="00DD5C67">
      <w:pPr>
        <w:pStyle w:val="a"/>
        <w:rPr>
          <w:rFonts w:cs="Times New Roman"/>
        </w:rPr>
      </w:pPr>
      <w:r w:rsidRPr="00C37C0E">
        <w:rPr>
          <w:rFonts w:cs="Times New Roman"/>
        </w:rPr>
        <w:t xml:space="preserve">ставит подпись в </w:t>
      </w:r>
      <w:r>
        <w:rPr>
          <w:rFonts w:cs="Times New Roman"/>
        </w:rPr>
        <w:t>Протоколе проведения ГВЭ</w:t>
      </w:r>
      <w:r w:rsidRPr="00C37C0E">
        <w:rPr>
          <w:rFonts w:cs="Times New Roman"/>
        </w:rPr>
        <w:t xml:space="preserve"> в аудитории ППЭ (ППЭ-05-02</w:t>
      </w:r>
      <w:r>
        <w:rPr>
          <w:rFonts w:cs="Times New Roman"/>
        </w:rPr>
        <w:t>-ГВЭ</w:t>
      </w:r>
      <w:r w:rsidRPr="00C37C0E">
        <w:rPr>
          <w:rFonts w:cs="Times New Roman"/>
        </w:rPr>
        <w:t>), которая подтверждает факт досрочного завершения экзамена по объективным причинам;</w:t>
      </w:r>
    </w:p>
    <w:p w14:paraId="784CEBD5" w14:textId="77777777" w:rsidR="008B4AF2" w:rsidRPr="00C37C0E" w:rsidRDefault="008B4AF2" w:rsidP="00DD5C67">
      <w:pPr>
        <w:pStyle w:val="a"/>
        <w:rPr>
          <w:rFonts w:cs="Times New Roman"/>
        </w:rPr>
      </w:pPr>
      <w:r w:rsidRPr="00C37C0E">
        <w:rPr>
          <w:rFonts w:cs="Times New Roman"/>
        </w:rPr>
        <w:t>ставит подпись в Журнале учета участников ГИА, обратившихся к медицинскому работнику во время проведения экзамена, которая подтверждает факт досрочного завершения экзамена по объективным причинам;</w:t>
      </w:r>
    </w:p>
    <w:p w14:paraId="3A00450A" w14:textId="77777777" w:rsidR="008B4AF2" w:rsidRPr="00C37C0E" w:rsidRDefault="008B4AF2" w:rsidP="00DD5C67">
      <w:pPr>
        <w:pStyle w:val="a"/>
        <w:rPr>
          <w:rFonts w:cs="Times New Roman"/>
        </w:rPr>
      </w:pPr>
      <w:r w:rsidRPr="00C37C0E">
        <w:rPr>
          <w:rFonts w:cs="Times New Roman"/>
        </w:rPr>
        <w:t>вправе написать заявление на имя председателя ГЭК Санкт-Петербурга о предоставлении ему возможности повторной сдачи экзамена по соответствующему учебному предмету в текущем году в дни, определенные единым расписанием проведения ГИА, утвержденным приказом Минобрнауки России.</w:t>
      </w:r>
    </w:p>
    <w:p w14:paraId="37655172" w14:textId="77777777" w:rsidR="008B4AF2" w:rsidRPr="00C37C0E" w:rsidRDefault="008B4AF2" w:rsidP="009243AE">
      <w:pPr>
        <w:pStyle w:val="a0"/>
        <w:numPr>
          <w:ilvl w:val="1"/>
          <w:numId w:val="16"/>
        </w:numPr>
        <w:ind w:left="0" w:firstLine="709"/>
      </w:pPr>
      <w:r w:rsidRPr="00C37C0E">
        <w:t>Комплект документов, формируемый членом ГЭК при досрочном завершении экзамена по объективным причинам:</w:t>
      </w:r>
    </w:p>
    <w:p w14:paraId="44F260D3" w14:textId="77777777" w:rsidR="008B4AF2" w:rsidRPr="00C37C0E" w:rsidRDefault="008B4AF2" w:rsidP="009243AE">
      <w:pPr>
        <w:pStyle w:val="a0"/>
        <w:numPr>
          <w:ilvl w:val="0"/>
          <w:numId w:val="13"/>
        </w:numPr>
        <w:ind w:left="0" w:firstLine="709"/>
      </w:pPr>
      <w:r w:rsidRPr="00C37C0E">
        <w:t>Акт о досрочном завершении экзамена по объективным причинам (форма ППЭ-22);</w:t>
      </w:r>
    </w:p>
    <w:p w14:paraId="21795366" w14:textId="77777777" w:rsidR="008B4AF2" w:rsidRPr="00C37C0E" w:rsidRDefault="008B4AF2" w:rsidP="009243AE">
      <w:pPr>
        <w:pStyle w:val="a0"/>
        <w:numPr>
          <w:ilvl w:val="0"/>
          <w:numId w:val="13"/>
        </w:numPr>
        <w:ind w:left="0" w:firstLine="709"/>
      </w:pPr>
      <w:r w:rsidRPr="00C37C0E">
        <w:lastRenderedPageBreak/>
        <w:t>Заявление участника ГИА о предоставлении ему возможности повторной сдачи экзамена по соответствующему учебному предмету в текущем году (при наличии).</w:t>
      </w:r>
    </w:p>
    <w:p w14:paraId="69C5A467" w14:textId="78D0DE83" w:rsidR="000A603B" w:rsidRDefault="000A603B">
      <w:pPr>
        <w:spacing w:after="160" w:line="259" w:lineRule="auto"/>
        <w:ind w:firstLine="0"/>
        <w:jc w:val="left"/>
      </w:pPr>
      <w:r>
        <w:br w:type="page"/>
      </w:r>
    </w:p>
    <w:p w14:paraId="16772C2C" w14:textId="0DA2A6A4" w:rsidR="00B91E19" w:rsidRDefault="00B91E19" w:rsidP="00B91E19">
      <w:pPr>
        <w:pStyle w:val="1"/>
      </w:pPr>
      <w:bookmarkStart w:id="45" w:name="_Toc477181733"/>
      <w:bookmarkStart w:id="46" w:name="_Toc447873210"/>
      <w:bookmarkStart w:id="47" w:name="_Toc476223331"/>
      <w:r w:rsidRPr="002D265F">
        <w:lastRenderedPageBreak/>
        <w:t>Инструктивные материалы для лиц, привлекаемых к проведению ГВЭ в ППЭ</w:t>
      </w:r>
      <w:bookmarkEnd w:id="45"/>
    </w:p>
    <w:p w14:paraId="28E47A8C" w14:textId="4F532ADD" w:rsidR="000A603B" w:rsidRPr="00B91E19" w:rsidRDefault="000A603B" w:rsidP="00B91E19">
      <w:pPr>
        <w:pStyle w:val="20"/>
      </w:pPr>
      <w:bookmarkStart w:id="48" w:name="_Toc477181734"/>
      <w:r w:rsidRPr="00B91E19">
        <w:t>Инструкция для члена Государственной экзаменационной комиссии</w:t>
      </w:r>
      <w:r w:rsidR="00B91E19">
        <w:br/>
      </w:r>
      <w:r w:rsidRPr="00B91E19">
        <w:t>в пункте проведения экзамена</w:t>
      </w:r>
      <w:bookmarkEnd w:id="46"/>
      <w:bookmarkEnd w:id="47"/>
      <w:bookmarkEnd w:id="48"/>
    </w:p>
    <w:p w14:paraId="3B225E40" w14:textId="07DD67D1" w:rsidR="000A603B" w:rsidRDefault="000A603B" w:rsidP="009243AE">
      <w:pPr>
        <w:pStyle w:val="3"/>
        <w:numPr>
          <w:ilvl w:val="0"/>
          <w:numId w:val="23"/>
        </w:numPr>
        <w:ind w:left="709" w:firstLine="0"/>
      </w:pPr>
      <w:bookmarkStart w:id="49" w:name="_Toc447873211"/>
      <w:bookmarkStart w:id="50" w:name="_Toc476223332"/>
      <w:bookmarkStart w:id="51" w:name="_Toc477181735"/>
      <w:r w:rsidRPr="00C37C0E">
        <w:t>Общая информация</w:t>
      </w:r>
      <w:bookmarkEnd w:id="49"/>
      <w:bookmarkEnd w:id="50"/>
      <w:bookmarkEnd w:id="51"/>
    </w:p>
    <w:p w14:paraId="0E2C0122" w14:textId="2B4A00B1" w:rsidR="00B91E19" w:rsidRPr="00F9390C" w:rsidRDefault="00B91E19" w:rsidP="009243AE">
      <w:pPr>
        <w:pStyle w:val="a0"/>
        <w:numPr>
          <w:ilvl w:val="1"/>
          <w:numId w:val="23"/>
        </w:numPr>
        <w:ind w:left="0" w:firstLine="709"/>
      </w:pPr>
      <w:r w:rsidRPr="00F9390C">
        <w:t>Члены ГЭК:</w:t>
      </w:r>
    </w:p>
    <w:p w14:paraId="4934266E" w14:textId="77777777" w:rsidR="00B91E19" w:rsidRPr="00C37C0E" w:rsidRDefault="00B91E19" w:rsidP="009243AE">
      <w:pPr>
        <w:pStyle w:val="a0"/>
        <w:numPr>
          <w:ilvl w:val="0"/>
          <w:numId w:val="20"/>
        </w:numPr>
        <w:tabs>
          <w:tab w:val="clear" w:pos="1418"/>
          <w:tab w:val="left" w:pos="1134"/>
        </w:tabs>
        <w:ind w:left="0" w:firstLine="709"/>
      </w:pPr>
      <w:r w:rsidRPr="00C37C0E">
        <w:t>обеспечивают соблюдение установленного порядка проведения ГИА, в том числе обеспечивают доставку ЭМ в ППЭ, осуществляют контроль за проведением ГВЭ в ППЭ;</w:t>
      </w:r>
    </w:p>
    <w:p w14:paraId="70B322D3" w14:textId="77777777" w:rsidR="00B91E19" w:rsidRPr="00C37C0E" w:rsidRDefault="00B91E19" w:rsidP="009243AE">
      <w:pPr>
        <w:pStyle w:val="a0"/>
        <w:numPr>
          <w:ilvl w:val="0"/>
          <w:numId w:val="20"/>
        </w:numPr>
        <w:tabs>
          <w:tab w:val="clear" w:pos="1418"/>
          <w:tab w:val="left" w:pos="1134"/>
        </w:tabs>
        <w:ind w:left="0" w:firstLine="709"/>
      </w:pPr>
      <w:r w:rsidRPr="00C37C0E">
        <w:t xml:space="preserve">осуществляют взаимодействие с руководителем и организаторами ППЭ, общественными наблюдателями, должностными лицами Рособрнадзора, </w:t>
      </w:r>
      <w:r>
        <w:t>КО</w:t>
      </w:r>
      <w:r w:rsidRPr="00C37C0E">
        <w:t>, присутствующими в ППЭ;</w:t>
      </w:r>
    </w:p>
    <w:p w14:paraId="234BE2D4" w14:textId="77777777" w:rsidR="00B91E19" w:rsidRPr="00C37C0E" w:rsidRDefault="00B91E19" w:rsidP="009243AE">
      <w:pPr>
        <w:pStyle w:val="a0"/>
        <w:numPr>
          <w:ilvl w:val="0"/>
          <w:numId w:val="20"/>
        </w:numPr>
        <w:tabs>
          <w:tab w:val="clear" w:pos="1418"/>
          <w:tab w:val="left" w:pos="1134"/>
        </w:tabs>
        <w:ind w:left="0" w:firstLine="709"/>
      </w:pPr>
      <w:r w:rsidRPr="00C37C0E">
        <w:t>в случае выявления нарушений установленного порядка проведения ГИА принимают решения об удалении с экзамена участников ГВЭ, а также иных лиц, находящихся в ППЭ, по согласованию с председателем ГЭК (заместителем председателя ГЭК) принимают решение об остановке экзамена в ППЭ или отдельных аудиториях ППЭ.</w:t>
      </w:r>
    </w:p>
    <w:p w14:paraId="3149A154" w14:textId="77777777" w:rsidR="00B91E19" w:rsidRPr="00C37C0E" w:rsidRDefault="00B91E19" w:rsidP="009243AE">
      <w:pPr>
        <w:pStyle w:val="a0"/>
        <w:numPr>
          <w:ilvl w:val="0"/>
          <w:numId w:val="20"/>
        </w:numPr>
        <w:tabs>
          <w:tab w:val="clear" w:pos="1418"/>
          <w:tab w:val="left" w:pos="1134"/>
        </w:tabs>
        <w:ind w:left="0" w:firstLine="709"/>
      </w:pPr>
      <w:r w:rsidRPr="00C37C0E">
        <w:t>в случае неявки всех распределенных в ППЭ участников ГВЭ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14:paraId="70BEE3D6" w14:textId="7FE4131C" w:rsidR="00B91E19" w:rsidRPr="00C37C0E" w:rsidRDefault="00B91E19" w:rsidP="009243AE">
      <w:pPr>
        <w:pStyle w:val="a0"/>
        <w:numPr>
          <w:ilvl w:val="1"/>
          <w:numId w:val="23"/>
        </w:numPr>
        <w:ind w:left="0" w:firstLine="709"/>
      </w:pPr>
      <w:r w:rsidRPr="001B60E1">
        <w:t xml:space="preserve">Члены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p>
    <w:p w14:paraId="66377E27" w14:textId="77777777" w:rsidR="00B91E19" w:rsidRPr="00C37C0E" w:rsidRDefault="00B91E19" w:rsidP="009243AE">
      <w:pPr>
        <w:pStyle w:val="a0"/>
        <w:numPr>
          <w:ilvl w:val="1"/>
          <w:numId w:val="23"/>
        </w:numPr>
        <w:ind w:left="0" w:firstLine="709"/>
      </w:pPr>
      <w:r w:rsidRPr="00C37C0E">
        <w:t>Члены ГЭК, направленные в ППЭ, несут ответственность за:</w:t>
      </w:r>
    </w:p>
    <w:p w14:paraId="79EF9048" w14:textId="77777777" w:rsidR="00B91E19" w:rsidRPr="00C37C0E" w:rsidRDefault="00B91E19" w:rsidP="009243AE">
      <w:pPr>
        <w:pStyle w:val="a0"/>
        <w:numPr>
          <w:ilvl w:val="0"/>
          <w:numId w:val="20"/>
        </w:numPr>
        <w:tabs>
          <w:tab w:val="clear" w:pos="1418"/>
          <w:tab w:val="left" w:pos="1134"/>
        </w:tabs>
        <w:ind w:left="0" w:firstLine="709"/>
      </w:pPr>
      <w:r w:rsidRPr="00C37C0E">
        <w:t>целостность, полноту и сохранность доставочных пакетов с ЭМ при передаче их в ППЭ на экзамен и из ППЭ в РЦОИ для последующей обработки;</w:t>
      </w:r>
    </w:p>
    <w:p w14:paraId="767F0C7E" w14:textId="77777777" w:rsidR="00B91E19" w:rsidRPr="00C37C0E" w:rsidRDefault="00B91E19" w:rsidP="009243AE">
      <w:pPr>
        <w:pStyle w:val="a0"/>
        <w:numPr>
          <w:ilvl w:val="0"/>
          <w:numId w:val="20"/>
        </w:numPr>
        <w:tabs>
          <w:tab w:val="clear" w:pos="1418"/>
          <w:tab w:val="left" w:pos="1134"/>
        </w:tabs>
        <w:ind w:left="0" w:firstLine="709"/>
      </w:pPr>
      <w:r w:rsidRPr="00C37C0E">
        <w:lastRenderedPageBreak/>
        <w:t>своевременность проведения проверки в случае подачи участником ГВЭ апелляции о нарушении процедуры проведения экзамена и предоставление всех материалов рассмотрения апелляции в Конфликтную комиссию (далее – КК);</w:t>
      </w:r>
    </w:p>
    <w:p w14:paraId="030F452C" w14:textId="77777777" w:rsidR="00B91E19" w:rsidRPr="00C37C0E" w:rsidRDefault="00B91E19" w:rsidP="009243AE">
      <w:pPr>
        <w:pStyle w:val="a0"/>
        <w:numPr>
          <w:ilvl w:val="0"/>
          <w:numId w:val="20"/>
        </w:numPr>
        <w:tabs>
          <w:tab w:val="clear" w:pos="1418"/>
          <w:tab w:val="left" w:pos="1134"/>
        </w:tabs>
        <w:ind w:left="0" w:firstLine="709"/>
      </w:pPr>
      <w:r w:rsidRPr="00C37C0E">
        <w:t>соблюдение информационной безопасности на всех этапах проведения экзамена.</w:t>
      </w:r>
    </w:p>
    <w:p w14:paraId="7BDD6526" w14:textId="77777777" w:rsidR="00B91E19" w:rsidRPr="00C37C0E" w:rsidRDefault="00B91E19" w:rsidP="009243AE">
      <w:pPr>
        <w:pStyle w:val="a0"/>
        <w:numPr>
          <w:ilvl w:val="1"/>
          <w:numId w:val="23"/>
        </w:numPr>
        <w:ind w:left="0" w:firstLine="709"/>
      </w:pPr>
      <w:r w:rsidRPr="00C37C0E">
        <w:t>На членов ГЭК возлагается обязанность по фиксированию всех случаев нарушения процедуры проведения экзамена в ППЭ.</w:t>
      </w:r>
    </w:p>
    <w:p w14:paraId="777E5D89" w14:textId="1A6693A8" w:rsidR="00B91E19" w:rsidRPr="00C37C0E" w:rsidRDefault="00B91E19" w:rsidP="009243AE">
      <w:pPr>
        <w:pStyle w:val="a0"/>
        <w:numPr>
          <w:ilvl w:val="1"/>
          <w:numId w:val="23"/>
        </w:numPr>
        <w:ind w:left="0" w:firstLine="709"/>
      </w:pPr>
      <w:r w:rsidRPr="00C37C0E">
        <w:t>На подготовительном э</w:t>
      </w:r>
      <w:r>
        <w:t xml:space="preserve">тапе проведения экзамена члены </w:t>
      </w:r>
      <w:r w:rsidRPr="00C37C0E">
        <w:t>ГЭК обязаны:</w:t>
      </w:r>
    </w:p>
    <w:p w14:paraId="45D755EB" w14:textId="77777777" w:rsidR="00B91E19" w:rsidRPr="00C37C0E" w:rsidRDefault="00B91E19" w:rsidP="009243AE">
      <w:pPr>
        <w:pStyle w:val="a0"/>
        <w:numPr>
          <w:ilvl w:val="0"/>
          <w:numId w:val="20"/>
        </w:numPr>
        <w:tabs>
          <w:tab w:val="clear" w:pos="1418"/>
          <w:tab w:val="left" w:pos="1134"/>
        </w:tabs>
        <w:ind w:left="0" w:firstLine="709"/>
      </w:pPr>
      <w:r w:rsidRPr="00C37C0E">
        <w:t>пройти подготовку по порядку исполнения своих обязанностей в период проведения ГВЭ;</w:t>
      </w:r>
    </w:p>
    <w:p w14:paraId="7107E9AA" w14:textId="77777777" w:rsidR="00B91E19" w:rsidRPr="00C37C0E" w:rsidRDefault="00B91E19" w:rsidP="009243AE">
      <w:pPr>
        <w:pStyle w:val="a0"/>
        <w:numPr>
          <w:ilvl w:val="0"/>
          <w:numId w:val="20"/>
        </w:numPr>
        <w:tabs>
          <w:tab w:val="clear" w:pos="1418"/>
          <w:tab w:val="left" w:pos="1134"/>
        </w:tabs>
        <w:ind w:left="0" w:firstLine="709"/>
      </w:pPr>
      <w:r w:rsidRPr="00C37C0E">
        <w:t>ознакомиться с нормативными правовыми документами, регламентирующими проведение ГВЭ.</w:t>
      </w:r>
    </w:p>
    <w:p w14:paraId="5A08EC02" w14:textId="3A19D047" w:rsidR="000A603B" w:rsidRDefault="00B91E19" w:rsidP="009243AE">
      <w:pPr>
        <w:pStyle w:val="3"/>
        <w:numPr>
          <w:ilvl w:val="0"/>
          <w:numId w:val="23"/>
        </w:numPr>
        <w:ind w:hanging="11"/>
        <w:rPr>
          <w:rFonts w:eastAsia="Calibri"/>
        </w:rPr>
      </w:pPr>
      <w:bookmarkStart w:id="52" w:name="_Toc447873212"/>
      <w:bookmarkStart w:id="53" w:name="_Toc476223333"/>
      <w:bookmarkStart w:id="54" w:name="_Toc477181736"/>
      <w:r w:rsidRPr="00C37C0E">
        <w:rPr>
          <w:rFonts w:eastAsia="Calibri"/>
        </w:rPr>
        <w:t>Подготовка к проведению ГВЭ</w:t>
      </w:r>
      <w:bookmarkEnd w:id="52"/>
      <w:bookmarkEnd w:id="53"/>
      <w:bookmarkEnd w:id="54"/>
    </w:p>
    <w:p w14:paraId="22FCABD3" w14:textId="2BB30098" w:rsidR="00B91E19" w:rsidRDefault="007C4582" w:rsidP="009243AE">
      <w:pPr>
        <w:pStyle w:val="a0"/>
        <w:numPr>
          <w:ilvl w:val="1"/>
          <w:numId w:val="23"/>
        </w:numPr>
        <w:ind w:left="0" w:firstLine="709"/>
      </w:pPr>
      <w:bookmarkStart w:id="55" w:name="_Toc447873213"/>
      <w:r w:rsidRPr="00C37C0E">
        <w:t>Получение экзаменационных материалов в РЦОИ</w:t>
      </w:r>
      <w:bookmarkEnd w:id="55"/>
    </w:p>
    <w:p w14:paraId="0D2A9BAB" w14:textId="7D90FE02" w:rsidR="007C4582" w:rsidRPr="007C4582" w:rsidRDefault="007C4582" w:rsidP="009243AE">
      <w:pPr>
        <w:pStyle w:val="a0"/>
        <w:numPr>
          <w:ilvl w:val="2"/>
          <w:numId w:val="23"/>
        </w:numPr>
        <w:ind w:left="0" w:firstLine="709"/>
      </w:pPr>
      <w:r w:rsidRPr="00C37C0E">
        <w:rPr>
          <w:rFonts w:eastAsia="Calibri"/>
        </w:rPr>
        <w:t>На члена ГЭК возлагается ответственность за передачу комплектов документации в ППЭ.</w:t>
      </w:r>
    </w:p>
    <w:p w14:paraId="3E6D7E06" w14:textId="273B5472" w:rsidR="007C4582" w:rsidRPr="007C4582" w:rsidRDefault="007C4582" w:rsidP="009243AE">
      <w:pPr>
        <w:pStyle w:val="a0"/>
        <w:numPr>
          <w:ilvl w:val="2"/>
          <w:numId w:val="23"/>
        </w:numPr>
        <w:ind w:left="0" w:firstLine="709"/>
      </w:pPr>
      <w:r w:rsidRPr="00C37C0E">
        <w:rPr>
          <w:rFonts w:eastAsia="Calibri" w:cs="Times New Roman"/>
          <w:szCs w:val="26"/>
        </w:rPr>
        <w:t xml:space="preserve">В день проведения экзамена с 6.00 до 8.00 (по московскому времени) члены ГЭК получают </w:t>
      </w:r>
      <w:r w:rsidRPr="00C37C0E">
        <w:rPr>
          <w:rFonts w:eastAsia="Calibri" w:cs="Times New Roman"/>
          <w:b/>
          <w:szCs w:val="26"/>
        </w:rPr>
        <w:t xml:space="preserve">экзаменационные материалы ГВЭ </w:t>
      </w:r>
      <w:r w:rsidRPr="00C37C0E">
        <w:rPr>
          <w:rFonts w:eastAsia="Calibri" w:cs="Times New Roman"/>
          <w:szCs w:val="26"/>
        </w:rPr>
        <w:t xml:space="preserve">в </w:t>
      </w:r>
      <w:r w:rsidRPr="00C37C0E">
        <w:rPr>
          <w:rFonts w:eastAsia="Calibri" w:cs="Times New Roman"/>
          <w:b/>
          <w:szCs w:val="26"/>
        </w:rPr>
        <w:t>РЦОИ</w:t>
      </w:r>
      <w:r w:rsidRPr="00C37C0E">
        <w:rPr>
          <w:rFonts w:eastAsia="Calibri" w:cs="Times New Roman"/>
          <w:szCs w:val="26"/>
        </w:rPr>
        <w:t xml:space="preserve">, доставляют в ППЭ и передают руководителю ППЭ в Штабе ППЭ </w:t>
      </w:r>
      <w:r>
        <w:rPr>
          <w:rFonts w:eastAsia="Calibri" w:cs="Times New Roman"/>
          <w:szCs w:val="26"/>
        </w:rPr>
        <w:t xml:space="preserve">на специально выделенном столе под видеонаблюдением </w:t>
      </w:r>
      <w:r w:rsidRPr="00C37C0E">
        <w:rPr>
          <w:rFonts w:eastAsia="Calibri" w:cs="Times New Roman"/>
          <w:szCs w:val="26"/>
        </w:rPr>
        <w:t>на основании акта приема-передачи по форме ППЭ-14-01-ГВЭ.</w:t>
      </w:r>
    </w:p>
    <w:p w14:paraId="7AADE201" w14:textId="77777777" w:rsidR="007C4582" w:rsidRPr="00C37C0E" w:rsidRDefault="007C4582" w:rsidP="009243AE">
      <w:pPr>
        <w:pStyle w:val="a0"/>
        <w:numPr>
          <w:ilvl w:val="2"/>
          <w:numId w:val="23"/>
        </w:numPr>
        <w:ind w:left="0" w:firstLine="709"/>
        <w:rPr>
          <w:rFonts w:eastAsia="Calibri"/>
        </w:rPr>
      </w:pPr>
      <w:bookmarkStart w:id="56" w:name="_Toc97525680"/>
      <w:r w:rsidRPr="00C37C0E">
        <w:rPr>
          <w:rFonts w:eastAsia="Calibri"/>
        </w:rPr>
        <w:t>В каждый комплект ЭМ для ППЭ входят:</w:t>
      </w:r>
      <w:bookmarkEnd w:id="56"/>
    </w:p>
    <w:p w14:paraId="7BC4431C" w14:textId="77777777" w:rsidR="007C4582" w:rsidRPr="00C37C0E" w:rsidRDefault="007C4582" w:rsidP="007C4582">
      <w:pPr>
        <w:pStyle w:val="a"/>
        <w:rPr>
          <w:rFonts w:eastAsia="Calibri" w:cs="Times New Roman"/>
          <w:szCs w:val="26"/>
        </w:rPr>
      </w:pPr>
      <w:r w:rsidRPr="00C37C0E">
        <w:rPr>
          <w:rFonts w:eastAsia="Calibri" w:cs="Times New Roman"/>
          <w:szCs w:val="26"/>
        </w:rPr>
        <w:t>комплект документации для руководителя ППЭ;</w:t>
      </w:r>
    </w:p>
    <w:p w14:paraId="334F8807" w14:textId="77777777" w:rsidR="007C4582" w:rsidRPr="00C37C0E" w:rsidRDefault="007C4582" w:rsidP="007C4582">
      <w:pPr>
        <w:pStyle w:val="a"/>
        <w:rPr>
          <w:rFonts w:eastAsia="Calibri" w:cs="Times New Roman"/>
          <w:szCs w:val="26"/>
        </w:rPr>
      </w:pPr>
      <w:r w:rsidRPr="00C37C0E">
        <w:rPr>
          <w:rFonts w:eastAsia="Calibri" w:cs="Times New Roman"/>
          <w:szCs w:val="26"/>
        </w:rPr>
        <w:t xml:space="preserve">комплекты </w:t>
      </w:r>
      <w:r>
        <w:rPr>
          <w:rFonts w:eastAsia="Calibri" w:cs="Times New Roman"/>
          <w:szCs w:val="26"/>
        </w:rPr>
        <w:t>бланков на ППЭ</w:t>
      </w:r>
      <w:r w:rsidRPr="00C37C0E">
        <w:rPr>
          <w:rFonts w:eastAsia="Calibri" w:cs="Times New Roman"/>
          <w:szCs w:val="26"/>
        </w:rPr>
        <w:t>;</w:t>
      </w:r>
    </w:p>
    <w:p w14:paraId="0D223BF4" w14:textId="77777777" w:rsidR="007C4582" w:rsidRPr="00C37C0E" w:rsidRDefault="007C4582" w:rsidP="007C4582">
      <w:pPr>
        <w:pStyle w:val="a"/>
        <w:rPr>
          <w:rFonts w:cs="Times New Roman"/>
          <w:szCs w:val="26"/>
        </w:rPr>
      </w:pPr>
      <w:r w:rsidRPr="00C37C0E">
        <w:rPr>
          <w:rFonts w:eastAsia="Calibri" w:cs="Times New Roman"/>
          <w:szCs w:val="26"/>
        </w:rPr>
        <w:t>секьюрпаки с заданиями</w:t>
      </w:r>
      <w:r>
        <w:rPr>
          <w:rFonts w:eastAsia="Calibri" w:cs="Times New Roman"/>
          <w:szCs w:val="26"/>
        </w:rPr>
        <w:t xml:space="preserve"> (для каждой аудитории)</w:t>
      </w:r>
      <w:r w:rsidRPr="00C37C0E">
        <w:rPr>
          <w:rFonts w:cs="Times New Roman"/>
          <w:szCs w:val="26"/>
        </w:rPr>
        <w:t>;</w:t>
      </w:r>
    </w:p>
    <w:p w14:paraId="7562B716" w14:textId="34C29BDF" w:rsidR="007C4582" w:rsidRPr="00C37C0E" w:rsidRDefault="007C4582" w:rsidP="007C4582">
      <w:pPr>
        <w:pStyle w:val="a"/>
        <w:rPr>
          <w:rFonts w:eastAsia="Calibri" w:cs="Times New Roman"/>
          <w:szCs w:val="26"/>
        </w:rPr>
      </w:pPr>
      <w:r w:rsidRPr="00C37C0E">
        <w:rPr>
          <w:rFonts w:cs="Times New Roman"/>
          <w:szCs w:val="26"/>
        </w:rPr>
        <w:t>дополнительные бланки ответов (далее – ДБО).</w:t>
      </w:r>
    </w:p>
    <w:p w14:paraId="6716B0B7" w14:textId="34840082" w:rsidR="007C4582" w:rsidRDefault="007C4582" w:rsidP="009243AE">
      <w:pPr>
        <w:pStyle w:val="a0"/>
        <w:numPr>
          <w:ilvl w:val="2"/>
          <w:numId w:val="23"/>
        </w:numPr>
        <w:ind w:left="0" w:firstLine="709"/>
        <w:rPr>
          <w:rFonts w:eastAsia="Calibri"/>
        </w:rPr>
      </w:pPr>
      <w:r w:rsidRPr="00C37C0E">
        <w:rPr>
          <w:rFonts w:eastAsia="Calibri"/>
        </w:rPr>
        <w:t xml:space="preserve">Член ГЭК должен проверить соответствие фактического количества секьюрпаков, переданных ему </w:t>
      </w:r>
      <w:r w:rsidRPr="00C37C0E">
        <w:t>сотрудником</w:t>
      </w:r>
      <w:r w:rsidRPr="00C37C0E">
        <w:rPr>
          <w:rFonts w:eastAsia="Calibri"/>
        </w:rPr>
        <w:t xml:space="preserve"> РЦОИ, количеству, которое отражено в Акте приема-передачи ЭМ (ППЭ-14-01-ГВЭ).</w:t>
      </w:r>
    </w:p>
    <w:p w14:paraId="4714499A" w14:textId="7A152CE4" w:rsidR="007C4582" w:rsidRPr="00CB568D" w:rsidRDefault="00CB568D" w:rsidP="009243AE">
      <w:pPr>
        <w:pStyle w:val="3"/>
        <w:numPr>
          <w:ilvl w:val="0"/>
          <w:numId w:val="23"/>
        </w:numPr>
        <w:ind w:left="0" w:firstLine="709"/>
        <w:rPr>
          <w:rFonts w:eastAsia="Calibri"/>
        </w:rPr>
      </w:pPr>
      <w:bookmarkStart w:id="57" w:name="_Toc447873215"/>
      <w:bookmarkStart w:id="58" w:name="_Toc476223334"/>
      <w:bookmarkStart w:id="59" w:name="_Toc477181737"/>
      <w:r w:rsidRPr="00C37C0E">
        <w:lastRenderedPageBreak/>
        <w:t>Проведение ГВЭ в ППЭ</w:t>
      </w:r>
      <w:bookmarkEnd w:id="57"/>
      <w:bookmarkEnd w:id="58"/>
      <w:bookmarkEnd w:id="59"/>
    </w:p>
    <w:p w14:paraId="72C29628" w14:textId="51269077" w:rsidR="00CB568D" w:rsidRPr="00CB568D" w:rsidRDefault="00CB568D" w:rsidP="009243AE">
      <w:pPr>
        <w:pStyle w:val="a0"/>
        <w:numPr>
          <w:ilvl w:val="1"/>
          <w:numId w:val="23"/>
        </w:numPr>
        <w:ind w:left="0" w:firstLine="709"/>
        <w:rPr>
          <w:rFonts w:eastAsia="Calibri"/>
        </w:rPr>
      </w:pPr>
      <w:r w:rsidRPr="00C37C0E">
        <w:rPr>
          <w:rFonts w:cs="Times New Roman"/>
          <w:szCs w:val="26"/>
        </w:rPr>
        <w:t>На этапе проведения экзамена члены ГЭК обязаны:</w:t>
      </w:r>
    </w:p>
    <w:p w14:paraId="37CBF6D0"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присутствовать при проведении руководителем ППЭ инструктажа организаторов ППЭ, который проводится не ранее 8.15 по местному времени;</w:t>
      </w:r>
    </w:p>
    <w:p w14:paraId="26C8656D" w14:textId="77777777" w:rsidR="00CB568D" w:rsidRPr="00CB568D" w:rsidRDefault="00CB568D" w:rsidP="009243AE">
      <w:pPr>
        <w:pStyle w:val="a0"/>
        <w:numPr>
          <w:ilvl w:val="0"/>
          <w:numId w:val="22"/>
        </w:numPr>
        <w:tabs>
          <w:tab w:val="clear" w:pos="1418"/>
          <w:tab w:val="left" w:pos="1134"/>
        </w:tabs>
        <w:ind w:left="0" w:firstLine="709"/>
      </w:pPr>
      <w:r w:rsidRPr="00CB568D">
        <w:t>контролировать вход участников в ППЭ с 9.15</w:t>
      </w:r>
    </w:p>
    <w:p w14:paraId="70E7D498"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 xml:space="preserve">присутствовать при заполнении сопровождающим формы ППЭ-20 «Акт об идентификации личности участника ГИА» в случае отсутствия у обучающегося документа, удостоверяющего личность;  </w:t>
      </w:r>
    </w:p>
    <w:p w14:paraId="08D3CECC" w14:textId="77777777" w:rsidR="00CB568D" w:rsidRPr="00CB568D" w:rsidRDefault="00CB568D" w:rsidP="009243AE">
      <w:pPr>
        <w:pStyle w:val="a0"/>
        <w:numPr>
          <w:ilvl w:val="0"/>
          <w:numId w:val="22"/>
        </w:numPr>
        <w:tabs>
          <w:tab w:val="clear" w:pos="1418"/>
          <w:tab w:val="left" w:pos="1134"/>
        </w:tabs>
        <w:ind w:left="0" w:firstLine="709"/>
        <w:rPr>
          <w:rFonts w:eastAsia="Calibri"/>
          <w:u w:val="single"/>
        </w:rPr>
      </w:pPr>
      <w:r w:rsidRPr="00CB568D">
        <w:rPr>
          <w:rFonts w:eastAsia="Times New Roman"/>
        </w:rPr>
        <w:t>контролировать соблюдение порядка проведения ГИА в ППЭ</w:t>
      </w:r>
      <w:r w:rsidRPr="00CB568D">
        <w:rPr>
          <w:rFonts w:eastAsia="Calibri"/>
        </w:rPr>
        <w:t>;</w:t>
      </w:r>
      <w:r w:rsidRPr="00CB568D">
        <w:rPr>
          <w:rFonts w:eastAsia="Calibri"/>
          <w:u w:val="single"/>
        </w:rPr>
        <w:t xml:space="preserve"> </w:t>
      </w:r>
    </w:p>
    <w:p w14:paraId="40B11A16"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 xml:space="preserve">оказывать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5429DC0"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в случае принятия решения об удалении с экзамена участника ГВЭ совместно с руководителем ППЭ и ответственным организатором в аудитории заполнить форму ППЭ-21 «Акт об удалении участника ГИА с экзамена» в Штабе ППЭ в зоне видимости камер видеонаблюдения;</w:t>
      </w:r>
    </w:p>
    <w:p w14:paraId="47AAADD5"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по приглашению организатора вне аудитории приходить в медицинский кабинет (в случае если участник ГВЭ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ГВЭ;</w:t>
      </w:r>
    </w:p>
    <w:p w14:paraId="79DBB179"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 xml:space="preserve">в случае подтверждения медицинским работником ухудшения состояния здоровья участника ГВЭ и  при согласии участника ГВЭ досрочно завершить экзамен  совместно с медицинским работником заполнить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14:paraId="7C345AC7"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 xml:space="preserve">в случае заполнения форм ППЭ-21 «Акт об удалении участника ГИА с экзамена» и (или) ППЭ-22 «Акт о досрочном завершении экзамена по объективным причинам» осуществлять контроль наличия соответствующих отметок, поставленных </w:t>
      </w:r>
      <w:r w:rsidRPr="00CB568D">
        <w:rPr>
          <w:rFonts w:eastAsia="Times New Roman"/>
        </w:rPr>
        <w:lastRenderedPageBreak/>
        <w:t>ответственным организатором в аудитории («Удален с экзамена в связи с нарушением порядка проведения экзамена» и (или) «Не закончил экзамен по уважительной причине»), в бланках регистрации таких участников ГВЭ;</w:t>
      </w:r>
    </w:p>
    <w:p w14:paraId="7F8B6CD0"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принимать от участника ГВЭ апелляцию о нарушении установленного порядка проведения ГИА в двух экземплярах по форме ППЭ-02 в Штабе ППЭ в зоне видимости камер видеонаблюдения;</w:t>
      </w:r>
    </w:p>
    <w:p w14:paraId="22DA76C1" w14:textId="77777777" w:rsidR="00CB568D" w:rsidRPr="00CB568D" w:rsidRDefault="00CB568D" w:rsidP="009243AE">
      <w:pPr>
        <w:pStyle w:val="a0"/>
        <w:numPr>
          <w:ilvl w:val="0"/>
          <w:numId w:val="22"/>
        </w:numPr>
        <w:tabs>
          <w:tab w:val="clear" w:pos="1418"/>
          <w:tab w:val="left" w:pos="1134"/>
        </w:tabs>
        <w:ind w:left="0" w:firstLine="709"/>
        <w:rPr>
          <w:rFonts w:eastAsia="Calibri"/>
        </w:rPr>
      </w:pPr>
      <w:r w:rsidRPr="00CB568D">
        <w:rPr>
          <w:rFonts w:eastAsia="Calibri"/>
        </w:rPr>
        <w:t xml:space="preserve">организовать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CB568D">
        <w:rPr>
          <w:rFonts w:eastAsia="Times New Roman"/>
        </w:rPr>
        <w:t xml:space="preserve">форму ППЭ-03 </w:t>
      </w:r>
      <w:r w:rsidRPr="00CB568D">
        <w:rPr>
          <w:rFonts w:eastAsia="Calibri"/>
        </w:rPr>
        <w:t>«П</w:t>
      </w:r>
      <w:r w:rsidRPr="00CB568D">
        <w:rPr>
          <w:rFonts w:eastAsia="Times New Roman"/>
        </w:rPr>
        <w:t>ротокол рассмотрения апелляции о нарушении установленного Порядка проведения ГИА»</w:t>
      </w:r>
      <w:r w:rsidRPr="00CB568D">
        <w:rPr>
          <w:rFonts w:eastAsia="Calibri"/>
        </w:rPr>
        <w:t xml:space="preserve"> </w:t>
      </w:r>
      <w:r w:rsidRPr="00CB568D">
        <w:rPr>
          <w:rFonts w:eastAsia="Times New Roman"/>
        </w:rPr>
        <w:t>в</w:t>
      </w:r>
      <w:r w:rsidRPr="00CB568D">
        <w:rPr>
          <w:rFonts w:eastAsia="Calibri"/>
        </w:rPr>
        <w:t> </w:t>
      </w:r>
      <w:r w:rsidRPr="00CB568D">
        <w:rPr>
          <w:rFonts w:eastAsia="Times New Roman"/>
        </w:rPr>
        <w:t xml:space="preserve">Штабе ППЭ в зоне видимости камер видеонаблюдения; </w:t>
      </w:r>
    </w:p>
    <w:p w14:paraId="320A8216" w14:textId="77777777" w:rsidR="00CB568D" w:rsidRPr="00CB568D" w:rsidRDefault="00CB568D" w:rsidP="009243AE">
      <w:pPr>
        <w:pStyle w:val="a0"/>
        <w:numPr>
          <w:ilvl w:val="0"/>
          <w:numId w:val="22"/>
        </w:numPr>
        <w:tabs>
          <w:tab w:val="clear" w:pos="1418"/>
          <w:tab w:val="left" w:pos="1134"/>
        </w:tabs>
        <w:ind w:left="0" w:firstLine="709"/>
        <w:rPr>
          <w:rFonts w:eastAsia="Times New Roman"/>
        </w:rPr>
      </w:pPr>
      <w:r w:rsidRPr="00CB568D">
        <w:rPr>
          <w:rFonts w:eastAsia="Times New Roman"/>
        </w:rPr>
        <w:t>принимать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14:paraId="5DF374DF" w14:textId="77777777" w:rsidR="00CB568D" w:rsidRPr="00CB568D" w:rsidRDefault="00CB568D" w:rsidP="009243AE">
      <w:pPr>
        <w:pStyle w:val="a0"/>
        <w:numPr>
          <w:ilvl w:val="1"/>
          <w:numId w:val="23"/>
        </w:numPr>
        <w:ind w:left="0" w:firstLine="709"/>
        <w:rPr>
          <w:rFonts w:eastAsia="Times New Roman"/>
        </w:rPr>
      </w:pPr>
      <w:r w:rsidRPr="00CB568D">
        <w:rPr>
          <w:rFonts w:eastAsia="Times New Roman"/>
        </w:rPr>
        <w:t>Если участник ГВЭ опоздал на экзамен, (но не более, чем на 2 часа) он допускается к сдаче ГВЭ в установленном порядке, при этом время окончания экзамена не продлевается, о чем сообщается участнику ГВЭ. Рекомендуется составить акт в свободной форме. Указанный акт подписывает участник ГВЭ, руководитель ППЭ и член ГЭК.</w:t>
      </w:r>
    </w:p>
    <w:p w14:paraId="677F121D" w14:textId="77777777" w:rsidR="00CB568D" w:rsidRPr="00F217A1" w:rsidRDefault="00CB568D" w:rsidP="009243AE">
      <w:pPr>
        <w:pStyle w:val="a0"/>
        <w:numPr>
          <w:ilvl w:val="1"/>
          <w:numId w:val="23"/>
        </w:numPr>
        <w:ind w:left="0" w:firstLine="709"/>
      </w:pPr>
      <w:r w:rsidRPr="00F217A1">
        <w:t>В случае неявки всех распределенных в ППЭ участников ГВЭ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p>
    <w:p w14:paraId="59B9CD1C" w14:textId="77777777" w:rsidR="00DD5C67" w:rsidRPr="00DD5C67" w:rsidRDefault="00DD5C67" w:rsidP="00DD5C67">
      <w:pPr>
        <w:rPr>
          <w:rFonts w:eastAsia="Calibri"/>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DD5C67" w:rsidRPr="00C37C0E" w14:paraId="16B0C251" w14:textId="77777777" w:rsidTr="00563A3C">
        <w:tc>
          <w:tcPr>
            <w:tcW w:w="782" w:type="dxa"/>
          </w:tcPr>
          <w:p w14:paraId="47FE91F9" w14:textId="77777777" w:rsidR="00DD5C67" w:rsidRPr="00C37C0E" w:rsidRDefault="00DD5C67" w:rsidP="00563A3C">
            <w:pPr>
              <w:ind w:firstLine="0"/>
              <w:jc w:val="center"/>
              <w:rPr>
                <w:szCs w:val="26"/>
                <w:lang w:val="en-US"/>
              </w:rPr>
            </w:pPr>
            <w:r w:rsidRPr="00C37C0E">
              <w:rPr>
                <w:noProof/>
                <w:szCs w:val="26"/>
              </w:rPr>
              <w:lastRenderedPageBreak/>
              <w:drawing>
                <wp:inline distT="0" distB="0" distL="0" distR="0" wp14:anchorId="3334A5FC" wp14:editId="05D0839A">
                  <wp:extent cx="360000" cy="360000"/>
                  <wp:effectExtent l="0" t="0" r="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7D3AD0FA" w14:textId="4F7FCD13" w:rsidR="00DD5C67" w:rsidRDefault="00DD5C67" w:rsidP="00DD5C67">
            <w:pPr>
              <w:ind w:firstLine="0"/>
              <w:rPr>
                <w:i/>
                <w:szCs w:val="26"/>
              </w:rPr>
            </w:pPr>
            <w:r w:rsidRPr="00DD5C67">
              <w:rPr>
                <w:i/>
                <w:szCs w:val="26"/>
              </w:rPr>
              <w:t>Члену ГЭК необходимо помнить, что экзамен проводится в спокойной и доброжелательной обстановке.</w:t>
            </w:r>
          </w:p>
          <w:p w14:paraId="74EB3182" w14:textId="77777777" w:rsidR="00DD5C67" w:rsidRPr="00DD5C67" w:rsidRDefault="00DD5C67" w:rsidP="00DD5C67">
            <w:pPr>
              <w:ind w:firstLine="0"/>
              <w:rPr>
                <w:i/>
                <w:szCs w:val="26"/>
              </w:rPr>
            </w:pPr>
          </w:p>
          <w:p w14:paraId="54700C57" w14:textId="77777777" w:rsidR="00DD5C67" w:rsidRPr="00DD5C67" w:rsidRDefault="00DD5C67" w:rsidP="00DD5C67">
            <w:pPr>
              <w:ind w:firstLine="0"/>
              <w:rPr>
                <w:i/>
                <w:szCs w:val="26"/>
              </w:rPr>
            </w:pPr>
            <w:r w:rsidRPr="00DD5C67">
              <w:rPr>
                <w:i/>
                <w:szCs w:val="26"/>
              </w:rPr>
              <w:t>В день проведения экзамена члену ГЭК в ППЭ запрещается:</w:t>
            </w:r>
          </w:p>
          <w:p w14:paraId="699659D1" w14:textId="77777777" w:rsidR="00DD5C67" w:rsidRPr="00DD5C67" w:rsidRDefault="00DD5C67" w:rsidP="00DD5C67">
            <w:pPr>
              <w:ind w:firstLine="0"/>
              <w:rPr>
                <w:i/>
                <w:szCs w:val="26"/>
              </w:rPr>
            </w:pPr>
            <w:r w:rsidRPr="00DD5C67">
              <w:rPr>
                <w:i/>
                <w:szCs w:val="26"/>
              </w:rPr>
              <w:t xml:space="preserve">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0C32DF64" w14:textId="6CD43EF1" w:rsidR="00DD5C67" w:rsidRPr="00C37C0E" w:rsidRDefault="00DD5C67" w:rsidP="00DD5C67">
            <w:pPr>
              <w:ind w:firstLine="0"/>
              <w:rPr>
                <w:i/>
                <w:szCs w:val="26"/>
              </w:rPr>
            </w:pPr>
            <w:r w:rsidRPr="00DD5C67">
              <w:rPr>
                <w:i/>
                <w:szCs w:val="26"/>
              </w:rPr>
              <w:t xml:space="preserve">б) </w:t>
            </w:r>
            <w:r>
              <w:rPr>
                <w:i/>
                <w:szCs w:val="26"/>
              </w:rPr>
              <w:t xml:space="preserve"> </w:t>
            </w:r>
            <w:r w:rsidRPr="00DD5C67">
              <w:rPr>
                <w:i/>
                <w:szCs w:val="26"/>
              </w:rPr>
              <w:t>пользоваться средствами связи</w:t>
            </w:r>
            <w:r w:rsidRPr="00DD5C67" w:rsidDel="00C2073D">
              <w:rPr>
                <w:i/>
                <w:szCs w:val="26"/>
              </w:rPr>
              <w:t xml:space="preserve"> </w:t>
            </w:r>
            <w:r w:rsidRPr="00DD5C67">
              <w:rPr>
                <w:i/>
                <w:szCs w:val="26"/>
              </w:rPr>
              <w:t>вне Штаба ППЭ (пользование средствами связи допускается только в Штабе ППЭ в с</w:t>
            </w:r>
            <w:r>
              <w:rPr>
                <w:i/>
                <w:szCs w:val="26"/>
              </w:rPr>
              <w:t>лучае служебной необходимости).</w:t>
            </w:r>
          </w:p>
        </w:tc>
      </w:tr>
    </w:tbl>
    <w:p w14:paraId="4F81048A" w14:textId="54AF6DC7" w:rsidR="00CB568D" w:rsidRDefault="00B820DD" w:rsidP="009243AE">
      <w:pPr>
        <w:pStyle w:val="3"/>
        <w:numPr>
          <w:ilvl w:val="0"/>
          <w:numId w:val="23"/>
        </w:numPr>
        <w:ind w:left="709" w:firstLine="0"/>
      </w:pPr>
      <w:bookmarkStart w:id="60" w:name="_Toc447873216"/>
      <w:bookmarkStart w:id="61" w:name="_Toc476223335"/>
      <w:bookmarkStart w:id="62" w:name="_Toc477181738"/>
      <w:r w:rsidRPr="00C37C0E">
        <w:t>Завершение проведения ГВЭ в ППЭ</w:t>
      </w:r>
      <w:bookmarkEnd w:id="60"/>
      <w:bookmarkEnd w:id="61"/>
      <w:bookmarkEnd w:id="62"/>
    </w:p>
    <w:p w14:paraId="79E12169" w14:textId="12BE4FBD" w:rsidR="00563A3C" w:rsidRPr="00563A3C" w:rsidRDefault="00563A3C" w:rsidP="009243AE">
      <w:pPr>
        <w:pStyle w:val="a0"/>
        <w:numPr>
          <w:ilvl w:val="1"/>
          <w:numId w:val="23"/>
        </w:numPr>
        <w:ind w:left="0" w:firstLine="709"/>
      </w:pPr>
      <w:r w:rsidRPr="00563A3C">
        <w:t>По окончании проведения экзамена члены ГЭК обязаны:</w:t>
      </w:r>
    </w:p>
    <w:p w14:paraId="4CCBB081" w14:textId="77777777" w:rsidR="00563A3C" w:rsidRPr="00C37C0E" w:rsidRDefault="00563A3C" w:rsidP="00563A3C">
      <w:pPr>
        <w:pStyle w:val="a"/>
        <w:rPr>
          <w:rFonts w:cs="Times New Roman"/>
          <w:szCs w:val="26"/>
        </w:rPr>
      </w:pPr>
      <w:r w:rsidRPr="00C37C0E">
        <w:rPr>
          <w:rFonts w:cs="Times New Roman"/>
          <w:szCs w:val="26"/>
        </w:rPr>
        <w:t xml:space="preserve">принять от участника ГВЭ апелляцию о нарушении установленного порядка проведения ГВЭ (форма ППЭ-02 «Апелляция о нарушении установленного порядка проведения ГИА» - 2 экземпляра); распечатать с сайта </w:t>
      </w:r>
      <w:hyperlink r:id="rId12" w:history="1">
        <w:r w:rsidRPr="00C37C0E">
          <w:rPr>
            <w:rStyle w:val="afa"/>
            <w:szCs w:val="26"/>
            <w:lang w:val="en-US"/>
          </w:rPr>
          <w:t>www</w:t>
        </w:r>
        <w:r w:rsidRPr="00C37C0E">
          <w:rPr>
            <w:rStyle w:val="afa"/>
            <w:szCs w:val="26"/>
          </w:rPr>
          <w:t>.</w:t>
        </w:r>
        <w:r w:rsidRPr="00C37C0E">
          <w:rPr>
            <w:rStyle w:val="afa"/>
            <w:szCs w:val="26"/>
            <w:lang w:val="en-US"/>
          </w:rPr>
          <w:t>ege</w:t>
        </w:r>
        <w:r w:rsidRPr="00C37C0E">
          <w:rPr>
            <w:rStyle w:val="afa"/>
            <w:szCs w:val="26"/>
          </w:rPr>
          <w:t>.</w:t>
        </w:r>
        <w:r w:rsidRPr="00C37C0E">
          <w:rPr>
            <w:rStyle w:val="afa"/>
            <w:szCs w:val="26"/>
            <w:lang w:val="en-US"/>
          </w:rPr>
          <w:t>spb</w:t>
        </w:r>
        <w:r w:rsidRPr="00C37C0E">
          <w:rPr>
            <w:rStyle w:val="afa"/>
            <w:szCs w:val="26"/>
          </w:rPr>
          <w:t>.</w:t>
        </w:r>
        <w:r w:rsidRPr="00C37C0E">
          <w:rPr>
            <w:rStyle w:val="afa"/>
            <w:szCs w:val="26"/>
            <w:lang w:val="en-US"/>
          </w:rPr>
          <w:t>ru</w:t>
        </w:r>
      </w:hyperlink>
      <w:r w:rsidRPr="00C37C0E">
        <w:rPr>
          <w:rFonts w:cs="Times New Roman"/>
          <w:szCs w:val="26"/>
        </w:rPr>
        <w:t xml:space="preserve"> Уведомление Конфликтной комиссии о явке на рассмотрение апелляции и передать его участнику экзамена.</w:t>
      </w:r>
    </w:p>
    <w:p w14:paraId="3D3F2C57" w14:textId="77777777" w:rsidR="00563A3C" w:rsidRPr="00C37C0E" w:rsidRDefault="00563A3C" w:rsidP="00563A3C">
      <w:pPr>
        <w:pStyle w:val="a"/>
        <w:rPr>
          <w:rFonts w:cs="Times New Roman"/>
          <w:szCs w:val="26"/>
        </w:rPr>
      </w:pPr>
      <w:r w:rsidRPr="00C37C0E">
        <w:rPr>
          <w:rFonts w:cs="Times New Roman"/>
          <w:szCs w:val="26"/>
        </w:rPr>
        <w:t xml:space="preserve">провести проверку по факту изложенного участником ГВЭ в апелляции о нарушении установленного порядка проведения ГВЭ материала и заполнить форму ППЭ-03 «Протокол рассмотрения апелляции о нарушении установленного порядка проведения ГИА», заполнить в форме раздел «Заключение о результатах проверки изложенных в апелляции сведений о нарушении установленного порядка проведения ГИА». Все апелляционные документы о нарушении установленного порядка проведения экзамена в тот же день передаются в конфликтную комиссию. </w:t>
      </w:r>
    </w:p>
    <w:p w14:paraId="3B94D987" w14:textId="77777777" w:rsidR="00563A3C" w:rsidRPr="00C37C0E" w:rsidRDefault="00563A3C" w:rsidP="00563A3C">
      <w:pPr>
        <w:pStyle w:val="a"/>
        <w:rPr>
          <w:rFonts w:cs="Times New Roman"/>
        </w:rPr>
      </w:pPr>
      <w:r w:rsidRPr="00C37C0E">
        <w:rPr>
          <w:rFonts w:cs="Times New Roman"/>
        </w:rPr>
        <w:t>осуществля</w:t>
      </w:r>
      <w:r>
        <w:rPr>
          <w:rFonts w:cs="Times New Roman"/>
        </w:rPr>
        <w:t>ть</w:t>
      </w:r>
      <w:r w:rsidRPr="00C37C0E">
        <w:rPr>
          <w:rFonts w:cs="Times New Roman"/>
        </w:rPr>
        <w:t xml:space="preserve"> контроль за  получением ЭМ  руководителем ППЭ от ответственных организаторов</w:t>
      </w:r>
      <w:r>
        <w:rPr>
          <w:rFonts w:cs="Times New Roman"/>
        </w:rPr>
        <w:t xml:space="preserve"> в аудиториях </w:t>
      </w:r>
      <w:r w:rsidRPr="00C37C0E">
        <w:rPr>
          <w:rFonts w:cs="Times New Roman"/>
        </w:rPr>
        <w:t xml:space="preserve">в  Штабе ППЭ за специально </w:t>
      </w:r>
      <w:r w:rsidRPr="00C37C0E">
        <w:rPr>
          <w:rFonts w:cs="Times New Roman"/>
        </w:rPr>
        <w:lastRenderedPageBreak/>
        <w:t>подготовленным столом, находящимся в зоне видимости камер видеонаблюдения:</w:t>
      </w:r>
    </w:p>
    <w:p w14:paraId="5869D44D" w14:textId="77777777" w:rsidR="00563A3C" w:rsidRPr="00C37C0E" w:rsidRDefault="00563A3C" w:rsidP="009243AE">
      <w:pPr>
        <w:pStyle w:val="a"/>
        <w:numPr>
          <w:ilvl w:val="0"/>
          <w:numId w:val="25"/>
        </w:numPr>
        <w:tabs>
          <w:tab w:val="clear" w:pos="1134"/>
          <w:tab w:val="left" w:pos="1701"/>
        </w:tabs>
        <w:ind w:left="0" w:firstLine="1134"/>
        <w:rPr>
          <w:rFonts w:cs="Times New Roman"/>
        </w:rPr>
      </w:pPr>
      <w:r w:rsidRPr="00C37C0E">
        <w:rPr>
          <w:rFonts w:cs="Times New Roman"/>
        </w:rPr>
        <w:t xml:space="preserve">запечатанного </w:t>
      </w:r>
      <w:r>
        <w:rPr>
          <w:rFonts w:cs="Times New Roman"/>
        </w:rPr>
        <w:t>секьюрпака</w:t>
      </w:r>
      <w:r w:rsidRPr="00C37C0E">
        <w:rPr>
          <w:rFonts w:cs="Times New Roman"/>
        </w:rPr>
        <w:t xml:space="preserve"> с бланками ГВЭ;</w:t>
      </w:r>
    </w:p>
    <w:p w14:paraId="6F027A04" w14:textId="77777777" w:rsidR="00563A3C" w:rsidRPr="00C37C0E" w:rsidRDefault="00563A3C" w:rsidP="009243AE">
      <w:pPr>
        <w:pStyle w:val="a"/>
        <w:numPr>
          <w:ilvl w:val="0"/>
          <w:numId w:val="25"/>
        </w:numPr>
        <w:tabs>
          <w:tab w:val="clear" w:pos="1134"/>
          <w:tab w:val="left" w:pos="1701"/>
        </w:tabs>
        <w:ind w:left="0" w:firstLine="1134"/>
        <w:rPr>
          <w:rFonts w:eastAsia="Calibri" w:cs="Times New Roman"/>
        </w:rPr>
      </w:pPr>
      <w:r w:rsidRPr="00C37C0E">
        <w:rPr>
          <w:rFonts w:eastAsia="Calibri" w:cs="Times New Roman"/>
        </w:rPr>
        <w:t>запечатанного конверта с КИМ ГВЭ;</w:t>
      </w:r>
    </w:p>
    <w:p w14:paraId="4D0FE8CF" w14:textId="77777777" w:rsidR="00563A3C" w:rsidRPr="00F217A1" w:rsidRDefault="00563A3C" w:rsidP="009243AE">
      <w:pPr>
        <w:pStyle w:val="a"/>
        <w:numPr>
          <w:ilvl w:val="0"/>
          <w:numId w:val="25"/>
        </w:numPr>
        <w:tabs>
          <w:tab w:val="clear" w:pos="1134"/>
          <w:tab w:val="left" w:pos="1701"/>
        </w:tabs>
        <w:ind w:left="0" w:firstLine="1134"/>
        <w:rPr>
          <w:rFonts w:cs="Times New Roman"/>
        </w:rPr>
      </w:pPr>
      <w:r w:rsidRPr="00C37C0E">
        <w:rPr>
          <w:rFonts w:cs="Times New Roman"/>
        </w:rPr>
        <w:t>запечатанного конверта с использованными черновиками.</w:t>
      </w:r>
      <w:r w:rsidRPr="00F217A1">
        <w:rPr>
          <w:rFonts w:eastAsia="Calibri" w:cs="Times New Roman"/>
        </w:rPr>
        <w:t xml:space="preserve"> </w:t>
      </w:r>
    </w:p>
    <w:p w14:paraId="766322B0" w14:textId="400457F8" w:rsidR="00563A3C" w:rsidRPr="00C37C0E" w:rsidRDefault="00A63BA1" w:rsidP="00A63BA1">
      <w:pPr>
        <w:pStyle w:val="a"/>
        <w:numPr>
          <w:ilvl w:val="0"/>
          <w:numId w:val="0"/>
        </w:numPr>
        <w:tabs>
          <w:tab w:val="clear" w:pos="1134"/>
          <w:tab w:val="left" w:pos="993"/>
        </w:tabs>
        <w:ind w:firstLine="709"/>
        <w:rPr>
          <w:rFonts w:cs="Times New Roman"/>
        </w:rPr>
      </w:pPr>
      <w:r>
        <w:rPr>
          <w:rFonts w:eastAsia="Calibri" w:cs="Times New Roman"/>
        </w:rPr>
        <w:t>Н</w:t>
      </w:r>
      <w:r w:rsidR="00563A3C" w:rsidRPr="00C37C0E">
        <w:rPr>
          <w:rFonts w:eastAsia="Calibri" w:cs="Times New Roman"/>
        </w:rPr>
        <w:t xml:space="preserve">а </w:t>
      </w:r>
      <w:r w:rsidR="00563A3C">
        <w:rPr>
          <w:rFonts w:eastAsia="Calibri" w:cs="Times New Roman"/>
        </w:rPr>
        <w:t>конвертах</w:t>
      </w:r>
      <w:r w:rsidR="00563A3C" w:rsidRPr="00C37C0E">
        <w:rPr>
          <w:rFonts w:eastAsia="Calibri" w:cs="Times New Roman"/>
        </w:rPr>
        <w:t xml:space="preserve">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w:t>
      </w:r>
    </w:p>
    <w:p w14:paraId="5436C3CE" w14:textId="5273040C" w:rsidR="00563A3C" w:rsidRPr="00C37C0E" w:rsidRDefault="00A63BA1" w:rsidP="00A63BA1">
      <w:pPr>
        <w:pStyle w:val="a"/>
        <w:numPr>
          <w:ilvl w:val="0"/>
          <w:numId w:val="0"/>
        </w:numPr>
        <w:ind w:firstLine="709"/>
        <w:rPr>
          <w:rFonts w:cs="Times New Roman"/>
        </w:rPr>
      </w:pPr>
      <w:r>
        <w:rPr>
          <w:rFonts w:cs="Times New Roman"/>
        </w:rPr>
        <w:t>Т</w:t>
      </w:r>
      <w:r w:rsidR="00563A3C" w:rsidRPr="00C37C0E">
        <w:rPr>
          <w:rFonts w:cs="Times New Roman"/>
        </w:rPr>
        <w:t>акже</w:t>
      </w:r>
      <w:r w:rsidR="00563A3C">
        <w:rPr>
          <w:rFonts w:cs="Times New Roman"/>
        </w:rPr>
        <w:t xml:space="preserve"> руководитель принимает от организаторов</w:t>
      </w:r>
      <w:r w:rsidR="00563A3C" w:rsidRPr="00C37C0E">
        <w:rPr>
          <w:rFonts w:cs="Times New Roman"/>
        </w:rPr>
        <w:t>:</w:t>
      </w:r>
    </w:p>
    <w:p w14:paraId="54029811" w14:textId="77777777" w:rsidR="00563A3C" w:rsidRPr="00C37C0E" w:rsidRDefault="00563A3C" w:rsidP="00A63BA1">
      <w:pPr>
        <w:pStyle w:val="a"/>
        <w:rPr>
          <w:rFonts w:cs="Times New Roman"/>
        </w:rPr>
      </w:pPr>
      <w:r w:rsidRPr="00C37C0E">
        <w:rPr>
          <w:rFonts w:cs="Times New Roman"/>
        </w:rPr>
        <w:t xml:space="preserve">формы ППЭ-05-02-ГВЭ «Протокол проведения ГВЭ в аудитории»; </w:t>
      </w:r>
    </w:p>
    <w:p w14:paraId="0290A30A" w14:textId="77777777" w:rsidR="00563A3C" w:rsidRDefault="00563A3C" w:rsidP="00A63BA1">
      <w:pPr>
        <w:pStyle w:val="a"/>
        <w:rPr>
          <w:rFonts w:cs="Times New Roman"/>
        </w:rPr>
      </w:pPr>
      <w:r w:rsidRPr="00C37C0E">
        <w:rPr>
          <w:rFonts w:cs="Times New Roman"/>
        </w:rPr>
        <w:t>формы ППЭ-12-02 «Ведомость коррекции персональных данных участников ГИА в аудитории»;</w:t>
      </w:r>
    </w:p>
    <w:p w14:paraId="01CB6877" w14:textId="77777777" w:rsidR="00563A3C" w:rsidRPr="00C37C0E" w:rsidRDefault="00563A3C" w:rsidP="00A63BA1">
      <w:pPr>
        <w:pStyle w:val="a"/>
        <w:rPr>
          <w:rFonts w:cs="Times New Roman"/>
        </w:rPr>
      </w:pPr>
      <w:r>
        <w:rPr>
          <w:rFonts w:cs="Times New Roman"/>
        </w:rPr>
        <w:t>формы ППЭ-12-03 «</w:t>
      </w:r>
      <w:r w:rsidRPr="004A348A">
        <w:rPr>
          <w:rFonts w:eastAsia="Calibri" w:cs="Times New Roman"/>
          <w:color w:val="000000"/>
          <w:szCs w:val="26"/>
        </w:rPr>
        <w:t>Ведомость использования дополнительных бланков ответов</w:t>
      </w:r>
      <w:r>
        <w:rPr>
          <w:rFonts w:eastAsia="Calibri" w:cs="Times New Roman"/>
          <w:color w:val="000000"/>
          <w:szCs w:val="26"/>
        </w:rPr>
        <w:t>»;</w:t>
      </w:r>
    </w:p>
    <w:p w14:paraId="737348B0" w14:textId="77777777" w:rsidR="00563A3C" w:rsidRPr="00C37C0E" w:rsidRDefault="00563A3C" w:rsidP="00A63BA1">
      <w:pPr>
        <w:pStyle w:val="a"/>
        <w:rPr>
          <w:rFonts w:cs="Times New Roman"/>
        </w:rPr>
      </w:pPr>
      <w:r w:rsidRPr="00C37C0E">
        <w:rPr>
          <w:rFonts w:cs="Times New Roman"/>
        </w:rPr>
        <w:t>неиспользованные дополнительные бланки ответов ГВЭ;</w:t>
      </w:r>
    </w:p>
    <w:p w14:paraId="28B88644" w14:textId="77777777" w:rsidR="00563A3C" w:rsidRPr="00C37C0E" w:rsidRDefault="00563A3C" w:rsidP="00A63BA1">
      <w:pPr>
        <w:pStyle w:val="a"/>
        <w:rPr>
          <w:rFonts w:cs="Times New Roman"/>
        </w:rPr>
      </w:pPr>
      <w:r w:rsidRPr="00C37C0E">
        <w:rPr>
          <w:rFonts w:cs="Times New Roman"/>
        </w:rPr>
        <w:t>неиспользованные черновики;</w:t>
      </w:r>
    </w:p>
    <w:p w14:paraId="4A039420" w14:textId="77777777" w:rsidR="00563A3C" w:rsidRPr="00C37C0E" w:rsidRDefault="00563A3C" w:rsidP="00A63BA1">
      <w:pPr>
        <w:pStyle w:val="a"/>
        <w:rPr>
          <w:rFonts w:cs="Times New Roman"/>
        </w:rPr>
      </w:pPr>
      <w:r w:rsidRPr="00C37C0E">
        <w:rPr>
          <w:rFonts w:cs="Times New Roman"/>
        </w:rPr>
        <w:t>неиспользованные комплекты бланков ГВЭ;</w:t>
      </w:r>
    </w:p>
    <w:p w14:paraId="06567D06" w14:textId="77777777" w:rsidR="00563A3C" w:rsidRPr="00C37C0E" w:rsidRDefault="00563A3C" w:rsidP="00A63BA1">
      <w:pPr>
        <w:pStyle w:val="a"/>
        <w:rPr>
          <w:rFonts w:cs="Times New Roman"/>
        </w:rPr>
      </w:pPr>
      <w:r w:rsidRPr="00C37C0E">
        <w:rPr>
          <w:rFonts w:cs="Times New Roman"/>
        </w:rPr>
        <w:t>служебные записки (при наличии).</w:t>
      </w:r>
    </w:p>
    <w:p w14:paraId="0C1D2BC6" w14:textId="1C28850E" w:rsidR="00563A3C" w:rsidRPr="00C37C0E" w:rsidRDefault="00563A3C" w:rsidP="00563A3C">
      <w:pPr>
        <w:pStyle w:val="a"/>
        <w:numPr>
          <w:ilvl w:val="0"/>
          <w:numId w:val="0"/>
        </w:numPr>
        <w:ind w:firstLine="709"/>
        <w:rPr>
          <w:rFonts w:cs="Times New Roman"/>
        </w:rPr>
      </w:pPr>
      <w:r w:rsidRPr="00C37C0E">
        <w:rPr>
          <w:rFonts w:cs="Times New Roman"/>
        </w:rPr>
        <w:t>В случае проведения в ППЭ ГВЭ в устной форме член ГЭК осуществляет контроль за получением в Штабе ППЭ за специально подготовленным столом, находящимся в зоне видимости камер видеонаблюдения</w:t>
      </w:r>
      <w:r>
        <w:rPr>
          <w:rFonts w:cs="Times New Roman"/>
        </w:rPr>
        <w:t>,</w:t>
      </w:r>
      <w:r w:rsidRPr="00C37C0E">
        <w:rPr>
          <w:rFonts w:cs="Times New Roman"/>
        </w:rPr>
        <w:t xml:space="preserve"> руководителем ППЭ от технического специалиста аудиозаписей устных ответов участников ГВЭ,</w:t>
      </w:r>
      <w:r>
        <w:rPr>
          <w:rFonts w:cs="Times New Roman"/>
        </w:rPr>
        <w:t xml:space="preserve"> записанных на внешний носитель</w:t>
      </w:r>
      <w:r w:rsidRPr="00C37C0E">
        <w:rPr>
          <w:rFonts w:cs="Times New Roman"/>
        </w:rPr>
        <w:t>.</w:t>
      </w:r>
    </w:p>
    <w:p w14:paraId="65AADD28" w14:textId="31700E6E" w:rsidR="00563A3C" w:rsidRPr="00A63BA1" w:rsidRDefault="00563A3C" w:rsidP="009243AE">
      <w:pPr>
        <w:pStyle w:val="a0"/>
        <w:numPr>
          <w:ilvl w:val="1"/>
          <w:numId w:val="23"/>
        </w:numPr>
        <w:ind w:left="0" w:firstLine="709"/>
        <w:rPr>
          <w:rFonts w:cs="Times New Roman"/>
          <w:szCs w:val="26"/>
        </w:rPr>
      </w:pPr>
      <w:r w:rsidRPr="00A63BA1">
        <w:rPr>
          <w:rFonts w:cs="Times New Roman"/>
          <w:szCs w:val="26"/>
        </w:rPr>
        <w:t>На завершающем этапе проведения экзамена члены  ГЭК обязаны совместно с руководителем ППЭ оформить необходимые документы по</w:t>
      </w:r>
      <w:r w:rsidRPr="00A63BA1">
        <w:rPr>
          <w:rFonts w:cs="Times New Roman"/>
          <w:szCs w:val="26"/>
          <w:lang w:val="en-US"/>
        </w:rPr>
        <w:t> </w:t>
      </w:r>
      <w:r w:rsidRPr="00A63BA1">
        <w:rPr>
          <w:rFonts w:cs="Times New Roman"/>
          <w:szCs w:val="26"/>
        </w:rPr>
        <w:t>результатам проведения ГВЭ в ППЭ:</w:t>
      </w:r>
    </w:p>
    <w:p w14:paraId="66F332C0" w14:textId="77777777" w:rsidR="00563A3C" w:rsidRPr="00A63BA1" w:rsidRDefault="00563A3C" w:rsidP="009243AE">
      <w:pPr>
        <w:pStyle w:val="a0"/>
        <w:numPr>
          <w:ilvl w:val="0"/>
          <w:numId w:val="26"/>
        </w:numPr>
        <w:tabs>
          <w:tab w:val="clear" w:pos="1418"/>
          <w:tab w:val="left" w:pos="1134"/>
        </w:tabs>
        <w:ind w:left="0" w:firstLine="709"/>
        <w:rPr>
          <w:rFonts w:eastAsia="Times New Roman"/>
        </w:rPr>
      </w:pPr>
      <w:r w:rsidRPr="00A63BA1">
        <w:rPr>
          <w:rFonts w:eastAsia="Times New Roman"/>
        </w:rPr>
        <w:t>форма ППЭ 13-01-ГВЭ «Протокол проведения ГВЭ в ППЭ»;</w:t>
      </w:r>
    </w:p>
    <w:p w14:paraId="1AEEED2F" w14:textId="77777777" w:rsidR="00563A3C" w:rsidRPr="00A63BA1" w:rsidRDefault="00563A3C" w:rsidP="009243AE">
      <w:pPr>
        <w:pStyle w:val="a0"/>
        <w:numPr>
          <w:ilvl w:val="0"/>
          <w:numId w:val="26"/>
        </w:numPr>
        <w:tabs>
          <w:tab w:val="clear" w:pos="1418"/>
          <w:tab w:val="left" w:pos="1134"/>
        </w:tabs>
        <w:ind w:left="0" w:firstLine="709"/>
        <w:rPr>
          <w:rFonts w:eastAsia="Times New Roman"/>
        </w:rPr>
      </w:pPr>
      <w:r w:rsidRPr="00A63BA1">
        <w:rPr>
          <w:rFonts w:eastAsia="Times New Roman"/>
        </w:rPr>
        <w:t>форма ППЭ 14-01-ГВЭ «Акт приёмки-передачи экзаменационных материалов в ППЭ»;</w:t>
      </w:r>
    </w:p>
    <w:p w14:paraId="5B0DDA19" w14:textId="77777777" w:rsidR="00563A3C" w:rsidRPr="00A63BA1" w:rsidRDefault="00563A3C" w:rsidP="009243AE">
      <w:pPr>
        <w:pStyle w:val="a0"/>
        <w:numPr>
          <w:ilvl w:val="0"/>
          <w:numId w:val="26"/>
        </w:numPr>
        <w:tabs>
          <w:tab w:val="clear" w:pos="1418"/>
          <w:tab w:val="left" w:pos="1134"/>
        </w:tabs>
        <w:ind w:left="0" w:firstLine="709"/>
        <w:rPr>
          <w:rFonts w:eastAsia="Times New Roman"/>
        </w:rPr>
      </w:pPr>
      <w:r w:rsidRPr="00A63BA1">
        <w:rPr>
          <w:rFonts w:eastAsia="Times New Roman"/>
        </w:rPr>
        <w:lastRenderedPageBreak/>
        <w:t>форма ППЭ-14-02-ГВЭ «Ведомость выдачи и возврата экзаменационных материалов по аудиториям ППЭ».</w:t>
      </w:r>
    </w:p>
    <w:p w14:paraId="4462F3DD" w14:textId="6FC769CC" w:rsidR="00563A3C" w:rsidRPr="00F217A1" w:rsidRDefault="00563A3C" w:rsidP="009243AE">
      <w:pPr>
        <w:pStyle w:val="a0"/>
        <w:numPr>
          <w:ilvl w:val="1"/>
          <w:numId w:val="23"/>
        </w:numPr>
        <w:ind w:left="0" w:firstLine="709"/>
        <w:rPr>
          <w:rFonts w:cs="Times New Roman"/>
          <w:szCs w:val="26"/>
        </w:rPr>
      </w:pPr>
      <w:r w:rsidRPr="00C37C0E">
        <w:rPr>
          <w:rFonts w:cs="Times New Roman"/>
          <w:szCs w:val="26"/>
        </w:rPr>
        <w:t xml:space="preserve">Не позднее, чем через 1 час после окончания экзамена </w:t>
      </w:r>
      <w:r w:rsidR="00C401AF">
        <w:rPr>
          <w:rFonts w:cs="Times New Roman"/>
          <w:szCs w:val="26"/>
        </w:rPr>
        <w:t xml:space="preserve">член ГЭК должен </w:t>
      </w:r>
      <w:r w:rsidRPr="00C37C0E">
        <w:rPr>
          <w:rFonts w:cs="Times New Roman"/>
          <w:szCs w:val="26"/>
        </w:rPr>
        <w:t xml:space="preserve">получить от руководителя ППЭ упакованные ЭМ и комплект документации ППЭ </w:t>
      </w:r>
      <w:r w:rsidRPr="00F217A1">
        <w:rPr>
          <w:rFonts w:cs="Times New Roman"/>
          <w:szCs w:val="26"/>
        </w:rPr>
        <w:t>для передачи в РЦОИ:</w:t>
      </w:r>
    </w:p>
    <w:p w14:paraId="23324040" w14:textId="788601CD" w:rsidR="00563A3C" w:rsidRPr="00C37C0E" w:rsidRDefault="00563A3C" w:rsidP="00A63BA1">
      <w:pPr>
        <w:pStyle w:val="a"/>
        <w:rPr>
          <w:rFonts w:cs="Times New Roman"/>
          <w:szCs w:val="26"/>
        </w:rPr>
      </w:pPr>
      <w:r>
        <w:rPr>
          <w:rFonts w:cs="Times New Roman"/>
          <w:szCs w:val="26"/>
        </w:rPr>
        <w:t>конверты</w:t>
      </w:r>
      <w:r w:rsidRPr="00C37C0E">
        <w:rPr>
          <w:rFonts w:cs="Times New Roman"/>
          <w:szCs w:val="26"/>
        </w:rPr>
        <w:t xml:space="preserve"> с комплектами заданий </w:t>
      </w:r>
      <w:r>
        <w:rPr>
          <w:rFonts w:cs="Times New Roman"/>
          <w:szCs w:val="26"/>
        </w:rPr>
        <w:t xml:space="preserve">(КИМ) </w:t>
      </w:r>
      <w:r w:rsidRPr="00C37C0E">
        <w:rPr>
          <w:rFonts w:cs="Times New Roman"/>
          <w:szCs w:val="26"/>
        </w:rPr>
        <w:t>из каждой аудитории;</w:t>
      </w:r>
    </w:p>
    <w:p w14:paraId="59D79E5B" w14:textId="77777777" w:rsidR="00563A3C" w:rsidRPr="00C37C0E" w:rsidRDefault="00563A3C" w:rsidP="00A63BA1">
      <w:pPr>
        <w:pStyle w:val="a"/>
        <w:rPr>
          <w:rFonts w:cs="Times New Roman"/>
          <w:szCs w:val="26"/>
        </w:rPr>
      </w:pPr>
      <w:r>
        <w:rPr>
          <w:rFonts w:cs="Times New Roman"/>
          <w:szCs w:val="26"/>
        </w:rPr>
        <w:t>пакет</w:t>
      </w:r>
      <w:r w:rsidRPr="00C37C0E">
        <w:rPr>
          <w:rFonts w:cs="Times New Roman"/>
          <w:szCs w:val="26"/>
        </w:rPr>
        <w:t xml:space="preserve"> с комплектом документации руководителя ППЭ;</w:t>
      </w:r>
    </w:p>
    <w:p w14:paraId="3FE2F15C" w14:textId="77777777" w:rsidR="00563A3C" w:rsidRPr="00C37C0E" w:rsidRDefault="00563A3C" w:rsidP="00A63BA1">
      <w:pPr>
        <w:pStyle w:val="a"/>
        <w:rPr>
          <w:rFonts w:cs="Times New Roman"/>
          <w:szCs w:val="26"/>
        </w:rPr>
      </w:pPr>
      <w:r w:rsidRPr="00C37C0E">
        <w:rPr>
          <w:rFonts w:cs="Times New Roman"/>
          <w:szCs w:val="26"/>
        </w:rPr>
        <w:t xml:space="preserve">секьюрпаки с комплектами </w:t>
      </w:r>
      <w:r w:rsidRPr="00F217A1">
        <w:rPr>
          <w:rFonts w:cs="Times New Roman"/>
          <w:szCs w:val="26"/>
        </w:rPr>
        <w:t>бланков</w:t>
      </w:r>
      <w:r w:rsidRPr="00C37C0E">
        <w:rPr>
          <w:rFonts w:cs="Times New Roman"/>
          <w:szCs w:val="26"/>
        </w:rPr>
        <w:t xml:space="preserve"> ответов из аудиторий ППЭ.</w:t>
      </w:r>
    </w:p>
    <w:p w14:paraId="00522A45" w14:textId="77777777" w:rsidR="00563A3C" w:rsidRPr="00C37C0E" w:rsidRDefault="00563A3C" w:rsidP="009243AE">
      <w:pPr>
        <w:pStyle w:val="a0"/>
        <w:numPr>
          <w:ilvl w:val="1"/>
          <w:numId w:val="23"/>
        </w:numPr>
        <w:ind w:left="0" w:firstLine="709"/>
        <w:rPr>
          <w:rFonts w:cs="Times New Roman"/>
          <w:szCs w:val="26"/>
        </w:rPr>
      </w:pPr>
      <w:r w:rsidRPr="00C37C0E">
        <w:rPr>
          <w:rFonts w:cs="Times New Roman"/>
          <w:szCs w:val="26"/>
        </w:rPr>
        <w:t>Черновики и другие экзаменационные материалы, не указанные в сопроводительных листах комплектов документации на обработку, должны быть оставлены в ППЭ. Любые другие документы, которые не входят в комплект руководителя ППЭ и комплекты аудиторий ППЭ на обработку, но которые руководитель ППЭ считает нужным передать в РЦОИ, передаются лично члену ГЭК.</w:t>
      </w:r>
    </w:p>
    <w:p w14:paraId="6B2C565B" w14:textId="77777777" w:rsidR="00563A3C" w:rsidRPr="00DF4CE1" w:rsidRDefault="00563A3C" w:rsidP="009243AE">
      <w:pPr>
        <w:pStyle w:val="a0"/>
        <w:numPr>
          <w:ilvl w:val="1"/>
          <w:numId w:val="23"/>
        </w:numPr>
        <w:ind w:left="0" w:firstLine="709"/>
        <w:rPr>
          <w:rFonts w:cs="Times New Roman"/>
          <w:szCs w:val="26"/>
        </w:rPr>
      </w:pPr>
      <w:r w:rsidRPr="00DF4CE1">
        <w:rPr>
          <w:rFonts w:cs="Times New Roman"/>
          <w:szCs w:val="26"/>
        </w:rPr>
        <w:t>В случае участия в ГВЭ незрячих выпускников и выпускников, оформляющих ответы на компьютере, член ГЭК контролирует перенос ассистентами ответов участников на стандартные бланки.</w:t>
      </w:r>
    </w:p>
    <w:p w14:paraId="1EF9D13B" w14:textId="77777777" w:rsidR="00563A3C" w:rsidRPr="00C37C0E" w:rsidRDefault="00563A3C" w:rsidP="009243AE">
      <w:pPr>
        <w:pStyle w:val="a0"/>
        <w:numPr>
          <w:ilvl w:val="1"/>
          <w:numId w:val="23"/>
        </w:numPr>
        <w:ind w:left="0" w:firstLine="709"/>
        <w:rPr>
          <w:rFonts w:cs="Times New Roman"/>
          <w:szCs w:val="26"/>
        </w:rPr>
      </w:pPr>
      <w:r w:rsidRPr="00C37C0E">
        <w:rPr>
          <w:rFonts w:cs="Times New Roman"/>
          <w:szCs w:val="26"/>
        </w:rPr>
        <w:t>По окончании экзамена член ГЭК должен составить отчет о проведении экзамена в ППЭ (форма ППЭ-10) и передать его в ГЭК.</w:t>
      </w:r>
    </w:p>
    <w:p w14:paraId="6913553D" w14:textId="3F2950ED" w:rsidR="00B820DD" w:rsidRDefault="003C3101" w:rsidP="009243AE">
      <w:pPr>
        <w:pStyle w:val="3"/>
        <w:numPr>
          <w:ilvl w:val="0"/>
          <w:numId w:val="23"/>
        </w:numPr>
        <w:ind w:left="709" w:firstLine="0"/>
      </w:pPr>
      <w:bookmarkStart w:id="63" w:name="_Toc447873217"/>
      <w:bookmarkStart w:id="64" w:name="_Toc476223336"/>
      <w:bookmarkStart w:id="65" w:name="_Toc477181739"/>
      <w:r w:rsidRPr="00C37C0E">
        <w:t>Передача экзаменационных материалов на обработку в РЦОИ</w:t>
      </w:r>
      <w:bookmarkEnd w:id="63"/>
      <w:bookmarkEnd w:id="64"/>
      <w:bookmarkEnd w:id="65"/>
    </w:p>
    <w:p w14:paraId="39AABF7C" w14:textId="27872C18" w:rsidR="003C3101" w:rsidRPr="003C3101" w:rsidRDefault="003C3101" w:rsidP="009243AE">
      <w:pPr>
        <w:pStyle w:val="a0"/>
        <w:numPr>
          <w:ilvl w:val="1"/>
          <w:numId w:val="23"/>
        </w:numPr>
        <w:ind w:left="0" w:firstLine="709"/>
        <w:rPr>
          <w:rFonts w:cs="Times New Roman"/>
          <w:szCs w:val="26"/>
        </w:rPr>
      </w:pPr>
      <w:r w:rsidRPr="003C3101">
        <w:rPr>
          <w:rFonts w:cs="Times New Roman"/>
          <w:szCs w:val="26"/>
        </w:rPr>
        <w:t>Ответственный специалист РЦОИ по мере доставки комплектов документации в РЦОИ приглашает членов ГЭК в зону приема для проверки фактического количества и контроля целостности упаковки возвратных доставочных пакетов, пересчёта количества доставленных материалов.</w:t>
      </w:r>
    </w:p>
    <w:p w14:paraId="6680CB84" w14:textId="77777777" w:rsidR="003C3101" w:rsidRPr="00C37C0E" w:rsidRDefault="003C3101" w:rsidP="009243AE">
      <w:pPr>
        <w:pStyle w:val="a0"/>
        <w:numPr>
          <w:ilvl w:val="1"/>
          <w:numId w:val="23"/>
        </w:numPr>
        <w:tabs>
          <w:tab w:val="clear" w:pos="1418"/>
        </w:tabs>
        <w:ind w:left="0" w:firstLine="709"/>
        <w:rPr>
          <w:rFonts w:cs="Times New Roman"/>
          <w:szCs w:val="26"/>
        </w:rPr>
      </w:pPr>
      <w:r w:rsidRPr="00C37C0E">
        <w:rPr>
          <w:rFonts w:cs="Times New Roman"/>
          <w:szCs w:val="26"/>
        </w:rPr>
        <w:t xml:space="preserve">В случае нарушения целостности доставочных спецпакетов, расхождении с количеством, указанным в акте </w:t>
      </w:r>
      <w:r w:rsidRPr="00C37C0E">
        <w:rPr>
          <w:rFonts w:cs="Times New Roman"/>
          <w:bCs/>
          <w:szCs w:val="26"/>
        </w:rPr>
        <w:t>(форма ППЭ-14-01-ГВЭ)</w:t>
      </w:r>
      <w:r w:rsidRPr="00C37C0E">
        <w:rPr>
          <w:rFonts w:cs="Times New Roman"/>
          <w:szCs w:val="26"/>
        </w:rPr>
        <w:t>, член ГЭК оформляет служебную записку с полным перечнем отсутствующих документов и разъяснением причин.</w:t>
      </w:r>
    </w:p>
    <w:p w14:paraId="760C6E20" w14:textId="77777777" w:rsidR="003C3101" w:rsidRPr="00C37C0E" w:rsidRDefault="003C3101" w:rsidP="009243AE">
      <w:pPr>
        <w:pStyle w:val="a0"/>
        <w:numPr>
          <w:ilvl w:val="1"/>
          <w:numId w:val="23"/>
        </w:numPr>
        <w:tabs>
          <w:tab w:val="clear" w:pos="1418"/>
        </w:tabs>
        <w:ind w:left="0" w:firstLine="709"/>
        <w:rPr>
          <w:rFonts w:cs="Times New Roman"/>
          <w:bCs/>
          <w:szCs w:val="26"/>
        </w:rPr>
      </w:pPr>
      <w:r w:rsidRPr="00C37C0E">
        <w:rPr>
          <w:rFonts w:cs="Times New Roman"/>
          <w:szCs w:val="26"/>
        </w:rPr>
        <w:t xml:space="preserve">Во время приема доставленных комплектов документации в зоне приема может находиться </w:t>
      </w:r>
      <w:r w:rsidRPr="00C37C0E">
        <w:rPr>
          <w:rFonts w:cs="Times New Roman"/>
          <w:bCs/>
          <w:szCs w:val="26"/>
        </w:rPr>
        <w:t xml:space="preserve">не более одного члена </w:t>
      </w:r>
      <w:r w:rsidRPr="00C37C0E">
        <w:rPr>
          <w:rFonts w:cs="Times New Roman"/>
          <w:szCs w:val="26"/>
        </w:rPr>
        <w:t>ГЭК</w:t>
      </w:r>
      <w:r w:rsidRPr="00C37C0E">
        <w:rPr>
          <w:rFonts w:cs="Times New Roman"/>
          <w:bCs/>
          <w:szCs w:val="26"/>
        </w:rPr>
        <w:t>.</w:t>
      </w:r>
    </w:p>
    <w:p w14:paraId="55E9C666" w14:textId="77777777" w:rsidR="003C3101" w:rsidRPr="00C37C0E" w:rsidRDefault="003C3101" w:rsidP="009243AE">
      <w:pPr>
        <w:pStyle w:val="a0"/>
        <w:numPr>
          <w:ilvl w:val="1"/>
          <w:numId w:val="23"/>
        </w:numPr>
        <w:tabs>
          <w:tab w:val="clear" w:pos="1418"/>
        </w:tabs>
        <w:ind w:left="0" w:firstLine="709"/>
        <w:rPr>
          <w:rFonts w:cs="Times New Roman"/>
          <w:szCs w:val="26"/>
        </w:rPr>
      </w:pPr>
      <w:r w:rsidRPr="00C37C0E">
        <w:rPr>
          <w:rFonts w:cs="Times New Roman"/>
          <w:szCs w:val="26"/>
        </w:rPr>
        <w:lastRenderedPageBreak/>
        <w:t xml:space="preserve">Член ГЭК и ответственный специалист РЦОИ удостоверяют передачу экзаменационных материалов в акте </w:t>
      </w:r>
      <w:r w:rsidRPr="00C37C0E">
        <w:rPr>
          <w:rFonts w:cs="Times New Roman"/>
          <w:bCs/>
          <w:szCs w:val="26"/>
        </w:rPr>
        <w:t xml:space="preserve">(форма ППЭ-14-01-ГВЭ) </w:t>
      </w:r>
      <w:r w:rsidRPr="00C37C0E">
        <w:rPr>
          <w:rFonts w:cs="Times New Roman"/>
          <w:szCs w:val="26"/>
        </w:rPr>
        <w:t>своими подписями.</w:t>
      </w:r>
    </w:p>
    <w:p w14:paraId="046D0BCD" w14:textId="77777777" w:rsidR="003C3101" w:rsidRPr="00C37C0E" w:rsidRDefault="003C3101" w:rsidP="009243AE">
      <w:pPr>
        <w:pStyle w:val="a0"/>
        <w:numPr>
          <w:ilvl w:val="1"/>
          <w:numId w:val="23"/>
        </w:numPr>
        <w:tabs>
          <w:tab w:val="clear" w:pos="1418"/>
        </w:tabs>
        <w:ind w:left="0" w:firstLine="709"/>
        <w:rPr>
          <w:rFonts w:cs="Times New Roman"/>
          <w:szCs w:val="26"/>
        </w:rPr>
      </w:pPr>
      <w:r w:rsidRPr="00C37C0E">
        <w:rPr>
          <w:rFonts w:cs="Times New Roman"/>
          <w:szCs w:val="26"/>
        </w:rPr>
        <w:t xml:space="preserve">После проверки фактического количества и контроля целостности упаковки </w:t>
      </w:r>
      <w:r>
        <w:rPr>
          <w:rFonts w:cs="Times New Roman"/>
          <w:szCs w:val="26"/>
        </w:rPr>
        <w:t>секьюрпаков</w:t>
      </w:r>
      <w:r w:rsidRPr="00C37C0E">
        <w:rPr>
          <w:rFonts w:cs="Times New Roman"/>
          <w:szCs w:val="26"/>
        </w:rPr>
        <w:t xml:space="preserve"> член ГЭК передает секьюрпаки с бланками ответов участников ГВЭ и </w:t>
      </w:r>
      <w:r>
        <w:rPr>
          <w:rFonts w:cs="Times New Roman"/>
          <w:szCs w:val="26"/>
        </w:rPr>
        <w:t>пакет</w:t>
      </w:r>
      <w:r w:rsidRPr="00C37C0E">
        <w:rPr>
          <w:rFonts w:cs="Times New Roman"/>
          <w:szCs w:val="26"/>
        </w:rPr>
        <w:t xml:space="preserve"> с комплектом документов руководителя ППЭ в зону обработки.</w:t>
      </w:r>
    </w:p>
    <w:p w14:paraId="666A7BA8" w14:textId="77777777" w:rsidR="003C3101" w:rsidRPr="00C37C0E" w:rsidRDefault="003C3101" w:rsidP="009243AE">
      <w:pPr>
        <w:pStyle w:val="a0"/>
        <w:numPr>
          <w:ilvl w:val="1"/>
          <w:numId w:val="23"/>
        </w:numPr>
        <w:tabs>
          <w:tab w:val="clear" w:pos="1418"/>
        </w:tabs>
        <w:ind w:left="0" w:firstLine="709"/>
        <w:rPr>
          <w:rFonts w:cs="Times New Roman"/>
          <w:szCs w:val="26"/>
        </w:rPr>
      </w:pPr>
      <w:r w:rsidRPr="00C37C0E">
        <w:rPr>
          <w:rFonts w:cs="Times New Roman"/>
          <w:szCs w:val="26"/>
        </w:rPr>
        <w:t>Член ГЭК присутствует при вскрытии секьюрпаков с бланками ответов участников ГВЭ и комплекта документов руководителя ППЭ.</w:t>
      </w:r>
    </w:p>
    <w:p w14:paraId="1E16C11D" w14:textId="77777777" w:rsidR="003C3101" w:rsidRPr="00C37C0E" w:rsidRDefault="003C3101" w:rsidP="009243AE">
      <w:pPr>
        <w:pStyle w:val="a0"/>
        <w:numPr>
          <w:ilvl w:val="1"/>
          <w:numId w:val="23"/>
        </w:numPr>
        <w:tabs>
          <w:tab w:val="clear" w:pos="1418"/>
        </w:tabs>
        <w:ind w:left="0" w:firstLine="709"/>
        <w:rPr>
          <w:rFonts w:cs="Times New Roman"/>
          <w:szCs w:val="26"/>
        </w:rPr>
      </w:pPr>
      <w:r w:rsidRPr="00C37C0E">
        <w:rPr>
          <w:rFonts w:eastAsia="Calibri" w:cs="Times New Roman"/>
          <w:szCs w:val="26"/>
        </w:rPr>
        <w:t xml:space="preserve">Член </w:t>
      </w:r>
      <w:r>
        <w:rPr>
          <w:rFonts w:eastAsia="Calibri" w:cs="Times New Roman"/>
          <w:szCs w:val="26"/>
        </w:rPr>
        <w:t xml:space="preserve">ГЭК </w:t>
      </w:r>
      <w:r w:rsidRPr="00C37C0E">
        <w:rPr>
          <w:rFonts w:eastAsia="Calibri" w:cs="Times New Roman"/>
          <w:szCs w:val="26"/>
        </w:rPr>
        <w:t>присутствует при сканировании бланков ответов участников ГВЭ.</w:t>
      </w:r>
    </w:p>
    <w:p w14:paraId="69FB2A48" w14:textId="77777777" w:rsidR="003C3101" w:rsidRPr="00F217A1" w:rsidRDefault="003C3101" w:rsidP="009243AE">
      <w:pPr>
        <w:pStyle w:val="a0"/>
        <w:numPr>
          <w:ilvl w:val="1"/>
          <w:numId w:val="23"/>
        </w:numPr>
        <w:ind w:left="0" w:firstLine="709"/>
        <w:rPr>
          <w:rFonts w:cs="Times New Roman"/>
          <w:szCs w:val="26"/>
        </w:rPr>
      </w:pPr>
      <w:r w:rsidRPr="00C37C0E">
        <w:rPr>
          <w:rFonts w:eastAsia="Calibri" w:cs="Times New Roman"/>
          <w:szCs w:val="26"/>
        </w:rPr>
        <w:t xml:space="preserve">В случае расхождения фактического количества бланков ответов участников ГВЭ с указанным в «Протоколе </w:t>
      </w:r>
      <w:r>
        <w:rPr>
          <w:rFonts w:eastAsia="Calibri" w:cs="Times New Roman"/>
          <w:szCs w:val="26"/>
        </w:rPr>
        <w:t>проведения ГВЭ в</w:t>
      </w:r>
      <w:r w:rsidRPr="00C37C0E">
        <w:rPr>
          <w:rFonts w:eastAsia="Calibri" w:cs="Times New Roman"/>
          <w:szCs w:val="26"/>
        </w:rPr>
        <w:t xml:space="preserve"> </w:t>
      </w:r>
      <w:r>
        <w:rPr>
          <w:rFonts w:eastAsia="Calibri" w:cs="Times New Roman"/>
          <w:szCs w:val="26"/>
        </w:rPr>
        <w:t>аудитории</w:t>
      </w:r>
      <w:r w:rsidRPr="00C37C0E">
        <w:rPr>
          <w:rFonts w:eastAsia="Calibri" w:cs="Times New Roman"/>
          <w:szCs w:val="26"/>
        </w:rPr>
        <w:t xml:space="preserve">» </w:t>
      </w:r>
      <w:r w:rsidRPr="00F217A1">
        <w:rPr>
          <w:rFonts w:eastAsia="Calibri" w:cs="Times New Roman"/>
          <w:szCs w:val="26"/>
        </w:rPr>
        <w:t>(форма ППЭ-05-02-ГВЭ) член ГЭК</w:t>
      </w:r>
      <w:r w:rsidRPr="00F217A1">
        <w:rPr>
          <w:rFonts w:cs="Times New Roman"/>
          <w:szCs w:val="26"/>
        </w:rPr>
        <w:t>:</w:t>
      </w:r>
    </w:p>
    <w:p w14:paraId="63920790" w14:textId="77777777" w:rsidR="003C3101" w:rsidRPr="00C37C0E" w:rsidRDefault="003C3101" w:rsidP="009243AE">
      <w:pPr>
        <w:pStyle w:val="a0"/>
        <w:numPr>
          <w:ilvl w:val="0"/>
          <w:numId w:val="27"/>
        </w:numPr>
        <w:tabs>
          <w:tab w:val="clear" w:pos="1418"/>
          <w:tab w:val="left" w:pos="1134"/>
        </w:tabs>
        <w:ind w:left="0" w:firstLine="709"/>
      </w:pPr>
      <w:r w:rsidRPr="00C37C0E">
        <w:t>выясняет причины данного нарушения;</w:t>
      </w:r>
    </w:p>
    <w:p w14:paraId="7438FF5E" w14:textId="77777777" w:rsidR="003C3101" w:rsidRPr="00C37C0E" w:rsidRDefault="003C3101" w:rsidP="009243AE">
      <w:pPr>
        <w:pStyle w:val="a0"/>
        <w:numPr>
          <w:ilvl w:val="0"/>
          <w:numId w:val="27"/>
        </w:numPr>
        <w:tabs>
          <w:tab w:val="clear" w:pos="1418"/>
          <w:tab w:val="left" w:pos="1134"/>
        </w:tabs>
        <w:ind w:left="0" w:firstLine="709"/>
      </w:pPr>
      <w:r w:rsidRPr="00C37C0E">
        <w:t>составляет служебную записку по факту данного нарушения с объяснением причин произошедшего;</w:t>
      </w:r>
    </w:p>
    <w:p w14:paraId="49A9B41B" w14:textId="77777777" w:rsidR="003C3101" w:rsidRPr="00C37C0E" w:rsidRDefault="003C3101" w:rsidP="009243AE">
      <w:pPr>
        <w:pStyle w:val="a0"/>
        <w:numPr>
          <w:ilvl w:val="0"/>
          <w:numId w:val="27"/>
        </w:numPr>
        <w:tabs>
          <w:tab w:val="clear" w:pos="1418"/>
          <w:tab w:val="left" w:pos="1134"/>
        </w:tabs>
        <w:ind w:left="0" w:firstLine="709"/>
      </w:pPr>
      <w:r w:rsidRPr="00C37C0E">
        <w:t>по возможности устраняет нарушение.</w:t>
      </w:r>
    </w:p>
    <w:p w14:paraId="0E6F4C80" w14:textId="77777777" w:rsidR="003C3101" w:rsidRPr="00C37C0E" w:rsidRDefault="003C3101" w:rsidP="009243AE">
      <w:pPr>
        <w:pStyle w:val="a0"/>
        <w:numPr>
          <w:ilvl w:val="1"/>
          <w:numId w:val="23"/>
        </w:numPr>
        <w:ind w:left="0" w:firstLine="709"/>
        <w:rPr>
          <w:rFonts w:cs="Times New Roman"/>
          <w:szCs w:val="26"/>
        </w:rPr>
      </w:pPr>
      <w:r w:rsidRPr="00C37C0E">
        <w:rPr>
          <w:rFonts w:eastAsia="Calibri" w:cs="Times New Roman"/>
          <w:szCs w:val="26"/>
        </w:rPr>
        <w:t>Член ГЭК</w:t>
      </w:r>
      <w:r w:rsidRPr="00C37C0E">
        <w:rPr>
          <w:rFonts w:cs="Times New Roman"/>
          <w:szCs w:val="26"/>
        </w:rPr>
        <w:t xml:space="preserve"> передает в Конфликтную комиссию апелляции о нарушении установленного порядка проведения ГВЭ и протоколы рассмотрения апелляции.</w:t>
      </w:r>
    </w:p>
    <w:p w14:paraId="5ED67210" w14:textId="24A88627" w:rsidR="009E3331" w:rsidRDefault="003C3101" w:rsidP="009243AE">
      <w:pPr>
        <w:pStyle w:val="a0"/>
        <w:numPr>
          <w:ilvl w:val="1"/>
          <w:numId w:val="23"/>
        </w:numPr>
        <w:ind w:left="0" w:firstLine="709"/>
        <w:rPr>
          <w:rFonts w:cs="Times New Roman"/>
          <w:szCs w:val="26"/>
        </w:rPr>
      </w:pPr>
      <w:r w:rsidRPr="00C37C0E">
        <w:rPr>
          <w:rFonts w:eastAsia="Calibri" w:cs="Times New Roman"/>
          <w:szCs w:val="26"/>
        </w:rPr>
        <w:t>Член ГЭК</w:t>
      </w:r>
      <w:r w:rsidRPr="00C37C0E">
        <w:rPr>
          <w:rFonts w:cs="Times New Roman"/>
          <w:szCs w:val="26"/>
        </w:rPr>
        <w:t xml:space="preserve"> в ППЭ передает </w:t>
      </w:r>
      <w:r w:rsidRPr="00C37C0E">
        <w:rPr>
          <w:rFonts w:eastAsia="Calibri" w:cs="Times New Roman"/>
          <w:szCs w:val="26"/>
        </w:rPr>
        <w:t xml:space="preserve">члену </w:t>
      </w:r>
      <w:r w:rsidRPr="00C37C0E">
        <w:rPr>
          <w:rFonts w:cs="Times New Roman"/>
          <w:szCs w:val="26"/>
        </w:rPr>
        <w:t>ГЭК в РЦОИ отчет о проведении ГИА в ППЭ.</w:t>
      </w:r>
    </w:p>
    <w:p w14:paraId="702F4E9F" w14:textId="77777777" w:rsidR="009E3331" w:rsidRDefault="009E3331">
      <w:pPr>
        <w:spacing w:after="160" w:line="259" w:lineRule="auto"/>
        <w:ind w:firstLine="0"/>
        <w:jc w:val="left"/>
        <w:rPr>
          <w:rFonts w:cs="Times New Roman"/>
          <w:szCs w:val="26"/>
        </w:rPr>
      </w:pPr>
      <w:r>
        <w:rPr>
          <w:rFonts w:cs="Times New Roman"/>
          <w:szCs w:val="26"/>
        </w:rPr>
        <w:br w:type="page"/>
      </w:r>
    </w:p>
    <w:p w14:paraId="2F127AE7" w14:textId="355DE33C" w:rsidR="003C3101" w:rsidRDefault="00E964AF" w:rsidP="00E964AF">
      <w:pPr>
        <w:pStyle w:val="20"/>
      </w:pPr>
      <w:bookmarkStart w:id="66" w:name="_Toc447873192"/>
      <w:bookmarkStart w:id="67" w:name="_Toc476223337"/>
      <w:bookmarkStart w:id="68" w:name="_Toc477181740"/>
      <w:r w:rsidRPr="00C37C0E">
        <w:lastRenderedPageBreak/>
        <w:t>Инструкция для руководителя пункта проведения экзамена</w:t>
      </w:r>
      <w:bookmarkEnd w:id="66"/>
      <w:bookmarkEnd w:id="67"/>
      <w:bookmarkEnd w:id="68"/>
    </w:p>
    <w:p w14:paraId="6DE33CF3" w14:textId="3B549D80" w:rsidR="00E964AF" w:rsidRDefault="00D83084" w:rsidP="009243AE">
      <w:pPr>
        <w:pStyle w:val="3"/>
        <w:numPr>
          <w:ilvl w:val="0"/>
          <w:numId w:val="28"/>
        </w:numPr>
        <w:ind w:hanging="11"/>
      </w:pPr>
      <w:bookmarkStart w:id="69" w:name="_Toc447873193"/>
      <w:bookmarkStart w:id="70" w:name="_Toc476223338"/>
      <w:bookmarkStart w:id="71" w:name="_Toc477181741"/>
      <w:r w:rsidRPr="00C37C0E">
        <w:t>Подготовка к проведению ГВЭ в ППЭ</w:t>
      </w:r>
      <w:bookmarkEnd w:id="69"/>
      <w:bookmarkEnd w:id="70"/>
      <w:bookmarkEnd w:id="71"/>
    </w:p>
    <w:p w14:paraId="1A81FF89" w14:textId="77777777" w:rsidR="00D83084" w:rsidRPr="00C37C0E" w:rsidRDefault="00D83084" w:rsidP="009243AE">
      <w:pPr>
        <w:pStyle w:val="a0"/>
        <w:numPr>
          <w:ilvl w:val="1"/>
          <w:numId w:val="6"/>
        </w:numPr>
        <w:tabs>
          <w:tab w:val="clear" w:pos="1418"/>
          <w:tab w:val="left" w:pos="1701"/>
        </w:tabs>
        <w:ind w:left="0" w:firstLine="709"/>
        <w:rPr>
          <w:rFonts w:cs="Times New Roman"/>
          <w:szCs w:val="26"/>
        </w:rPr>
      </w:pPr>
      <w:r w:rsidRPr="00C37C0E">
        <w:rPr>
          <w:rFonts w:cs="Times New Roman"/>
          <w:szCs w:val="26"/>
        </w:rPr>
        <w:t>Руководитель пункта проведения экзамена (далее – ППЭ) обязан:</w:t>
      </w:r>
    </w:p>
    <w:p w14:paraId="0834E870" w14:textId="77777777" w:rsidR="00D83084" w:rsidRPr="00C37C0E" w:rsidRDefault="00D83084" w:rsidP="009243AE">
      <w:pPr>
        <w:pStyle w:val="a"/>
        <w:numPr>
          <w:ilvl w:val="2"/>
          <w:numId w:val="6"/>
        </w:numPr>
        <w:tabs>
          <w:tab w:val="clear" w:pos="1134"/>
          <w:tab w:val="left" w:pos="1701"/>
        </w:tabs>
        <w:ind w:left="0" w:firstLine="709"/>
        <w:rPr>
          <w:rFonts w:cs="Times New Roman"/>
          <w:szCs w:val="26"/>
        </w:rPr>
      </w:pPr>
      <w:r w:rsidRPr="00C37C0E">
        <w:rPr>
          <w:rFonts w:cs="Times New Roman"/>
          <w:szCs w:val="26"/>
        </w:rPr>
        <w:t>Пройти обучение и инструктаж по порядку исполнения своих обязанностей в период проведения ГВЭ.</w:t>
      </w:r>
    </w:p>
    <w:p w14:paraId="70C5D6F8" w14:textId="77777777" w:rsidR="00D83084" w:rsidRPr="00C37C0E" w:rsidRDefault="00D83084" w:rsidP="009243AE">
      <w:pPr>
        <w:pStyle w:val="af3"/>
        <w:numPr>
          <w:ilvl w:val="2"/>
          <w:numId w:val="6"/>
        </w:numPr>
        <w:tabs>
          <w:tab w:val="left" w:pos="1701"/>
        </w:tabs>
        <w:ind w:left="0" w:firstLine="709"/>
        <w:rPr>
          <w:rFonts w:cs="Times New Roman"/>
          <w:szCs w:val="26"/>
        </w:rPr>
      </w:pPr>
      <w:r w:rsidRPr="00C37C0E">
        <w:rPr>
          <w:rFonts w:cs="Times New Roman"/>
          <w:szCs w:val="26"/>
        </w:rPr>
        <w:t>За 3 дня до проведения ГВЭ получить из ППОИ списки организаторов.</w:t>
      </w:r>
    </w:p>
    <w:p w14:paraId="70D4D077" w14:textId="77777777" w:rsidR="00D83084" w:rsidRPr="00C37C0E" w:rsidRDefault="00D83084" w:rsidP="009243AE">
      <w:pPr>
        <w:pStyle w:val="a0"/>
        <w:numPr>
          <w:ilvl w:val="2"/>
          <w:numId w:val="6"/>
        </w:numPr>
        <w:tabs>
          <w:tab w:val="clear" w:pos="1418"/>
          <w:tab w:val="left" w:pos="1134"/>
          <w:tab w:val="left" w:pos="1701"/>
        </w:tabs>
        <w:ind w:left="0" w:firstLine="709"/>
        <w:rPr>
          <w:rFonts w:cs="Times New Roman"/>
          <w:szCs w:val="26"/>
        </w:rPr>
      </w:pPr>
      <w:r w:rsidRPr="00C37C0E">
        <w:rPr>
          <w:rFonts w:cs="Times New Roman"/>
          <w:szCs w:val="26"/>
        </w:rPr>
        <w:t>Провести заблаговременный подробный инструктаж всех категорий организаторов, назначенных в данный ППЭ, по процедуре проведения экзамена, по заполнению области регистрации бланков ГВЭ, по выдаче и заполнению кодовых полей дополнительных бланков ответов, по оформлению необходимых документов после экзамена</w:t>
      </w:r>
      <w:r w:rsidRPr="00C37C0E">
        <w:rPr>
          <w:rStyle w:val="af9"/>
          <w:rFonts w:cs="Times New Roman"/>
          <w:szCs w:val="26"/>
        </w:rPr>
        <w:footnoteReference w:id="4"/>
      </w:r>
      <w:r w:rsidRPr="00C37C0E">
        <w:rPr>
          <w:rFonts w:cs="Times New Roman"/>
          <w:szCs w:val="26"/>
        </w:rPr>
        <w:t>.</w:t>
      </w:r>
    </w:p>
    <w:p w14:paraId="2F4E667C" w14:textId="77777777" w:rsidR="00D83084" w:rsidRPr="00C37C0E" w:rsidRDefault="00D83084" w:rsidP="009243AE">
      <w:pPr>
        <w:pStyle w:val="a0"/>
        <w:numPr>
          <w:ilvl w:val="2"/>
          <w:numId w:val="6"/>
        </w:numPr>
        <w:tabs>
          <w:tab w:val="clear" w:pos="1418"/>
          <w:tab w:val="left" w:pos="1134"/>
          <w:tab w:val="left" w:pos="1701"/>
        </w:tabs>
        <w:ind w:left="0" w:firstLine="709"/>
        <w:rPr>
          <w:rFonts w:cs="Times New Roman"/>
          <w:szCs w:val="26"/>
        </w:rPr>
      </w:pPr>
      <w:r w:rsidRPr="00C37C0E">
        <w:rPr>
          <w:rFonts w:cs="Times New Roman"/>
          <w:szCs w:val="26"/>
        </w:rPr>
        <w:t>Ознакомить под подпись всех работников ППЭ со следующими материалами:</w:t>
      </w:r>
    </w:p>
    <w:p w14:paraId="6DBE6342" w14:textId="77777777" w:rsidR="00D83084" w:rsidRPr="00C37C0E" w:rsidRDefault="00D83084" w:rsidP="00D83084">
      <w:pPr>
        <w:pStyle w:val="a"/>
        <w:rPr>
          <w:rFonts w:cs="Times New Roman"/>
          <w:szCs w:val="26"/>
        </w:rPr>
      </w:pPr>
      <w:r w:rsidRPr="00C37C0E">
        <w:rPr>
          <w:rFonts w:cs="Times New Roman"/>
          <w:szCs w:val="26"/>
        </w:rPr>
        <w:t>нормативными правовыми документами, регламентирующими проведение ГВЭ;</w:t>
      </w:r>
    </w:p>
    <w:p w14:paraId="3BF2CE5E" w14:textId="77777777" w:rsidR="00D83084" w:rsidRPr="00C37C0E" w:rsidRDefault="00D83084" w:rsidP="00D83084">
      <w:pPr>
        <w:pStyle w:val="a"/>
        <w:rPr>
          <w:rFonts w:cs="Times New Roman"/>
          <w:szCs w:val="26"/>
        </w:rPr>
      </w:pPr>
      <w:r w:rsidRPr="00C37C0E">
        <w:rPr>
          <w:rFonts w:cs="Times New Roman"/>
          <w:szCs w:val="26"/>
        </w:rPr>
        <w:t>инструкциями, определяющими порядок работы в ППЭ;</w:t>
      </w:r>
    </w:p>
    <w:p w14:paraId="6CE3BB7F" w14:textId="77777777" w:rsidR="00D83084" w:rsidRPr="00C37C0E" w:rsidRDefault="00D83084" w:rsidP="00D83084">
      <w:pPr>
        <w:pStyle w:val="a"/>
        <w:rPr>
          <w:rFonts w:cs="Times New Roman"/>
          <w:szCs w:val="26"/>
        </w:rPr>
      </w:pPr>
      <w:r w:rsidRPr="00C37C0E">
        <w:rPr>
          <w:rFonts w:cs="Times New Roman"/>
          <w:szCs w:val="26"/>
        </w:rPr>
        <w:t>инструкциями по заполнению бланков ответов участниками ГВЭ;</w:t>
      </w:r>
    </w:p>
    <w:p w14:paraId="779CDEAF" w14:textId="77777777" w:rsidR="00D83084" w:rsidRPr="00C37C0E" w:rsidRDefault="00D83084" w:rsidP="00D83084">
      <w:pPr>
        <w:pStyle w:val="a"/>
        <w:rPr>
          <w:rFonts w:cs="Times New Roman"/>
          <w:szCs w:val="26"/>
        </w:rPr>
      </w:pPr>
      <w:r w:rsidRPr="00C37C0E">
        <w:rPr>
          <w:rFonts w:cs="Times New Roman"/>
          <w:szCs w:val="26"/>
        </w:rPr>
        <w:t>сборником форм.</w:t>
      </w:r>
    </w:p>
    <w:p w14:paraId="271EA4F9" w14:textId="77777777" w:rsidR="00D83084" w:rsidRPr="00C37C0E" w:rsidRDefault="00D83084" w:rsidP="00D83084">
      <w:r w:rsidRPr="00C37C0E">
        <w:t>В случае распределения в ППЭ участников ГВЭ с ОВЗ, детей-инвалидов и инвалидов подготовить аудитории, учитывающие состояние их здоровья, особенности психофизического развития и индивидуальных возможностей.</w:t>
      </w:r>
    </w:p>
    <w:p w14:paraId="5DABA93D" w14:textId="77777777" w:rsidR="00D83084" w:rsidRPr="00C37C0E" w:rsidRDefault="00D83084" w:rsidP="00D83084">
      <w:pPr>
        <w:rPr>
          <w:rFonts w:cs="Times New Roman"/>
          <w:szCs w:val="26"/>
        </w:rPr>
      </w:pPr>
      <w:r w:rsidRPr="00C37C0E">
        <w:rPr>
          <w:rFonts w:cs="Times New Roman"/>
          <w:szCs w:val="26"/>
        </w:rPr>
        <w:t xml:space="preserve">При этом </w:t>
      </w:r>
      <w:r>
        <w:rPr>
          <w:rFonts w:cs="Times New Roman"/>
          <w:szCs w:val="26"/>
        </w:rPr>
        <w:t>РЦОИ</w:t>
      </w:r>
      <w:r w:rsidRPr="00C37C0E">
        <w:rPr>
          <w:rFonts w:cs="Times New Roman"/>
          <w:szCs w:val="26"/>
        </w:rPr>
        <w:t xml:space="preserve"> направляет не позднее двух рабочих дней до проведения экзамена по соответствующему учебному предмету информацию о количестве таких участников ГВЭ в ППЭ и о необходимости организации проведения ГВЭ в ППЭ, в том </w:t>
      </w:r>
      <w:r w:rsidRPr="00C37C0E">
        <w:rPr>
          <w:rFonts w:cs="Times New Roman"/>
          <w:szCs w:val="26"/>
        </w:rPr>
        <w:lastRenderedPageBreak/>
        <w:t>числе аудиториях ППЭ, в условиях, учитывающих состояние их здоровья, особенности психофизического развития, а также списки ассистентов участников с ОВЗ;</w:t>
      </w:r>
    </w:p>
    <w:p w14:paraId="1894D746" w14:textId="77777777" w:rsidR="00D83084" w:rsidRPr="00C37C0E" w:rsidRDefault="00D83084" w:rsidP="009243AE">
      <w:pPr>
        <w:pStyle w:val="a"/>
        <w:numPr>
          <w:ilvl w:val="2"/>
          <w:numId w:val="6"/>
        </w:numPr>
        <w:tabs>
          <w:tab w:val="clear" w:pos="1134"/>
          <w:tab w:val="left" w:pos="1701"/>
        </w:tabs>
        <w:ind w:left="0" w:firstLine="709"/>
        <w:rPr>
          <w:rFonts w:cs="Times New Roman"/>
          <w:szCs w:val="26"/>
        </w:rPr>
      </w:pPr>
      <w:r w:rsidRPr="00C37C0E">
        <w:rPr>
          <w:rFonts w:cs="Times New Roman"/>
          <w:b/>
          <w:szCs w:val="26"/>
        </w:rPr>
        <w:t xml:space="preserve">Не позднее чем за один день до проведения экзамена </w:t>
      </w:r>
      <w:r>
        <w:rPr>
          <w:rFonts w:cs="Times New Roman"/>
          <w:szCs w:val="26"/>
        </w:rPr>
        <w:t>с</w:t>
      </w:r>
      <w:r w:rsidRPr="00C37C0E">
        <w:rPr>
          <w:rFonts w:cs="Times New Roman"/>
          <w:szCs w:val="26"/>
        </w:rPr>
        <w:t>овместно с руководителем образовательной организации, на базе которой организован ППЭ</w:t>
      </w:r>
      <w:r>
        <w:rPr>
          <w:rFonts w:cs="Times New Roman"/>
          <w:szCs w:val="26"/>
        </w:rPr>
        <w:t>,</w:t>
      </w:r>
      <w:r w:rsidRPr="00C37C0E">
        <w:rPr>
          <w:rFonts w:cs="Times New Roman"/>
          <w:szCs w:val="26"/>
        </w:rPr>
        <w:t xml:space="preserve"> обеспечить готовность ППЭ к проведению ГВЭ в соответствии с требованиями к ППЭ, обеспечить и проверить наличие:</w:t>
      </w:r>
    </w:p>
    <w:p w14:paraId="21134A1C" w14:textId="77777777" w:rsidR="00D83084" w:rsidRPr="00C37C0E" w:rsidRDefault="00D83084" w:rsidP="00D83084">
      <w:pPr>
        <w:pStyle w:val="a"/>
        <w:rPr>
          <w:rFonts w:cs="Times New Roman"/>
          <w:szCs w:val="26"/>
        </w:rPr>
      </w:pPr>
      <w:r w:rsidRPr="00C37C0E">
        <w:rPr>
          <w:rFonts w:cs="Times New Roman"/>
          <w:szCs w:val="26"/>
        </w:rPr>
        <w:t>аудиторий, необходимых для проведения ГВЭ, в том числе аудиторий, необходимых для проведения ГВЭ для участников ГВЭ с ОВЗ, детей-инвалидов и инвалидов;</w:t>
      </w:r>
    </w:p>
    <w:p w14:paraId="7C0ED80E" w14:textId="77777777" w:rsidR="00D83084" w:rsidRPr="00C37C0E" w:rsidRDefault="00D83084" w:rsidP="00D83084">
      <w:pPr>
        <w:pStyle w:val="a"/>
        <w:rPr>
          <w:rFonts w:cs="Times New Roman"/>
          <w:szCs w:val="26"/>
        </w:rPr>
      </w:pPr>
      <w:r w:rsidRPr="00C37C0E">
        <w:rPr>
          <w:rFonts w:cs="Times New Roman"/>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608380A7" w14:textId="77777777" w:rsidR="00D83084" w:rsidRPr="00C37C0E" w:rsidRDefault="00D83084" w:rsidP="00D83084">
      <w:pPr>
        <w:pStyle w:val="a"/>
        <w:rPr>
          <w:rFonts w:cs="Times New Roman"/>
          <w:szCs w:val="26"/>
        </w:rPr>
      </w:pPr>
      <w:r w:rsidRPr="00C37C0E">
        <w:rPr>
          <w:rFonts w:cs="Times New Roman"/>
          <w:szCs w:val="26"/>
        </w:rPr>
        <w:t>отдельного места для хранения личных вещей участников ГВЭ до входа в ППЭ</w:t>
      </w:r>
      <w:r w:rsidRPr="00C37C0E">
        <w:rPr>
          <w:rFonts w:cs="Times New Roman"/>
          <w:szCs w:val="26"/>
          <w:vertAlign w:val="superscript"/>
        </w:rPr>
        <w:footnoteReference w:id="5"/>
      </w:r>
      <w:r w:rsidRPr="00C37C0E">
        <w:rPr>
          <w:rFonts w:cs="Times New Roman"/>
          <w:szCs w:val="26"/>
        </w:rPr>
        <w:t xml:space="preserve">; </w:t>
      </w:r>
    </w:p>
    <w:p w14:paraId="2FEB7257" w14:textId="77777777" w:rsidR="00D83084" w:rsidRPr="00C37C0E" w:rsidRDefault="00D83084" w:rsidP="00D83084">
      <w:pPr>
        <w:pStyle w:val="a"/>
        <w:rPr>
          <w:rFonts w:cs="Times New Roman"/>
          <w:szCs w:val="26"/>
        </w:rPr>
      </w:pPr>
      <w:r w:rsidRPr="00C37C0E">
        <w:rPr>
          <w:rFonts w:cs="Times New Roman"/>
          <w:szCs w:val="26"/>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ГВЭ с ОВЗ, детей-инвалидов и инвалидов, которое расположено до входа в ППЭ; </w:t>
      </w:r>
    </w:p>
    <w:p w14:paraId="768E4E1E" w14:textId="77777777" w:rsidR="00D83084" w:rsidRPr="00C37C0E" w:rsidRDefault="00D83084" w:rsidP="00D83084">
      <w:pPr>
        <w:pStyle w:val="a"/>
        <w:rPr>
          <w:rFonts w:cs="Times New Roman"/>
          <w:szCs w:val="26"/>
        </w:rPr>
      </w:pPr>
      <w:r w:rsidRPr="00C37C0E">
        <w:rPr>
          <w:rFonts w:cs="Times New Roman"/>
          <w:szCs w:val="26"/>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p>
    <w:p w14:paraId="4C57BEEC" w14:textId="77777777" w:rsidR="00D83084" w:rsidRPr="00C37C0E" w:rsidRDefault="00D83084" w:rsidP="00D83084">
      <w:pPr>
        <w:pStyle w:val="a"/>
        <w:rPr>
          <w:rFonts w:cs="Times New Roman"/>
          <w:szCs w:val="26"/>
        </w:rPr>
      </w:pPr>
      <w:r w:rsidRPr="00C37C0E">
        <w:rPr>
          <w:rFonts w:cs="Times New Roman"/>
          <w:szCs w:val="26"/>
        </w:rPr>
        <w:t>помещения для руководителя ППЭ (Штаб ППЭ);</w:t>
      </w:r>
    </w:p>
    <w:p w14:paraId="5D443E79" w14:textId="77777777" w:rsidR="00D83084" w:rsidRPr="00C37C0E" w:rsidRDefault="00D83084" w:rsidP="00D83084">
      <w:pPr>
        <w:pStyle w:val="a"/>
        <w:rPr>
          <w:rFonts w:cs="Times New Roman"/>
          <w:szCs w:val="26"/>
        </w:rPr>
      </w:pPr>
      <w:r w:rsidRPr="00C37C0E">
        <w:rPr>
          <w:rFonts w:cs="Times New Roman"/>
          <w:szCs w:val="26"/>
        </w:rPr>
        <w:t>помещения для медицинского работника;</w:t>
      </w:r>
    </w:p>
    <w:p w14:paraId="1E1D8086" w14:textId="77777777" w:rsidR="00D83084" w:rsidRPr="00C37C0E" w:rsidRDefault="00D83084" w:rsidP="00D83084">
      <w:pPr>
        <w:pStyle w:val="a"/>
        <w:rPr>
          <w:rFonts w:cs="Times New Roman"/>
          <w:szCs w:val="26"/>
        </w:rPr>
      </w:pPr>
      <w:r w:rsidRPr="00C37C0E">
        <w:rPr>
          <w:rFonts w:cs="Times New Roman"/>
          <w:szCs w:val="26"/>
        </w:rPr>
        <w:t>журнала учета участников ГВЭ, обратившихся к медицинскому работнику;</w:t>
      </w:r>
    </w:p>
    <w:p w14:paraId="6CD862FA" w14:textId="77777777" w:rsidR="00D83084" w:rsidRPr="00C37C0E" w:rsidRDefault="00D83084" w:rsidP="00D83084">
      <w:pPr>
        <w:pStyle w:val="a"/>
        <w:rPr>
          <w:rFonts w:cs="Times New Roman"/>
          <w:szCs w:val="26"/>
        </w:rPr>
      </w:pPr>
      <w:r w:rsidRPr="00C37C0E">
        <w:rPr>
          <w:rFonts w:cs="Times New Roman"/>
          <w:szCs w:val="26"/>
        </w:rPr>
        <w:lastRenderedPageBreak/>
        <w:t>помещений для лиц, сопровождающих участников ГВЭ, которые организуются до входа в ППЭ;</w:t>
      </w:r>
    </w:p>
    <w:p w14:paraId="445A09E8" w14:textId="77777777" w:rsidR="00D83084" w:rsidRPr="00C37C0E" w:rsidRDefault="00D83084" w:rsidP="00D83084">
      <w:pPr>
        <w:pStyle w:val="a"/>
        <w:rPr>
          <w:rFonts w:cs="Times New Roman"/>
          <w:szCs w:val="26"/>
        </w:rPr>
      </w:pPr>
      <w:r w:rsidRPr="00C37C0E">
        <w:rPr>
          <w:rFonts w:cs="Times New Roman"/>
          <w:szCs w:val="26"/>
        </w:rPr>
        <w:t>помещений, изолируемых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ГВЭ;</w:t>
      </w:r>
    </w:p>
    <w:p w14:paraId="4D3AD123" w14:textId="77777777" w:rsidR="00D83084" w:rsidRPr="00C37C0E" w:rsidRDefault="00D83084" w:rsidP="00D83084">
      <w:pPr>
        <w:pStyle w:val="a"/>
        <w:rPr>
          <w:rFonts w:cs="Times New Roman"/>
          <w:szCs w:val="26"/>
        </w:rPr>
      </w:pPr>
      <w:r w:rsidRPr="00C37C0E">
        <w:rPr>
          <w:rFonts w:cs="Times New Roman"/>
          <w:szCs w:val="26"/>
        </w:rPr>
        <w:t xml:space="preserve">заметных обозначений номеров аудиторий для проведения ГВЭ и наименований помещений, используемых для проведения экзамена; </w:t>
      </w:r>
    </w:p>
    <w:p w14:paraId="64760CF8" w14:textId="77777777" w:rsidR="00D83084" w:rsidRPr="00C37C0E" w:rsidRDefault="00D83084" w:rsidP="00D83084">
      <w:pPr>
        <w:pStyle w:val="a"/>
        <w:rPr>
          <w:rFonts w:cs="Times New Roman"/>
          <w:szCs w:val="26"/>
        </w:rPr>
      </w:pPr>
      <w:r w:rsidRPr="00C37C0E">
        <w:rPr>
          <w:rFonts w:cs="Times New Roman"/>
          <w:szCs w:val="26"/>
        </w:rPr>
        <w:t>заметных информационных плакатов о ведении видеонаблюдения в аудиториях и коридорах ППЭ;</w:t>
      </w:r>
    </w:p>
    <w:p w14:paraId="1FDC7D75" w14:textId="77777777" w:rsidR="00D83084" w:rsidRPr="00C37C0E" w:rsidRDefault="00D83084" w:rsidP="00D83084">
      <w:pPr>
        <w:pStyle w:val="a"/>
        <w:rPr>
          <w:rFonts w:cs="Times New Roman"/>
          <w:szCs w:val="26"/>
        </w:rPr>
      </w:pPr>
      <w:r w:rsidRPr="00C37C0E">
        <w:rPr>
          <w:rFonts w:cs="Times New Roman"/>
          <w:szCs w:val="26"/>
        </w:rPr>
        <w:t>не более 25 рабочих мест для участников ГВЭ в аудиториях;</w:t>
      </w:r>
    </w:p>
    <w:p w14:paraId="68C5B28A" w14:textId="77777777" w:rsidR="00D83084" w:rsidRPr="00C37C0E" w:rsidRDefault="00D83084" w:rsidP="00D83084">
      <w:pPr>
        <w:pStyle w:val="a"/>
        <w:rPr>
          <w:rFonts w:cs="Times New Roman"/>
          <w:szCs w:val="26"/>
        </w:rPr>
      </w:pPr>
      <w:r w:rsidRPr="00C37C0E">
        <w:rPr>
          <w:rFonts w:cs="Times New Roman"/>
          <w:szCs w:val="26"/>
        </w:rPr>
        <w:t>обозначения каждого рабочего места участника ГВЭ в аудитории заметным номером;</w:t>
      </w:r>
    </w:p>
    <w:p w14:paraId="035F4B74" w14:textId="77777777" w:rsidR="00D83084" w:rsidRPr="00C37C0E" w:rsidRDefault="00D83084" w:rsidP="00D83084">
      <w:pPr>
        <w:pStyle w:val="a"/>
        <w:rPr>
          <w:rFonts w:cs="Times New Roman"/>
          <w:szCs w:val="26"/>
        </w:rPr>
      </w:pPr>
      <w:r w:rsidRPr="00C37C0E">
        <w:rPr>
          <w:rFonts w:cs="Times New Roman"/>
          <w:szCs w:val="26"/>
        </w:rPr>
        <w:t>часов, находящихся в поле зрения участников ГВЭ, в каждой аудитории с проведением проверки их работоспособности.</w:t>
      </w:r>
    </w:p>
    <w:p w14:paraId="79DE4328" w14:textId="77777777" w:rsidR="00D83084" w:rsidRPr="00C37C0E" w:rsidRDefault="00D83084" w:rsidP="009243AE">
      <w:pPr>
        <w:pStyle w:val="a0"/>
        <w:numPr>
          <w:ilvl w:val="2"/>
          <w:numId w:val="6"/>
        </w:numPr>
        <w:tabs>
          <w:tab w:val="clear" w:pos="1418"/>
          <w:tab w:val="left" w:pos="1701"/>
        </w:tabs>
        <w:ind w:left="0" w:firstLine="709"/>
        <w:rPr>
          <w:rFonts w:cs="Times New Roman"/>
          <w:szCs w:val="26"/>
        </w:rPr>
      </w:pPr>
      <w:r w:rsidRPr="00C37C0E">
        <w:rPr>
          <w:rFonts w:cs="Times New Roman"/>
          <w:szCs w:val="26"/>
        </w:rPr>
        <w:t>Подготовить в необходимом количестве документы для проведения экзамена в ППЭ:</w:t>
      </w:r>
    </w:p>
    <w:p w14:paraId="5EC34134" w14:textId="77777777" w:rsidR="00D83084" w:rsidRPr="00B5170B" w:rsidRDefault="00D83084" w:rsidP="00D83084">
      <w:pPr>
        <w:pStyle w:val="a"/>
        <w:rPr>
          <w:rFonts w:cs="Times New Roman"/>
          <w:szCs w:val="26"/>
        </w:rPr>
      </w:pPr>
      <w:r w:rsidRPr="00B5170B">
        <w:rPr>
          <w:rFonts w:cs="Times New Roman"/>
          <w:szCs w:val="26"/>
        </w:rPr>
        <w:t>Протокол проведения ГВЭ в ППЭ ППЭ-13-01-ГВЭ</w:t>
      </w:r>
    </w:p>
    <w:p w14:paraId="03A9427C" w14:textId="77777777" w:rsidR="00D83084" w:rsidRPr="00B5170B" w:rsidRDefault="00D83084" w:rsidP="00D83084">
      <w:pPr>
        <w:pStyle w:val="a"/>
        <w:rPr>
          <w:rFonts w:cs="Times New Roman"/>
          <w:szCs w:val="26"/>
        </w:rPr>
      </w:pPr>
      <w:r w:rsidRPr="00B5170B">
        <w:rPr>
          <w:rFonts w:cs="Times New Roman"/>
          <w:szCs w:val="26"/>
        </w:rPr>
        <w:t>Ведомость выдачи и возврата ЭМ по аудиториям ППЭ ППЭ-14-02-ГВЭ</w:t>
      </w:r>
    </w:p>
    <w:p w14:paraId="0F683351" w14:textId="77777777" w:rsidR="00D83084" w:rsidRPr="00B5170B" w:rsidRDefault="00D83084" w:rsidP="00D83084">
      <w:pPr>
        <w:pStyle w:val="a"/>
        <w:rPr>
          <w:rFonts w:cs="Times New Roman"/>
          <w:szCs w:val="26"/>
        </w:rPr>
      </w:pPr>
      <w:r w:rsidRPr="00B5170B">
        <w:rPr>
          <w:rFonts w:cs="Times New Roman"/>
          <w:szCs w:val="26"/>
        </w:rPr>
        <w:t>Контроль изменения состава работников в день экзамена ППЭ-19</w:t>
      </w:r>
    </w:p>
    <w:p w14:paraId="2B855A9B" w14:textId="77777777" w:rsidR="00D83084" w:rsidRPr="00B5170B" w:rsidRDefault="00D83084" w:rsidP="00D83084">
      <w:pPr>
        <w:pStyle w:val="a"/>
        <w:rPr>
          <w:rFonts w:cs="Times New Roman"/>
          <w:szCs w:val="26"/>
        </w:rPr>
      </w:pPr>
      <w:r w:rsidRPr="00B5170B">
        <w:rPr>
          <w:rFonts w:cs="Times New Roman"/>
          <w:szCs w:val="26"/>
        </w:rPr>
        <w:t>Отчет члена ГЭК ППЭ-10</w:t>
      </w:r>
    </w:p>
    <w:p w14:paraId="35F1BE48" w14:textId="77777777" w:rsidR="00D83084" w:rsidRPr="00881428" w:rsidRDefault="00D83084" w:rsidP="00D83084">
      <w:pPr>
        <w:pStyle w:val="a"/>
        <w:rPr>
          <w:rFonts w:cs="Times New Roman"/>
          <w:szCs w:val="26"/>
        </w:rPr>
      </w:pPr>
      <w:r w:rsidRPr="00C37C0E">
        <w:rPr>
          <w:rFonts w:cs="Times New Roman"/>
          <w:szCs w:val="26"/>
        </w:rPr>
        <w:t xml:space="preserve">ведомость коррекции персональных данных участников ГИА в аудитории </w:t>
      </w:r>
      <w:r w:rsidRPr="00881428">
        <w:rPr>
          <w:rFonts w:cs="Times New Roman"/>
          <w:szCs w:val="26"/>
        </w:rPr>
        <w:t>(форма ППЭ-12-02) (из расчета 1шт. на аудиторию проведения экзамена);</w:t>
      </w:r>
    </w:p>
    <w:p w14:paraId="161D9F0F" w14:textId="77777777" w:rsidR="00D83084" w:rsidRPr="00881428" w:rsidRDefault="00D83084" w:rsidP="00D83084">
      <w:pPr>
        <w:pStyle w:val="a"/>
        <w:rPr>
          <w:rFonts w:cs="Times New Roman"/>
          <w:szCs w:val="26"/>
        </w:rPr>
      </w:pPr>
      <w:r w:rsidRPr="00881428">
        <w:rPr>
          <w:rFonts w:cs="Times New Roman"/>
          <w:szCs w:val="26"/>
        </w:rPr>
        <w:t>ведомость использования дополнительных бланков ответов  (форма ППЭ-12-03) (из расчета 1шт. на аудиторию проведения экзамена);</w:t>
      </w:r>
    </w:p>
    <w:p w14:paraId="096BC032" w14:textId="77777777" w:rsidR="00D83084" w:rsidRPr="00C37C0E" w:rsidRDefault="00D83084" w:rsidP="00D83084">
      <w:pPr>
        <w:pStyle w:val="a"/>
        <w:rPr>
          <w:rFonts w:cs="Times New Roman"/>
          <w:szCs w:val="26"/>
        </w:rPr>
      </w:pPr>
      <w:r w:rsidRPr="00C37C0E">
        <w:rPr>
          <w:rFonts w:cs="Times New Roman"/>
          <w:szCs w:val="26"/>
        </w:rPr>
        <w:t>акт идентификации личности участника ГИА при отсутствии у него документа, удостоверяющего личность (форма ППЭ-20);</w:t>
      </w:r>
    </w:p>
    <w:p w14:paraId="05B8E50E" w14:textId="77777777" w:rsidR="00D83084" w:rsidRPr="00C37C0E" w:rsidRDefault="00D83084" w:rsidP="00D83084">
      <w:pPr>
        <w:pStyle w:val="a"/>
        <w:rPr>
          <w:rFonts w:cs="Times New Roman"/>
          <w:szCs w:val="26"/>
        </w:rPr>
      </w:pPr>
      <w:r w:rsidRPr="00C37C0E">
        <w:rPr>
          <w:rFonts w:cs="Times New Roman"/>
          <w:szCs w:val="26"/>
        </w:rPr>
        <w:t>акт о недопуске участника в ППЭ;</w:t>
      </w:r>
    </w:p>
    <w:p w14:paraId="213807FB" w14:textId="77777777" w:rsidR="00D83084" w:rsidRPr="00C37C0E" w:rsidRDefault="00D83084" w:rsidP="00D83084">
      <w:pPr>
        <w:pStyle w:val="a"/>
        <w:rPr>
          <w:rFonts w:cs="Times New Roman"/>
          <w:szCs w:val="26"/>
        </w:rPr>
      </w:pPr>
      <w:r w:rsidRPr="00C37C0E">
        <w:rPr>
          <w:rFonts w:cs="Times New Roman"/>
          <w:szCs w:val="26"/>
        </w:rPr>
        <w:t>акт об удалении участника ГИА за нарушение установленного порядка проведения ГИА (форма ППЭ-21);</w:t>
      </w:r>
    </w:p>
    <w:p w14:paraId="7D96DD01" w14:textId="77777777" w:rsidR="00D83084" w:rsidRPr="00C37C0E" w:rsidRDefault="00D83084" w:rsidP="00D83084">
      <w:pPr>
        <w:pStyle w:val="a"/>
        <w:rPr>
          <w:rFonts w:cs="Times New Roman"/>
          <w:szCs w:val="26"/>
        </w:rPr>
      </w:pPr>
      <w:r w:rsidRPr="00C37C0E">
        <w:rPr>
          <w:rFonts w:cs="Times New Roman"/>
          <w:szCs w:val="26"/>
        </w:rPr>
        <w:t>уведомление о необходимости явки в Комитет по образованию;</w:t>
      </w:r>
    </w:p>
    <w:p w14:paraId="1FA971BE" w14:textId="77777777" w:rsidR="00D83084" w:rsidRPr="00C37C0E" w:rsidRDefault="00D83084" w:rsidP="00D83084">
      <w:pPr>
        <w:pStyle w:val="a"/>
        <w:rPr>
          <w:rFonts w:cs="Times New Roman"/>
          <w:szCs w:val="26"/>
        </w:rPr>
      </w:pPr>
      <w:r w:rsidRPr="00C37C0E">
        <w:rPr>
          <w:rFonts w:cs="Times New Roman"/>
          <w:szCs w:val="26"/>
        </w:rPr>
        <w:lastRenderedPageBreak/>
        <w:t>акт о незавершении экзамена по уважительной причине (форма ППЭ-22);</w:t>
      </w:r>
    </w:p>
    <w:p w14:paraId="427D3B99" w14:textId="77777777" w:rsidR="00D83084" w:rsidRPr="00C37C0E" w:rsidRDefault="00D83084" w:rsidP="00D83084">
      <w:pPr>
        <w:pStyle w:val="a"/>
        <w:rPr>
          <w:rFonts w:cs="Times New Roman"/>
          <w:szCs w:val="26"/>
        </w:rPr>
      </w:pPr>
      <w:r w:rsidRPr="00C37C0E">
        <w:rPr>
          <w:rFonts w:cs="Times New Roman"/>
          <w:szCs w:val="26"/>
        </w:rPr>
        <w:t>бланк апелляции о нарушении установленного порядка проведения ГИА (форма ППЭ-02);</w:t>
      </w:r>
    </w:p>
    <w:p w14:paraId="5964318D" w14:textId="77777777" w:rsidR="00D83084" w:rsidRDefault="00D83084" w:rsidP="00D83084">
      <w:pPr>
        <w:pStyle w:val="a"/>
        <w:rPr>
          <w:rFonts w:cs="Times New Roman"/>
          <w:szCs w:val="26"/>
        </w:rPr>
      </w:pPr>
      <w:r w:rsidRPr="00C37C0E">
        <w:rPr>
          <w:rFonts w:cs="Times New Roman"/>
          <w:szCs w:val="26"/>
        </w:rPr>
        <w:t>протокол рассмотрения апелляции о нарушении установленного порядка проведения ГИА (форма ППЭ-03);</w:t>
      </w:r>
    </w:p>
    <w:p w14:paraId="73CDC74F" w14:textId="77777777" w:rsidR="00D83084" w:rsidRPr="00C37C0E" w:rsidRDefault="00D83084" w:rsidP="00D83084">
      <w:pPr>
        <w:pStyle w:val="a"/>
        <w:rPr>
          <w:rFonts w:cs="Times New Roman"/>
          <w:szCs w:val="26"/>
        </w:rPr>
      </w:pPr>
      <w:r>
        <w:rPr>
          <w:rFonts w:cs="Times New Roman"/>
          <w:szCs w:val="26"/>
        </w:rPr>
        <w:t xml:space="preserve">сопроводительные листы для секьюрпаков с заполненными бланками ответов  </w:t>
      </w:r>
      <w:r w:rsidRPr="00881428">
        <w:rPr>
          <w:rFonts w:cs="Times New Roman"/>
          <w:szCs w:val="26"/>
        </w:rPr>
        <w:t>(из расчета 1шт. на аудиторию проведения экзамена)</w:t>
      </w:r>
      <w:r>
        <w:rPr>
          <w:rFonts w:cs="Times New Roman"/>
          <w:szCs w:val="26"/>
        </w:rPr>
        <w:t>.</w:t>
      </w:r>
    </w:p>
    <w:p w14:paraId="744A4E87" w14:textId="77777777" w:rsidR="00D83084" w:rsidRPr="00C37C0E" w:rsidRDefault="00D83084" w:rsidP="00D83084">
      <w:pPr>
        <w:pStyle w:val="a"/>
        <w:numPr>
          <w:ilvl w:val="0"/>
          <w:numId w:val="0"/>
        </w:numPr>
        <w:ind w:firstLine="709"/>
        <w:rPr>
          <w:rFonts w:cs="Times New Roman"/>
          <w:b/>
        </w:rPr>
      </w:pPr>
      <w:r w:rsidRPr="00C37C0E">
        <w:rPr>
          <w:rFonts w:cs="Times New Roman"/>
          <w:b/>
        </w:rPr>
        <w:t xml:space="preserve">Не позднее чем за один день до начала проведения экзамена также необходимо: </w:t>
      </w:r>
    </w:p>
    <w:p w14:paraId="61B381E2" w14:textId="77777777" w:rsidR="00D83084" w:rsidRPr="00C37C0E" w:rsidRDefault="00D83084" w:rsidP="00D83084">
      <w:pPr>
        <w:pStyle w:val="a"/>
        <w:rPr>
          <w:rFonts w:cs="Times New Roman"/>
        </w:rPr>
      </w:pPr>
      <w:r w:rsidRPr="00C37C0E">
        <w:rPr>
          <w:rFonts w:cs="Times New Roman"/>
        </w:rPr>
        <w:t>убрать (закрыть) в аудиториях стенды, плакаты и иные материалы со справочно-познавательной информацией по соответствующим учебным предметам;</w:t>
      </w:r>
    </w:p>
    <w:p w14:paraId="3E8AAA38" w14:textId="3B0D019B" w:rsidR="00D83084" w:rsidRPr="00C37C0E" w:rsidRDefault="00D83084" w:rsidP="00D83084">
      <w:pPr>
        <w:pStyle w:val="a"/>
        <w:rPr>
          <w:rFonts w:cs="Times New Roman"/>
        </w:rPr>
      </w:pPr>
      <w:r w:rsidRPr="00C37C0E">
        <w:rPr>
          <w:rFonts w:cs="Times New Roman"/>
        </w:rPr>
        <w:t>подготовить черновики со штампом образовательной организации, на базе которой расположен ППЭ, на каждого участника ГВЭ (минимальное количество - два листа), а также дополнительные черновики со штампом образовательной организации, на базе которой расположен ППЭ;</w:t>
      </w:r>
    </w:p>
    <w:p w14:paraId="68B10E7E" w14:textId="75F3C6B6" w:rsidR="00D83084" w:rsidRPr="00881428" w:rsidRDefault="00D83084" w:rsidP="00D83084">
      <w:pPr>
        <w:pStyle w:val="a"/>
        <w:rPr>
          <w:rFonts w:cs="Times New Roman"/>
        </w:rPr>
      </w:pPr>
      <w:r w:rsidRPr="00C37C0E">
        <w:rPr>
          <w:rFonts w:cs="Times New Roman"/>
        </w:rPr>
        <w:t xml:space="preserve">подготовить технические средства для осуществления цифровой аудиозаписи ответов участников экзамена при проведения ГВЭ в устной </w:t>
      </w:r>
      <w:r w:rsidRPr="00881428">
        <w:rPr>
          <w:rFonts w:cs="Times New Roman"/>
        </w:rPr>
        <w:t>форме (в случае проведения ГВЭ в ППЭ в указанной форме);</w:t>
      </w:r>
    </w:p>
    <w:p w14:paraId="6B85E40B" w14:textId="77777777" w:rsidR="00D83084" w:rsidRPr="00881428" w:rsidRDefault="00D83084" w:rsidP="00D83084">
      <w:pPr>
        <w:pStyle w:val="a"/>
        <w:rPr>
          <w:rFonts w:cs="Times New Roman"/>
          <w:szCs w:val="26"/>
        </w:rPr>
      </w:pPr>
      <w:r w:rsidRPr="00881428">
        <w:rPr>
          <w:rFonts w:cs="Times New Roman"/>
        </w:rPr>
        <w:t xml:space="preserve">подготовить орфографические и толковые </w:t>
      </w:r>
      <w:r w:rsidRPr="00881428">
        <w:rPr>
          <w:rFonts w:cs="Times New Roman"/>
          <w:szCs w:val="26"/>
        </w:rPr>
        <w:t>словари (русский язык);</w:t>
      </w:r>
    </w:p>
    <w:p w14:paraId="0A8A65E5" w14:textId="77777777" w:rsidR="00D83084" w:rsidRPr="00881428" w:rsidRDefault="00D83084" w:rsidP="00D83084">
      <w:pPr>
        <w:pStyle w:val="a"/>
        <w:rPr>
          <w:rFonts w:cs="Times New Roman"/>
        </w:rPr>
      </w:pPr>
      <w:r w:rsidRPr="00881428">
        <w:rPr>
          <w:rFonts w:cs="Times New Roman"/>
        </w:rPr>
        <w:t>получить в ППОИ конверты для упаковки использованных КИМ (по одному конверту на аудиторию);</w:t>
      </w:r>
    </w:p>
    <w:p w14:paraId="7A73CB3E" w14:textId="77777777" w:rsidR="00D83084" w:rsidRDefault="00D83084" w:rsidP="00D83084">
      <w:pPr>
        <w:pStyle w:val="a"/>
        <w:rPr>
          <w:rFonts w:cs="Times New Roman"/>
        </w:rPr>
      </w:pPr>
      <w:r w:rsidRPr="00C37C0E">
        <w:rPr>
          <w:rFonts w:cs="Times New Roman"/>
        </w:rPr>
        <w:t>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w:t>
      </w:r>
    </w:p>
    <w:p w14:paraId="6910775D" w14:textId="77777777" w:rsidR="00D83084" w:rsidRPr="00C37C0E" w:rsidRDefault="00D83084" w:rsidP="00D83084">
      <w:pPr>
        <w:pStyle w:val="a"/>
        <w:rPr>
          <w:rFonts w:cs="Times New Roman"/>
        </w:rPr>
      </w:pPr>
      <w:r w:rsidRPr="00C37C0E">
        <w:rPr>
          <w:rFonts w:cs="Times New Roman"/>
        </w:rPr>
        <w:t>проверить пожарные выходы, средства первичного пожаротушения;</w:t>
      </w:r>
    </w:p>
    <w:p w14:paraId="37C01D93" w14:textId="77777777" w:rsidR="00D83084" w:rsidRPr="00C37C0E" w:rsidRDefault="00D83084" w:rsidP="00D83084">
      <w:pPr>
        <w:pStyle w:val="a"/>
        <w:rPr>
          <w:rFonts w:cs="Times New Roman"/>
        </w:rPr>
      </w:pPr>
      <w:r w:rsidRPr="00C37C0E">
        <w:rPr>
          <w:rFonts w:cs="Times New Roman"/>
        </w:rPr>
        <w:t>запереть и опечатать помещения, не использующиеся для проведения экзамена;</w:t>
      </w:r>
    </w:p>
    <w:p w14:paraId="603B74BB" w14:textId="77777777" w:rsidR="00D83084" w:rsidRPr="00C37C0E" w:rsidRDefault="00D83084" w:rsidP="00D83084">
      <w:pPr>
        <w:pStyle w:val="a"/>
        <w:rPr>
          <w:rFonts w:cs="Times New Roman"/>
        </w:rPr>
      </w:pPr>
      <w:r w:rsidRPr="00C37C0E">
        <w:rPr>
          <w:rFonts w:cs="Times New Roman"/>
        </w:rPr>
        <w:t>провести проверку работоспособности средств видеонаблюдения в ППЭ совместно с техническим специалистом;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D83084" w:rsidRPr="00C37C0E" w14:paraId="5280370F" w14:textId="77777777" w:rsidTr="003101A6">
        <w:tc>
          <w:tcPr>
            <w:tcW w:w="782" w:type="dxa"/>
          </w:tcPr>
          <w:p w14:paraId="0959E408" w14:textId="77777777" w:rsidR="00D83084" w:rsidRPr="00C37C0E" w:rsidRDefault="00D83084" w:rsidP="003101A6">
            <w:pPr>
              <w:ind w:firstLine="0"/>
              <w:jc w:val="center"/>
              <w:rPr>
                <w:szCs w:val="26"/>
                <w:lang w:val="en-US"/>
              </w:rPr>
            </w:pPr>
            <w:r w:rsidRPr="00C37C0E">
              <w:rPr>
                <w:noProof/>
                <w:szCs w:val="26"/>
              </w:rPr>
              <w:lastRenderedPageBreak/>
              <w:drawing>
                <wp:inline distT="0" distB="0" distL="0" distR="0" wp14:anchorId="1BCD0E12" wp14:editId="24A1974A">
                  <wp:extent cx="360000" cy="360000"/>
                  <wp:effectExtent l="0" t="0" r="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2042BEBB" w14:textId="77777777" w:rsidR="00D83084" w:rsidRPr="00C37C0E" w:rsidRDefault="00D83084" w:rsidP="002E0436">
            <w:pPr>
              <w:pStyle w:val="a"/>
              <w:numPr>
                <w:ilvl w:val="0"/>
                <w:numId w:val="0"/>
              </w:numPr>
              <w:rPr>
                <w:b/>
                <w:szCs w:val="26"/>
              </w:rPr>
            </w:pPr>
            <w:r w:rsidRPr="00C37C0E">
              <w:rPr>
                <w:b/>
                <w:szCs w:val="26"/>
              </w:rPr>
              <w:t>ОВЗ</w:t>
            </w:r>
          </w:p>
          <w:p w14:paraId="515C06DD" w14:textId="20BFCCAD" w:rsidR="00D83084" w:rsidRPr="00C37C0E" w:rsidRDefault="00D83084" w:rsidP="002E0436">
            <w:pPr>
              <w:ind w:firstLine="0"/>
              <w:rPr>
                <w:i/>
                <w:szCs w:val="26"/>
              </w:rPr>
            </w:pPr>
            <w:r w:rsidRPr="00C37C0E">
              <w:rPr>
                <w:i/>
                <w:szCs w:val="26"/>
              </w:rPr>
              <w:t>Для глухих и слабослышащих участников инструкция для участников экзамена, зачитываемая перед началом экзамена в аудитории, должна быть распечатана на каждого и разложена по рабочим местам.</w:t>
            </w:r>
          </w:p>
        </w:tc>
      </w:tr>
    </w:tbl>
    <w:p w14:paraId="78DD195A" w14:textId="402232BB" w:rsidR="00D83084" w:rsidRDefault="00D83084" w:rsidP="00E964AF"/>
    <w:p w14:paraId="4FF532B9" w14:textId="77777777" w:rsidR="00D83084" w:rsidRPr="00C37C0E" w:rsidRDefault="00D83084" w:rsidP="00D83084">
      <w:pPr>
        <w:pStyle w:val="a"/>
        <w:rPr>
          <w:rFonts w:cs="Times New Roman"/>
        </w:rPr>
      </w:pPr>
      <w:r w:rsidRPr="00C37C0E">
        <w:rPr>
          <w:rFonts w:cs="Times New Roman"/>
        </w:rPr>
        <w:t>заполнить форму ППЭ-01-ГВЭ «Акт готовности ППЭ к ГВЭ» совместно с руководителем организации, на базе которой организован ППЭ.</w:t>
      </w:r>
    </w:p>
    <w:p w14:paraId="7B00FF94" w14:textId="43A46C7F" w:rsidR="00D83084" w:rsidRDefault="00D83084" w:rsidP="009243AE">
      <w:pPr>
        <w:pStyle w:val="3"/>
        <w:numPr>
          <w:ilvl w:val="0"/>
          <w:numId w:val="6"/>
        </w:numPr>
        <w:ind w:left="709" w:firstLine="0"/>
      </w:pPr>
      <w:bookmarkStart w:id="72" w:name="_Toc447873194"/>
      <w:bookmarkStart w:id="73" w:name="_Toc476223339"/>
      <w:bookmarkStart w:id="74" w:name="_Toc477181742"/>
      <w:r w:rsidRPr="00C37C0E">
        <w:t>Проведение ГВЭ в ППЭ</w:t>
      </w:r>
      <w:bookmarkEnd w:id="72"/>
      <w:bookmarkEnd w:id="73"/>
      <w:bookmarkEnd w:id="74"/>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D83084" w:rsidRPr="00C37C0E" w14:paraId="5785E3AA" w14:textId="77777777" w:rsidTr="003101A6">
        <w:tc>
          <w:tcPr>
            <w:tcW w:w="782" w:type="dxa"/>
          </w:tcPr>
          <w:p w14:paraId="54BD4B64" w14:textId="77777777" w:rsidR="00D83084" w:rsidRPr="00C37C0E" w:rsidRDefault="00D83084" w:rsidP="003101A6">
            <w:pPr>
              <w:ind w:firstLine="0"/>
              <w:jc w:val="center"/>
              <w:rPr>
                <w:szCs w:val="26"/>
                <w:lang w:val="en-US"/>
              </w:rPr>
            </w:pPr>
            <w:r w:rsidRPr="00C37C0E">
              <w:rPr>
                <w:noProof/>
                <w:szCs w:val="26"/>
              </w:rPr>
              <w:drawing>
                <wp:inline distT="0" distB="0" distL="0" distR="0" wp14:anchorId="467BD41D" wp14:editId="178530D5">
                  <wp:extent cx="360000" cy="360000"/>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6F8EA823" w14:textId="5D3CD127" w:rsidR="00D83084" w:rsidRDefault="00D83084" w:rsidP="00261C59">
            <w:pPr>
              <w:ind w:firstLine="0"/>
              <w:rPr>
                <w:i/>
                <w:szCs w:val="26"/>
              </w:rPr>
            </w:pPr>
            <w:r w:rsidRPr="00D83084">
              <w:rPr>
                <w:i/>
                <w:szCs w:val="26"/>
              </w:rPr>
              <w:t>Руководителю ППЭ необходимо помнить, что экзамен проводится в спокойной и доброжелательной обстановке.</w:t>
            </w:r>
          </w:p>
          <w:p w14:paraId="4ED526C6" w14:textId="77777777" w:rsidR="00D83084" w:rsidRPr="00D83084" w:rsidRDefault="00D83084" w:rsidP="00261C59">
            <w:pPr>
              <w:ind w:firstLine="0"/>
              <w:rPr>
                <w:i/>
                <w:szCs w:val="26"/>
              </w:rPr>
            </w:pPr>
            <w:r w:rsidRPr="00D83084">
              <w:rPr>
                <w:i/>
                <w:szCs w:val="26"/>
              </w:rPr>
              <w:t xml:space="preserve">В день проведения экзамена (в период с момента входа в ППЭ и до окончания экзамена) в ППЭ руководителю ППЭ запрещается: </w:t>
            </w:r>
          </w:p>
          <w:p w14:paraId="623D4EAC" w14:textId="77777777" w:rsidR="00D83084" w:rsidRPr="00D83084" w:rsidRDefault="00D83084" w:rsidP="00261C59">
            <w:pPr>
              <w:ind w:firstLine="0"/>
              <w:rPr>
                <w:i/>
                <w:szCs w:val="26"/>
              </w:rPr>
            </w:pPr>
            <w:r w:rsidRPr="00D83084">
              <w:rPr>
                <w:i/>
                <w:szCs w:val="26"/>
              </w:rPr>
              <w:t xml:space="preserve">а) пользоваться средствами связи за пределами Штаба ППЭ; </w:t>
            </w:r>
          </w:p>
          <w:p w14:paraId="536EAA3E" w14:textId="65000708" w:rsidR="00D83084" w:rsidRPr="00C37C0E" w:rsidRDefault="00D83084" w:rsidP="00261C59">
            <w:pPr>
              <w:ind w:firstLine="0"/>
              <w:rPr>
                <w:i/>
                <w:szCs w:val="26"/>
              </w:rPr>
            </w:pPr>
            <w:r w:rsidRPr="00D83084">
              <w:rPr>
                <w:i/>
                <w:szCs w:val="26"/>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14:paraId="15E322ED" w14:textId="6E61E5F9" w:rsidR="00D83084" w:rsidRDefault="00D83084" w:rsidP="00D83084"/>
    <w:p w14:paraId="3CC07BBE" w14:textId="15744549" w:rsidR="00D83084" w:rsidRDefault="00D83084" w:rsidP="009243AE">
      <w:pPr>
        <w:pStyle w:val="a0"/>
        <w:numPr>
          <w:ilvl w:val="1"/>
          <w:numId w:val="6"/>
        </w:numPr>
        <w:ind w:left="0" w:firstLine="709"/>
      </w:pPr>
      <w:r w:rsidRPr="00C37C0E">
        <w:t>Подготовительные меропри</w:t>
      </w:r>
      <w:r w:rsidR="002C1983">
        <w:t>ятия в день проведения экзамена</w:t>
      </w:r>
    </w:p>
    <w:p w14:paraId="4F21D615" w14:textId="77777777" w:rsidR="00D83084" w:rsidRPr="00C37C0E" w:rsidRDefault="00D83084" w:rsidP="00D83084">
      <w:pPr>
        <w:rPr>
          <w:rFonts w:eastAsia="Calibri"/>
        </w:rPr>
      </w:pPr>
      <w:r w:rsidRPr="00C37C0E">
        <w:t>Руководитель ППЭ приступает к своим обязанностям в ППЭ в день проведения ГВЭ не позднее</w:t>
      </w:r>
      <w:r>
        <w:t xml:space="preserve"> </w:t>
      </w:r>
      <w:r>
        <w:rPr>
          <w:rFonts w:eastAsia="Times New Roman"/>
          <w:b/>
        </w:rPr>
        <w:t>8.00</w:t>
      </w:r>
      <w:r w:rsidRPr="00C37C0E">
        <w:t xml:space="preserve"> и несет персональную ответственность за соблюдение мер информационной безопасности на всех этапах проведения ГВЭ в ППЭ.</w:t>
      </w:r>
      <w:r w:rsidRPr="00C37C0E">
        <w:rPr>
          <w:rFonts w:eastAsia="Times New Roman"/>
        </w:rPr>
        <w:t xml:space="preserve"> </w:t>
      </w:r>
    </w:p>
    <w:p w14:paraId="601EC3D6" w14:textId="77777777" w:rsidR="00D83084" w:rsidRPr="00C37C0E" w:rsidRDefault="00D83084" w:rsidP="009243AE">
      <w:pPr>
        <w:pStyle w:val="a0"/>
        <w:numPr>
          <w:ilvl w:val="2"/>
          <w:numId w:val="6"/>
        </w:numPr>
        <w:ind w:left="0" w:firstLine="709"/>
        <w:rPr>
          <w:rFonts w:cs="Times New Roman"/>
          <w:szCs w:val="26"/>
        </w:rPr>
      </w:pPr>
      <w:r w:rsidRPr="00C37C0E">
        <w:rPr>
          <w:rFonts w:cs="Times New Roman"/>
          <w:szCs w:val="26"/>
        </w:rPr>
        <w:t xml:space="preserve">В день экзамена </w:t>
      </w:r>
      <w:r w:rsidRPr="00C37C0E">
        <w:rPr>
          <w:rFonts w:cs="Times New Roman"/>
          <w:bCs/>
          <w:szCs w:val="26"/>
        </w:rPr>
        <w:t xml:space="preserve">руководитель ППЭ </w:t>
      </w:r>
      <w:r w:rsidRPr="00C37C0E">
        <w:rPr>
          <w:rFonts w:cs="Times New Roman"/>
          <w:szCs w:val="26"/>
        </w:rPr>
        <w:t xml:space="preserve">должен проверить готовность аудиторий. Аудитории, не задействованные для проведения экзамена, должны быть закрыты и опечатаны руководителем ОО, на базе которого размещен ППЭ. </w:t>
      </w:r>
    </w:p>
    <w:p w14:paraId="38EAF52E" w14:textId="2974856A" w:rsidR="00D83084" w:rsidRDefault="002C1983" w:rsidP="009243AE">
      <w:pPr>
        <w:pStyle w:val="a0"/>
        <w:numPr>
          <w:ilvl w:val="1"/>
          <w:numId w:val="6"/>
        </w:numPr>
        <w:ind w:left="0" w:firstLine="709"/>
      </w:pPr>
      <w:bookmarkStart w:id="75" w:name="_Toc447873196"/>
      <w:r w:rsidRPr="00C37C0E">
        <w:t>Получение экзаменационных материалов</w:t>
      </w:r>
      <w:bookmarkEnd w:id="75"/>
    </w:p>
    <w:p w14:paraId="316D74F7" w14:textId="77777777" w:rsidR="007A4E4D" w:rsidRPr="0048400C" w:rsidRDefault="007A4E4D" w:rsidP="009243AE">
      <w:pPr>
        <w:pStyle w:val="a0"/>
        <w:numPr>
          <w:ilvl w:val="2"/>
          <w:numId w:val="6"/>
        </w:numPr>
        <w:tabs>
          <w:tab w:val="left" w:pos="1134"/>
          <w:tab w:val="left" w:pos="1701"/>
        </w:tabs>
        <w:ind w:left="0" w:firstLine="709"/>
        <w:rPr>
          <w:rFonts w:cs="Times New Roman"/>
          <w:szCs w:val="26"/>
        </w:rPr>
      </w:pPr>
      <w:r w:rsidRPr="00C37C0E">
        <w:rPr>
          <w:rFonts w:cs="Times New Roman"/>
          <w:szCs w:val="26"/>
        </w:rPr>
        <w:t xml:space="preserve">Экзаменационные материалы передаются руководителю ППЭ </w:t>
      </w:r>
      <w:r w:rsidRPr="0048400C">
        <w:rPr>
          <w:rFonts w:cs="Times New Roman"/>
          <w:bCs/>
          <w:iCs/>
          <w:szCs w:val="26"/>
        </w:rPr>
        <w:t xml:space="preserve">не менее, чем за 2 часа до экзамена членом </w:t>
      </w:r>
      <w:r w:rsidRPr="0048400C">
        <w:rPr>
          <w:rFonts w:cs="Times New Roman"/>
          <w:szCs w:val="26"/>
        </w:rPr>
        <w:t xml:space="preserve">ГЭК. </w:t>
      </w:r>
    </w:p>
    <w:p w14:paraId="4F2CF07C" w14:textId="77777777" w:rsidR="007A4E4D" w:rsidRPr="007A4E4D" w:rsidRDefault="007A4E4D" w:rsidP="009243AE">
      <w:pPr>
        <w:pStyle w:val="a0"/>
        <w:numPr>
          <w:ilvl w:val="0"/>
          <w:numId w:val="29"/>
        </w:numPr>
        <w:tabs>
          <w:tab w:val="clear" w:pos="1418"/>
          <w:tab w:val="left" w:pos="1134"/>
        </w:tabs>
        <w:ind w:left="0" w:firstLine="709"/>
        <w:rPr>
          <w:rFonts w:eastAsia="Times New Roman"/>
        </w:rPr>
      </w:pPr>
      <w:r w:rsidRPr="007A4E4D">
        <w:rPr>
          <w:rFonts w:eastAsia="Times New Roman"/>
        </w:rPr>
        <w:t>пакет руководителя ППЭ,</w:t>
      </w:r>
    </w:p>
    <w:p w14:paraId="0A12AD33" w14:textId="77777777" w:rsidR="007A4E4D" w:rsidRPr="007A4E4D" w:rsidRDefault="007A4E4D" w:rsidP="009243AE">
      <w:pPr>
        <w:pStyle w:val="a0"/>
        <w:numPr>
          <w:ilvl w:val="0"/>
          <w:numId w:val="29"/>
        </w:numPr>
        <w:tabs>
          <w:tab w:val="clear" w:pos="1418"/>
          <w:tab w:val="left" w:pos="1134"/>
        </w:tabs>
        <w:ind w:left="0" w:firstLine="709"/>
        <w:rPr>
          <w:rFonts w:eastAsia="Times New Roman"/>
        </w:rPr>
      </w:pPr>
      <w:r w:rsidRPr="007A4E4D">
        <w:rPr>
          <w:rFonts w:eastAsia="Times New Roman"/>
        </w:rPr>
        <w:lastRenderedPageBreak/>
        <w:t>дополнительные бланки ответов ГВЭ;</w:t>
      </w:r>
    </w:p>
    <w:p w14:paraId="098B4370" w14:textId="77777777" w:rsidR="007A4E4D" w:rsidRPr="00C37C0E" w:rsidRDefault="007A4E4D" w:rsidP="009243AE">
      <w:pPr>
        <w:pStyle w:val="a0"/>
        <w:numPr>
          <w:ilvl w:val="0"/>
          <w:numId w:val="29"/>
        </w:numPr>
        <w:tabs>
          <w:tab w:val="clear" w:pos="1418"/>
          <w:tab w:val="left" w:pos="1134"/>
        </w:tabs>
        <w:ind w:left="0" w:firstLine="709"/>
      </w:pPr>
      <w:r w:rsidRPr="00C37C0E">
        <w:t>возвратные доставочные пакеты для упаковки бланков ГВЭ после проведения экзамена;</w:t>
      </w:r>
    </w:p>
    <w:p w14:paraId="3EA6E539" w14:textId="77777777" w:rsidR="007A4E4D" w:rsidRPr="00C37C0E" w:rsidRDefault="007A4E4D" w:rsidP="009243AE">
      <w:pPr>
        <w:pStyle w:val="a0"/>
        <w:numPr>
          <w:ilvl w:val="0"/>
          <w:numId w:val="29"/>
        </w:numPr>
        <w:tabs>
          <w:tab w:val="clear" w:pos="1418"/>
          <w:tab w:val="left" w:pos="1134"/>
        </w:tabs>
        <w:ind w:left="0" w:firstLine="709"/>
      </w:pPr>
      <w:r w:rsidRPr="00C37C0E">
        <w:t xml:space="preserve">комплекты бланков ГВЭ </w:t>
      </w:r>
      <w:r>
        <w:t xml:space="preserve">на ППЭ </w:t>
      </w:r>
      <w:r w:rsidRPr="00C37C0E">
        <w:t>(бланк регистрации и бланк ответов);</w:t>
      </w:r>
    </w:p>
    <w:p w14:paraId="23B484C4" w14:textId="77777777" w:rsidR="007A4E4D" w:rsidRPr="007A4E4D" w:rsidRDefault="007A4E4D" w:rsidP="009243AE">
      <w:pPr>
        <w:pStyle w:val="a0"/>
        <w:numPr>
          <w:ilvl w:val="0"/>
          <w:numId w:val="29"/>
        </w:numPr>
        <w:tabs>
          <w:tab w:val="clear" w:pos="1418"/>
          <w:tab w:val="left" w:pos="1134"/>
        </w:tabs>
        <w:ind w:left="0" w:firstLine="709"/>
        <w:rPr>
          <w:rFonts w:eastAsia="Times New Roman"/>
        </w:rPr>
      </w:pPr>
      <w:r w:rsidRPr="00C37C0E">
        <w:t>КИМ ГВЭ</w:t>
      </w:r>
      <w:r>
        <w:t xml:space="preserve"> (пакет на каждую аудиторию)</w:t>
      </w:r>
      <w:r w:rsidRPr="00C37C0E">
        <w:t>.</w:t>
      </w:r>
    </w:p>
    <w:p w14:paraId="02DDAC4B" w14:textId="77777777" w:rsidR="007A4E4D" w:rsidRPr="00C37C0E" w:rsidRDefault="007A4E4D" w:rsidP="007A4E4D">
      <w:pPr>
        <w:rPr>
          <w:rFonts w:cs="Times New Roman"/>
          <w:szCs w:val="26"/>
        </w:rPr>
      </w:pPr>
      <w:r w:rsidRPr="00C37C0E">
        <w:rPr>
          <w:rFonts w:cs="Times New Roman"/>
          <w:szCs w:val="26"/>
        </w:rPr>
        <w:t>При этом доставочные спецпакеты с ЭМ тщательно пересчитываются, проверяется целостность упаковки.</w:t>
      </w:r>
    </w:p>
    <w:p w14:paraId="0D2759EB" w14:textId="77777777" w:rsidR="007A4E4D" w:rsidRDefault="007A4E4D" w:rsidP="009243AE">
      <w:pPr>
        <w:pStyle w:val="a0"/>
        <w:numPr>
          <w:ilvl w:val="2"/>
          <w:numId w:val="6"/>
        </w:numPr>
        <w:tabs>
          <w:tab w:val="left" w:pos="1134"/>
          <w:tab w:val="left" w:pos="1701"/>
        </w:tabs>
        <w:ind w:left="0" w:firstLine="709"/>
        <w:rPr>
          <w:rFonts w:cs="Times New Roman"/>
          <w:szCs w:val="26"/>
        </w:rPr>
      </w:pPr>
      <w:r w:rsidRPr="00C37C0E">
        <w:rPr>
          <w:rFonts w:cs="Times New Roman"/>
          <w:szCs w:val="26"/>
        </w:rPr>
        <w:t>Руководителем ППЭ и членом ГЭК оформляется акт приемки-передачи спецпакетов (</w:t>
      </w:r>
      <w:r w:rsidRPr="00C37C0E">
        <w:rPr>
          <w:rFonts w:cs="Times New Roman"/>
          <w:bCs/>
          <w:szCs w:val="26"/>
        </w:rPr>
        <w:t>форма ППЭ</w:t>
      </w:r>
      <w:r w:rsidRPr="00C37C0E">
        <w:rPr>
          <w:rFonts w:cs="Times New Roman"/>
          <w:szCs w:val="26"/>
        </w:rPr>
        <w:t>–</w:t>
      </w:r>
      <w:r w:rsidRPr="00C37C0E">
        <w:rPr>
          <w:rFonts w:cs="Times New Roman"/>
          <w:bCs/>
          <w:szCs w:val="26"/>
        </w:rPr>
        <w:t>14-01-ГВЭ</w:t>
      </w:r>
      <w:r w:rsidRPr="00C37C0E">
        <w:rPr>
          <w:rFonts w:cs="Times New Roman"/>
          <w:szCs w:val="26"/>
        </w:rPr>
        <w:t>).</w:t>
      </w:r>
    </w:p>
    <w:p w14:paraId="39B14758" w14:textId="77777777" w:rsidR="007A4E4D" w:rsidRDefault="007A4E4D" w:rsidP="009243AE">
      <w:pPr>
        <w:pStyle w:val="a0"/>
        <w:numPr>
          <w:ilvl w:val="2"/>
          <w:numId w:val="6"/>
        </w:numPr>
        <w:tabs>
          <w:tab w:val="left" w:pos="1134"/>
          <w:tab w:val="left" w:pos="1701"/>
        </w:tabs>
        <w:ind w:left="0" w:firstLine="709"/>
        <w:rPr>
          <w:rFonts w:cs="Times New Roman"/>
          <w:szCs w:val="26"/>
        </w:rPr>
      </w:pPr>
      <w:r w:rsidRPr="007A6678">
        <w:rPr>
          <w:rFonts w:cs="Times New Roman"/>
          <w:szCs w:val="26"/>
        </w:rPr>
        <w:t xml:space="preserve">Руководитель ППЭ должен сформировать комплекты бланков для аудиторий проведения (исходя из количества распределенных участников). </w:t>
      </w:r>
    </w:p>
    <w:p w14:paraId="610AC390" w14:textId="77777777" w:rsidR="007A4E4D" w:rsidRPr="007A6678" w:rsidRDefault="007A4E4D" w:rsidP="009243AE">
      <w:pPr>
        <w:pStyle w:val="a0"/>
        <w:numPr>
          <w:ilvl w:val="2"/>
          <w:numId w:val="6"/>
        </w:numPr>
        <w:tabs>
          <w:tab w:val="left" w:pos="1134"/>
          <w:tab w:val="left" w:pos="1701"/>
        </w:tabs>
        <w:ind w:left="0" w:firstLine="709"/>
        <w:rPr>
          <w:rFonts w:cs="Times New Roman"/>
          <w:szCs w:val="26"/>
        </w:rPr>
      </w:pPr>
      <w:r w:rsidRPr="007A6678">
        <w:rPr>
          <w:rFonts w:cs="Times New Roman"/>
          <w:szCs w:val="26"/>
        </w:rPr>
        <w:t xml:space="preserve">Полученные материалы размещаются в штабе ППЭ в сейфе, и руководителем ППЭ обеспечивается их надежное хранение до момента передачи в аудитории. </w:t>
      </w:r>
    </w:p>
    <w:p w14:paraId="74FD5C9A" w14:textId="77777777" w:rsidR="007A4E4D" w:rsidRPr="00C37C0E" w:rsidRDefault="007A4E4D" w:rsidP="007A4E4D">
      <w:pPr>
        <w:tabs>
          <w:tab w:val="left" w:pos="1701"/>
        </w:tabs>
        <w:rPr>
          <w:rFonts w:cs="Times New Roman"/>
          <w:szCs w:val="26"/>
        </w:rPr>
      </w:pPr>
      <w:r w:rsidRPr="00C37C0E">
        <w:rPr>
          <w:rFonts w:cs="Times New Roman"/>
          <w:szCs w:val="26"/>
        </w:rPr>
        <w:t>Вскрытие и переупаковка спецпакетов с ЭМ категорически запрещены.</w:t>
      </w:r>
    </w:p>
    <w:p w14:paraId="762EF49E" w14:textId="22A61274" w:rsidR="002C1983" w:rsidRDefault="007A4E4D" w:rsidP="009243AE">
      <w:pPr>
        <w:pStyle w:val="a0"/>
        <w:numPr>
          <w:ilvl w:val="1"/>
          <w:numId w:val="6"/>
        </w:numPr>
        <w:ind w:left="0" w:firstLine="709"/>
      </w:pPr>
      <w:bookmarkStart w:id="76" w:name="_Toc447873197"/>
      <w:r w:rsidRPr="00C37C0E">
        <w:t>Распределение работников ППЭ</w:t>
      </w:r>
      <w:bookmarkEnd w:id="76"/>
    </w:p>
    <w:p w14:paraId="255EA90F" w14:textId="77777777" w:rsidR="007A4E4D" w:rsidRDefault="007A4E4D" w:rsidP="009243AE">
      <w:pPr>
        <w:pStyle w:val="a0"/>
        <w:numPr>
          <w:ilvl w:val="2"/>
          <w:numId w:val="6"/>
        </w:numPr>
        <w:ind w:left="0" w:firstLine="709"/>
        <w:rPr>
          <w:rFonts w:cs="Times New Roman"/>
          <w:szCs w:val="26"/>
        </w:rPr>
      </w:pPr>
      <w:r w:rsidRPr="0048400C">
        <w:rPr>
          <w:rFonts w:cs="Times New Roman"/>
          <w:szCs w:val="26"/>
        </w:rPr>
        <w:t>В день проведения экзамена не позднее, чем за 1 час 45 минут до начала экзамена, руководитель ППЭ вскрыв</w:t>
      </w:r>
      <w:r>
        <w:rPr>
          <w:rFonts w:cs="Times New Roman"/>
          <w:szCs w:val="26"/>
        </w:rPr>
        <w:t>ает секьюрпак руководителя ППЭ.</w:t>
      </w:r>
    </w:p>
    <w:p w14:paraId="3B887D2A" w14:textId="77777777" w:rsidR="007A4E4D" w:rsidRPr="0048400C" w:rsidRDefault="007A4E4D" w:rsidP="009243AE">
      <w:pPr>
        <w:pStyle w:val="a0"/>
        <w:numPr>
          <w:ilvl w:val="2"/>
          <w:numId w:val="6"/>
        </w:numPr>
        <w:ind w:left="0" w:firstLine="709"/>
        <w:rPr>
          <w:rFonts w:cs="Times New Roman"/>
          <w:szCs w:val="26"/>
        </w:rPr>
      </w:pPr>
      <w:r w:rsidRPr="0048400C">
        <w:rPr>
          <w:rFonts w:cs="Times New Roman"/>
          <w:szCs w:val="26"/>
        </w:rPr>
        <w:t>Руководитель ППЭ обязан:</w:t>
      </w:r>
    </w:p>
    <w:p w14:paraId="7E36907E" w14:textId="77777777" w:rsidR="007A4E4D" w:rsidRPr="00C37C0E" w:rsidRDefault="007A4E4D" w:rsidP="007A4E4D">
      <w:pPr>
        <w:pStyle w:val="a"/>
        <w:tabs>
          <w:tab w:val="clear" w:pos="1134"/>
        </w:tabs>
        <w:rPr>
          <w:rFonts w:cs="Times New Roman"/>
          <w:szCs w:val="26"/>
        </w:rPr>
      </w:pPr>
      <w:r w:rsidRPr="00C37C0E">
        <w:rPr>
          <w:rFonts w:cs="Times New Roman"/>
          <w:szCs w:val="26"/>
        </w:rPr>
        <w:t>назначить ответственного за регистрацию лиц, привлекаемых к проведению ГВЭ в ППЭ, в соответствии с формой ППЭ-07 «Список работников ППЭ» из числа организаторов вне аудитории;</w:t>
      </w:r>
    </w:p>
    <w:p w14:paraId="0E52229E" w14:textId="77777777" w:rsidR="007A4E4D" w:rsidRPr="00C37C0E" w:rsidRDefault="007A4E4D" w:rsidP="007A4E4D">
      <w:pPr>
        <w:pStyle w:val="a"/>
        <w:tabs>
          <w:tab w:val="clear" w:pos="1134"/>
        </w:tabs>
        <w:rPr>
          <w:rFonts w:cs="Times New Roman"/>
          <w:szCs w:val="26"/>
        </w:rPr>
      </w:pPr>
      <w:r w:rsidRPr="00C37C0E">
        <w:rPr>
          <w:rFonts w:cs="Times New Roman"/>
          <w:szCs w:val="26"/>
        </w:rPr>
        <w:t xml:space="preserve">обеспечить контроль за регистрацией работников ППЭ в день экзамена (в случае неявки распределенных в данный ППЭ работников ППЭ, которые </w:t>
      </w:r>
      <w:r w:rsidRPr="00C37C0E">
        <w:rPr>
          <w:rFonts w:cs="Times New Roman"/>
          <w:bCs/>
          <w:iCs/>
          <w:szCs w:val="26"/>
        </w:rPr>
        <w:t>не позднее, чем в 8.15</w:t>
      </w:r>
      <w:r w:rsidRPr="00C37C0E">
        <w:rPr>
          <w:rFonts w:cs="Times New Roman"/>
          <w:szCs w:val="26"/>
        </w:rPr>
        <w:t xml:space="preserve"> должны явиться в ППЭ, произвести замену работников ППЭ по форме ППЭ-19);</w:t>
      </w:r>
    </w:p>
    <w:p w14:paraId="0006D028" w14:textId="77777777" w:rsidR="007A4E4D" w:rsidRPr="00C37C0E" w:rsidRDefault="007A4E4D" w:rsidP="007A4E4D">
      <w:pPr>
        <w:pStyle w:val="a"/>
        <w:tabs>
          <w:tab w:val="clear" w:pos="1134"/>
        </w:tabs>
        <w:rPr>
          <w:rFonts w:cs="Times New Roman"/>
          <w:szCs w:val="26"/>
        </w:rPr>
      </w:pPr>
      <w:r w:rsidRPr="00C37C0E">
        <w:rPr>
          <w:rFonts w:cs="Times New Roman"/>
          <w:szCs w:val="26"/>
        </w:rPr>
        <w:t>провести краткий инструктаж организаторов по процедуре проведения ГВЭ в ППЭ не ранее 8.15;</w:t>
      </w:r>
    </w:p>
    <w:p w14:paraId="206C5052" w14:textId="77777777" w:rsidR="007A4E4D" w:rsidRPr="00C37C0E" w:rsidRDefault="007A4E4D" w:rsidP="007A4E4D">
      <w:pPr>
        <w:pStyle w:val="a"/>
        <w:tabs>
          <w:tab w:val="clear" w:pos="1134"/>
        </w:tabs>
        <w:rPr>
          <w:rFonts w:cs="Times New Roman"/>
          <w:szCs w:val="26"/>
        </w:rPr>
      </w:pPr>
      <w:r w:rsidRPr="00C37C0E">
        <w:rPr>
          <w:rFonts w:cs="Times New Roman"/>
          <w:szCs w:val="26"/>
        </w:rPr>
        <w:t>в день проведения экзамена не позднее, чем за 1 час 30 минут, распределить организаторов вне аудиторий по ППЭ (на вход ППЭ и на этажи ППЭ):</w:t>
      </w:r>
    </w:p>
    <w:p w14:paraId="76521FB2" w14:textId="77777777" w:rsidR="007A4E4D" w:rsidRPr="00C37C0E" w:rsidRDefault="007A4E4D" w:rsidP="009243AE">
      <w:pPr>
        <w:pStyle w:val="a0"/>
        <w:numPr>
          <w:ilvl w:val="0"/>
          <w:numId w:val="7"/>
        </w:numPr>
        <w:tabs>
          <w:tab w:val="clear" w:pos="1418"/>
          <w:tab w:val="left" w:pos="1134"/>
        </w:tabs>
        <w:ind w:left="0" w:firstLine="709"/>
        <w:rPr>
          <w:rFonts w:cs="Times New Roman"/>
          <w:szCs w:val="26"/>
        </w:rPr>
      </w:pPr>
      <w:r w:rsidRPr="00C37C0E">
        <w:rPr>
          <w:rFonts w:cs="Times New Roman"/>
          <w:szCs w:val="26"/>
        </w:rPr>
        <w:lastRenderedPageBreak/>
        <w:t>организаторов на вход в ППЭ (этаж или крыло, выделенные для проведения экзамена), исходя из расчета, что на одного дежурного приходятся не более 100 участников экзамена. В обязанности дежурных входит контроль документов и пропуск участников экзамена в ППЭ;</w:t>
      </w:r>
    </w:p>
    <w:p w14:paraId="4796E933" w14:textId="77777777" w:rsidR="007A4E4D" w:rsidRPr="00C37C0E" w:rsidRDefault="007A4E4D" w:rsidP="009243AE">
      <w:pPr>
        <w:pStyle w:val="a0"/>
        <w:numPr>
          <w:ilvl w:val="0"/>
          <w:numId w:val="7"/>
        </w:numPr>
        <w:tabs>
          <w:tab w:val="clear" w:pos="1418"/>
          <w:tab w:val="left" w:pos="1134"/>
        </w:tabs>
        <w:ind w:left="0" w:firstLine="709"/>
        <w:rPr>
          <w:rFonts w:cs="Times New Roman"/>
          <w:szCs w:val="26"/>
        </w:rPr>
      </w:pPr>
      <w:r w:rsidRPr="00C37C0E">
        <w:rPr>
          <w:rFonts w:cs="Times New Roman"/>
          <w:szCs w:val="26"/>
        </w:rPr>
        <w:t>не менее двух организаторов на каждый этаж ППЭ, на котором есть аудитории для проведения экзамена (в зависимости от конфигурации коридора), которые должны помогать участникам экзамена ориентироваться в здании, указывать, где находятся их аудитории для сдачи экзамена;</w:t>
      </w:r>
    </w:p>
    <w:p w14:paraId="037D14FC" w14:textId="77777777" w:rsidR="007A4E4D" w:rsidRPr="00C37C0E" w:rsidRDefault="007A4E4D" w:rsidP="007A4E4D">
      <w:pPr>
        <w:rPr>
          <w:rFonts w:cs="Times New Roman"/>
          <w:szCs w:val="2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7A4E4D" w:rsidRPr="00C37C0E" w14:paraId="407E3595" w14:textId="77777777" w:rsidTr="003101A6">
        <w:trPr>
          <w:cantSplit/>
        </w:trPr>
        <w:tc>
          <w:tcPr>
            <w:tcW w:w="782" w:type="dxa"/>
          </w:tcPr>
          <w:p w14:paraId="709AB7A6" w14:textId="77777777" w:rsidR="007A4E4D" w:rsidRPr="00C37C0E" w:rsidRDefault="007A4E4D" w:rsidP="003101A6">
            <w:pPr>
              <w:ind w:firstLine="0"/>
              <w:jc w:val="center"/>
              <w:rPr>
                <w:szCs w:val="26"/>
                <w:lang w:val="en-US"/>
              </w:rPr>
            </w:pPr>
            <w:r w:rsidRPr="00C37C0E">
              <w:rPr>
                <w:noProof/>
                <w:szCs w:val="26"/>
              </w:rPr>
              <w:drawing>
                <wp:inline distT="0" distB="0" distL="0" distR="0" wp14:anchorId="3C498C74" wp14:editId="6C9E13A2">
                  <wp:extent cx="360000" cy="36000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7A844CAB" w14:textId="77777777" w:rsidR="007A4E4D" w:rsidRPr="00C37C0E" w:rsidRDefault="007A4E4D" w:rsidP="00261C59">
            <w:pPr>
              <w:ind w:firstLine="0"/>
              <w:rPr>
                <w:i/>
                <w:szCs w:val="26"/>
              </w:rPr>
            </w:pPr>
            <w:r w:rsidRPr="00C37C0E">
              <w:rPr>
                <w:i/>
                <w:szCs w:val="26"/>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tc>
      </w:tr>
    </w:tbl>
    <w:p w14:paraId="44DA598A" w14:textId="77777777" w:rsidR="007A4E4D" w:rsidRPr="00C37C0E" w:rsidRDefault="007A4E4D" w:rsidP="007A4E4D">
      <w:pPr>
        <w:rPr>
          <w:rFonts w:cs="Times New Roman"/>
          <w:szCs w:val="26"/>
        </w:rPr>
      </w:pPr>
    </w:p>
    <w:p w14:paraId="07A9D6C2" w14:textId="49006E98" w:rsidR="007A4E4D" w:rsidRPr="007A4E4D" w:rsidRDefault="007A4E4D" w:rsidP="009243AE">
      <w:pPr>
        <w:pStyle w:val="a0"/>
        <w:numPr>
          <w:ilvl w:val="0"/>
          <w:numId w:val="30"/>
        </w:numPr>
        <w:tabs>
          <w:tab w:val="clear" w:pos="1418"/>
          <w:tab w:val="left" w:pos="1134"/>
        </w:tabs>
        <w:ind w:left="0" w:firstLine="709"/>
        <w:rPr>
          <w:rFonts w:eastAsia="Times New Roman"/>
        </w:rPr>
      </w:pPr>
      <w:r>
        <w:rPr>
          <w:rFonts w:eastAsia="Times New Roman"/>
        </w:rPr>
        <w:t>н</w:t>
      </w:r>
      <w:r w:rsidRPr="007A4E4D">
        <w:rPr>
          <w:rFonts w:eastAsia="Times New Roman"/>
        </w:rPr>
        <w:t>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14:paraId="19A078DE" w14:textId="18BDABEF" w:rsidR="007A4E4D" w:rsidRPr="007A4E4D" w:rsidRDefault="007A4E4D" w:rsidP="009243AE">
      <w:pPr>
        <w:pStyle w:val="a0"/>
        <w:numPr>
          <w:ilvl w:val="0"/>
          <w:numId w:val="30"/>
        </w:numPr>
        <w:tabs>
          <w:tab w:val="clear" w:pos="1418"/>
          <w:tab w:val="left" w:pos="1134"/>
        </w:tabs>
        <w:ind w:left="0" w:firstLine="709"/>
        <w:rPr>
          <w:rFonts w:eastAsia="Times New Roman"/>
        </w:rPr>
      </w:pPr>
      <w:r>
        <w:rPr>
          <w:rFonts w:eastAsia="Times New Roman"/>
        </w:rPr>
        <w:t>н</w:t>
      </w:r>
      <w:r w:rsidRPr="007A4E4D">
        <w:rPr>
          <w:rFonts w:eastAsia="Times New Roman"/>
        </w:rPr>
        <w:t>азначить ответственного за контроль за видеонаблюдением (в Штабе), если ведется видеонаблюдение онлайн.</w:t>
      </w:r>
    </w:p>
    <w:p w14:paraId="581EBBCA" w14:textId="67AE43D4" w:rsidR="007A4E4D" w:rsidRDefault="007A4E4D" w:rsidP="009243AE">
      <w:pPr>
        <w:pStyle w:val="a0"/>
        <w:numPr>
          <w:ilvl w:val="1"/>
          <w:numId w:val="6"/>
        </w:numPr>
        <w:ind w:left="0" w:firstLine="709"/>
      </w:pPr>
      <w:bookmarkStart w:id="77" w:name="_Toc447873198"/>
      <w:r w:rsidRPr="00C37C0E">
        <w:t>Выдача экзаменационных материалов</w:t>
      </w:r>
      <w:bookmarkEnd w:id="77"/>
    </w:p>
    <w:p w14:paraId="3FD91B13" w14:textId="77777777" w:rsidR="007A4E4D" w:rsidRPr="00C37C0E" w:rsidRDefault="007A4E4D" w:rsidP="009243AE">
      <w:pPr>
        <w:pStyle w:val="a0"/>
        <w:numPr>
          <w:ilvl w:val="2"/>
          <w:numId w:val="6"/>
        </w:numPr>
        <w:ind w:left="0" w:firstLine="709"/>
        <w:rPr>
          <w:rFonts w:cs="Times New Roman"/>
          <w:szCs w:val="26"/>
        </w:rPr>
      </w:pPr>
      <w:r w:rsidRPr="00C37C0E">
        <w:rPr>
          <w:rFonts w:cs="Times New Roman"/>
          <w:szCs w:val="26"/>
        </w:rPr>
        <w:t xml:space="preserve">В день проведения экзамена не позднее, чем за 1 час, руководитель ППЭ должен выдать организаторам на входе в ППЭ ведомости «Список участников ГИА из образовательной организации» по форме ППЭ-06. Один экземпляр предназначен для дежурного, второй – для передачи сопровождающим от класса для ознакомления с ними участников экзамена, третий должен быть вывешен на входе в ППЭ на </w:t>
      </w:r>
      <w:r w:rsidRPr="00C37C0E">
        <w:rPr>
          <w:rFonts w:cs="Times New Roman"/>
          <w:szCs w:val="26"/>
        </w:rPr>
        <w:lastRenderedPageBreak/>
        <w:t>информационном стенде для того, чтобы участники экзамена могли узнать, в какой аудитории они сдают экзамен.</w:t>
      </w:r>
    </w:p>
    <w:p w14:paraId="06F07E99" w14:textId="77777777" w:rsidR="007A4E4D" w:rsidRPr="00C37C0E" w:rsidRDefault="007A4E4D" w:rsidP="009243AE">
      <w:pPr>
        <w:pStyle w:val="a0"/>
        <w:numPr>
          <w:ilvl w:val="2"/>
          <w:numId w:val="6"/>
        </w:numPr>
        <w:ind w:left="0" w:firstLine="709"/>
        <w:rPr>
          <w:rFonts w:cs="Times New Roman"/>
          <w:szCs w:val="26"/>
        </w:rPr>
      </w:pPr>
      <w:r w:rsidRPr="00C37C0E">
        <w:rPr>
          <w:rFonts w:cs="Times New Roman"/>
          <w:szCs w:val="26"/>
        </w:rPr>
        <w:t>Руководитель ППЭ обязан выдать ответственным организаторам в аудитории:</w:t>
      </w:r>
    </w:p>
    <w:p w14:paraId="53356D20" w14:textId="77777777" w:rsidR="007A4E4D" w:rsidRPr="0048400C" w:rsidRDefault="007A4E4D" w:rsidP="007A4E4D">
      <w:pPr>
        <w:pStyle w:val="a"/>
        <w:rPr>
          <w:rFonts w:cs="Times New Roman"/>
          <w:bCs/>
          <w:szCs w:val="26"/>
        </w:rPr>
      </w:pPr>
      <w:r w:rsidRPr="0048400C">
        <w:rPr>
          <w:rFonts w:cs="Times New Roman"/>
          <w:szCs w:val="26"/>
        </w:rPr>
        <w:t>ведомость использования дополнительных бланков ответов в аудитории ППЭ (</w:t>
      </w:r>
      <w:r w:rsidRPr="0048400C">
        <w:rPr>
          <w:rFonts w:cs="Times New Roman"/>
          <w:bCs/>
          <w:szCs w:val="26"/>
        </w:rPr>
        <w:t>форма ППЭ-12-03),</w:t>
      </w:r>
    </w:p>
    <w:p w14:paraId="43A851A5" w14:textId="22959595" w:rsidR="007A4E4D" w:rsidRPr="00C37C0E" w:rsidRDefault="007A4E4D" w:rsidP="007A4E4D">
      <w:pPr>
        <w:pStyle w:val="a"/>
        <w:rPr>
          <w:rFonts w:cs="Times New Roman"/>
        </w:rPr>
      </w:pPr>
      <w:r w:rsidRPr="00C37C0E">
        <w:rPr>
          <w:rFonts w:cs="Times New Roman"/>
        </w:rPr>
        <w:t xml:space="preserve">форму ППЭ-05-01-ГВЭ </w:t>
      </w:r>
      <w:r w:rsidRPr="00C37C0E">
        <w:rPr>
          <w:rFonts w:cs="Times New Roman"/>
          <w:b/>
        </w:rPr>
        <w:t>«</w:t>
      </w:r>
      <w:r w:rsidRPr="00C37C0E">
        <w:rPr>
          <w:rFonts w:cs="Times New Roman"/>
        </w:rPr>
        <w:t xml:space="preserve">Список участников ГВЭ в аудитории ППЭ» </w:t>
      </w:r>
      <w:r w:rsidR="00261C59">
        <w:rPr>
          <w:rFonts w:cs="Times New Roman"/>
        </w:rPr>
        <w:br/>
      </w:r>
      <w:r w:rsidRPr="00C37C0E">
        <w:rPr>
          <w:rFonts w:cs="Times New Roman"/>
        </w:rPr>
        <w:t xml:space="preserve">(2 экземпляра); </w:t>
      </w:r>
    </w:p>
    <w:p w14:paraId="2B510BCC" w14:textId="77777777" w:rsidR="007A4E4D" w:rsidRPr="00C37C0E" w:rsidRDefault="007A4E4D" w:rsidP="007A4E4D">
      <w:pPr>
        <w:pStyle w:val="a"/>
        <w:rPr>
          <w:rFonts w:cs="Times New Roman"/>
        </w:rPr>
      </w:pPr>
      <w:r w:rsidRPr="00C37C0E">
        <w:rPr>
          <w:rFonts w:cs="Times New Roman"/>
        </w:rPr>
        <w:t>форму ППЭ-05-02-ГВЭ</w:t>
      </w:r>
      <w:r w:rsidRPr="00C37C0E">
        <w:rPr>
          <w:rFonts w:cs="Times New Roman"/>
          <w:b/>
        </w:rPr>
        <w:t xml:space="preserve"> </w:t>
      </w:r>
      <w:r w:rsidRPr="00C37C0E">
        <w:rPr>
          <w:rFonts w:cs="Times New Roman"/>
        </w:rPr>
        <w:t>«Протокол проведения ГВЭ в аудитории»;</w:t>
      </w:r>
    </w:p>
    <w:p w14:paraId="5F3E5751" w14:textId="77777777" w:rsidR="007A4E4D" w:rsidRPr="00C37C0E" w:rsidRDefault="007A4E4D" w:rsidP="007A4E4D">
      <w:pPr>
        <w:pStyle w:val="a"/>
        <w:rPr>
          <w:rFonts w:cs="Times New Roman"/>
        </w:rPr>
      </w:pPr>
      <w:r w:rsidRPr="00C37C0E">
        <w:rPr>
          <w:rFonts w:cs="Times New Roman"/>
        </w:rPr>
        <w:t>форму ППЭ-12-02 «Ведомость коррекции персональных данных участников ГИА в аудитории»;</w:t>
      </w:r>
    </w:p>
    <w:p w14:paraId="75A89FD4" w14:textId="77777777" w:rsidR="007A4E4D" w:rsidRPr="00C37C0E" w:rsidRDefault="007A4E4D" w:rsidP="007A4E4D">
      <w:pPr>
        <w:pStyle w:val="a"/>
        <w:rPr>
          <w:rFonts w:cs="Times New Roman"/>
        </w:rPr>
      </w:pPr>
      <w:r w:rsidRPr="00C37C0E">
        <w:rPr>
          <w:rFonts w:cs="Times New Roman"/>
        </w:rPr>
        <w:t>форму ППЭ-16</w:t>
      </w:r>
      <w:r w:rsidRPr="00C37C0E">
        <w:rPr>
          <w:rFonts w:cs="Times New Roman"/>
          <w:b/>
        </w:rPr>
        <w:t xml:space="preserve"> «</w:t>
      </w:r>
      <w:r w:rsidRPr="00C37C0E">
        <w:rPr>
          <w:rFonts w:cs="Times New Roman"/>
        </w:rPr>
        <w:t>Расшифровка кодов образовательных организаций ППЭ»;</w:t>
      </w:r>
    </w:p>
    <w:p w14:paraId="61088D50" w14:textId="77777777" w:rsidR="007A4E4D" w:rsidRPr="00C37C0E" w:rsidRDefault="007A4E4D" w:rsidP="007A4E4D">
      <w:pPr>
        <w:pStyle w:val="a"/>
        <w:rPr>
          <w:rFonts w:cs="Times New Roman"/>
        </w:rPr>
      </w:pPr>
      <w:r w:rsidRPr="00C37C0E">
        <w:rPr>
          <w:rFonts w:cs="Times New Roman"/>
        </w:rPr>
        <w:t>инструкцию для участников ГВЭ, зачитываемую организатором в аудитории перед началом экзамена (одна инструкция на аудиторию</w:t>
      </w:r>
      <w:r>
        <w:rPr>
          <w:rFonts w:cs="Times New Roman"/>
        </w:rPr>
        <w:t>;</w:t>
      </w:r>
      <w:r w:rsidRPr="0048400C">
        <w:rPr>
          <w:rFonts w:cs="Times New Roman"/>
          <w:szCs w:val="26"/>
        </w:rPr>
        <w:t xml:space="preserve"> </w:t>
      </w:r>
      <w:r w:rsidRPr="00C37C0E">
        <w:rPr>
          <w:rFonts w:cs="Times New Roman"/>
          <w:szCs w:val="26"/>
        </w:rPr>
        <w:t xml:space="preserve">для глухих и слабослышащих участников </w:t>
      </w:r>
      <w:r>
        <w:rPr>
          <w:rFonts w:cs="Times New Roman"/>
          <w:szCs w:val="26"/>
        </w:rPr>
        <w:t>– на каждого участника</w:t>
      </w:r>
      <w:r w:rsidRPr="00C37C0E">
        <w:rPr>
          <w:rFonts w:cs="Times New Roman"/>
        </w:rPr>
        <w:t xml:space="preserve">); </w:t>
      </w:r>
    </w:p>
    <w:p w14:paraId="2022154C" w14:textId="77777777" w:rsidR="007A4E4D" w:rsidRPr="00C37C0E" w:rsidRDefault="007A4E4D" w:rsidP="007A4E4D">
      <w:pPr>
        <w:pStyle w:val="a"/>
        <w:rPr>
          <w:rFonts w:cs="Times New Roman"/>
        </w:rPr>
      </w:pPr>
      <w:r w:rsidRPr="00C37C0E">
        <w:rPr>
          <w:rFonts w:cs="Times New Roman"/>
        </w:rPr>
        <w:t xml:space="preserve">таблички с номерами аудиторий; </w:t>
      </w:r>
    </w:p>
    <w:p w14:paraId="5697D947" w14:textId="084A9C8F" w:rsidR="007A4E4D" w:rsidRPr="00C37C0E" w:rsidRDefault="007A4E4D" w:rsidP="007A4E4D">
      <w:pPr>
        <w:pStyle w:val="a"/>
        <w:rPr>
          <w:rFonts w:cs="Times New Roman"/>
          <w:i/>
        </w:rPr>
      </w:pPr>
      <w:r w:rsidRPr="00C37C0E">
        <w:rPr>
          <w:rFonts w:cs="Times New Roman"/>
        </w:rPr>
        <w:t xml:space="preserve">черновики со штампом образовательной организации, на базе которой расположен ППЭ </w:t>
      </w:r>
      <w:r w:rsidRPr="00C37C0E">
        <w:rPr>
          <w:rFonts w:cs="Times New Roman"/>
          <w:i/>
        </w:rPr>
        <w:t>(минимальное количество черновиков – два на одного участника);</w:t>
      </w:r>
    </w:p>
    <w:p w14:paraId="1A775C60" w14:textId="205205BA" w:rsidR="007A4E4D" w:rsidRDefault="007A4E4D" w:rsidP="007A4E4D">
      <w:pPr>
        <w:pStyle w:val="a"/>
        <w:rPr>
          <w:rFonts w:cs="Times New Roman"/>
        </w:rPr>
      </w:pPr>
      <w:r w:rsidRPr="00C37C0E">
        <w:rPr>
          <w:rFonts w:cs="Times New Roman"/>
        </w:rPr>
        <w:t xml:space="preserve">конверты для упаковки КИМ </w:t>
      </w:r>
      <w:r>
        <w:rPr>
          <w:rFonts w:cs="Times New Roman"/>
        </w:rPr>
        <w:t xml:space="preserve">после окончания экзамена </w:t>
      </w:r>
      <w:r w:rsidRPr="00C37C0E">
        <w:rPr>
          <w:rFonts w:cs="Times New Roman"/>
        </w:rPr>
        <w:t>(</w:t>
      </w:r>
      <w:r>
        <w:rPr>
          <w:rFonts w:cs="Times New Roman"/>
        </w:rPr>
        <w:t>один на</w:t>
      </w:r>
      <w:r w:rsidRPr="00C37C0E">
        <w:rPr>
          <w:rFonts w:cs="Times New Roman"/>
        </w:rPr>
        <w:t xml:space="preserve"> аудиторию);</w:t>
      </w:r>
    </w:p>
    <w:p w14:paraId="701F91B5" w14:textId="77777777" w:rsidR="007A4E4D" w:rsidRPr="00C37C0E" w:rsidRDefault="007A4E4D" w:rsidP="007A4E4D">
      <w:pPr>
        <w:pStyle w:val="a"/>
        <w:rPr>
          <w:rFonts w:cs="Times New Roman"/>
        </w:rPr>
      </w:pPr>
      <w:r w:rsidRPr="007A6678">
        <w:rPr>
          <w:rFonts w:cs="Times New Roman"/>
          <w:b/>
        </w:rPr>
        <w:t>секьюрпак</w:t>
      </w:r>
      <w:r>
        <w:rPr>
          <w:rFonts w:cs="Times New Roman"/>
        </w:rPr>
        <w:t xml:space="preserve"> для упаковки бланков явившихся участников ГВЭ и </w:t>
      </w:r>
      <w:r w:rsidRPr="007A6678">
        <w:rPr>
          <w:rFonts w:cs="Times New Roman"/>
          <w:b/>
        </w:rPr>
        <w:t>сопроводительный лист</w:t>
      </w:r>
      <w:r>
        <w:rPr>
          <w:rFonts w:cs="Times New Roman"/>
        </w:rPr>
        <w:t xml:space="preserve"> к нему;</w:t>
      </w:r>
    </w:p>
    <w:p w14:paraId="0625CDDC" w14:textId="1E5818E3" w:rsidR="007A4E4D" w:rsidRPr="0048400C" w:rsidRDefault="007A4E4D" w:rsidP="007A4E4D">
      <w:pPr>
        <w:pStyle w:val="a"/>
        <w:rPr>
          <w:rFonts w:cs="Times New Roman"/>
          <w:i/>
        </w:rPr>
      </w:pPr>
      <w:r w:rsidRPr="00C37C0E">
        <w:rPr>
          <w:rFonts w:cs="Times New Roman"/>
        </w:rPr>
        <w:t>внешние носители для перенесения записанных устных ответов участников ГВЭ (в случае проведения ГВЭ в устной форме).</w:t>
      </w:r>
      <w:r>
        <w:rPr>
          <w:rFonts w:cs="Times New Roman"/>
        </w:rPr>
        <w:t xml:space="preserve"> </w:t>
      </w:r>
      <w:r w:rsidRPr="0048400C">
        <w:rPr>
          <w:rFonts w:cs="Times New Roman"/>
          <w:i/>
        </w:rPr>
        <w:t>Если сохранение и копирование ответов осуществляет технический специалист, внешние носители передаются ему.</w:t>
      </w:r>
    </w:p>
    <w:p w14:paraId="73572332" w14:textId="77777777" w:rsidR="007A4E4D" w:rsidRPr="00011865" w:rsidRDefault="007A4E4D" w:rsidP="009243AE">
      <w:pPr>
        <w:pStyle w:val="a0"/>
        <w:numPr>
          <w:ilvl w:val="2"/>
          <w:numId w:val="6"/>
        </w:numPr>
        <w:ind w:left="0" w:firstLine="709"/>
        <w:rPr>
          <w:rFonts w:cs="Times New Roman"/>
          <w:szCs w:val="26"/>
        </w:rPr>
      </w:pPr>
      <w:r w:rsidRPr="00C37C0E">
        <w:rPr>
          <w:rFonts w:cs="Times New Roman"/>
          <w:szCs w:val="26"/>
        </w:rPr>
        <w:t xml:space="preserve">Руководитель ППЭ должен направить организаторов в аудитории, чтобы не позднее, чем за </w:t>
      </w:r>
      <w:r>
        <w:rPr>
          <w:rFonts w:cs="Times New Roman"/>
          <w:szCs w:val="26"/>
        </w:rPr>
        <w:t>1 час</w:t>
      </w:r>
      <w:r w:rsidRPr="00C37C0E">
        <w:rPr>
          <w:rFonts w:cs="Times New Roman"/>
          <w:szCs w:val="26"/>
        </w:rPr>
        <w:t xml:space="preserve"> до начала экзамена, они приступили к выполнению своих обязанностей.</w:t>
      </w:r>
      <w:r w:rsidRPr="008A1B1C">
        <w:rPr>
          <w:rFonts w:cs="Times New Roman"/>
          <w:b/>
          <w:szCs w:val="26"/>
        </w:rPr>
        <w:t xml:space="preserve"> </w:t>
      </w:r>
    </w:p>
    <w:p w14:paraId="70EE30CB" w14:textId="77777777" w:rsidR="007A4E4D" w:rsidRPr="00011865" w:rsidRDefault="007A4E4D" w:rsidP="009243AE">
      <w:pPr>
        <w:pStyle w:val="a0"/>
        <w:numPr>
          <w:ilvl w:val="2"/>
          <w:numId w:val="6"/>
        </w:numPr>
        <w:ind w:left="0" w:firstLine="709"/>
        <w:rPr>
          <w:rFonts w:cs="Times New Roman"/>
          <w:szCs w:val="26"/>
        </w:rPr>
      </w:pPr>
      <w:r w:rsidRPr="00011865">
        <w:rPr>
          <w:rFonts w:cs="Times New Roman"/>
          <w:szCs w:val="26"/>
        </w:rPr>
        <w:lastRenderedPageBreak/>
        <w:t>Дать распоряжение техническому специалисту о начале видеонаблюдения</w:t>
      </w:r>
      <w:r w:rsidRPr="0048400C">
        <w:rPr>
          <w:rFonts w:eastAsia="Times New Roman" w:cs="Times New Roman"/>
          <w:szCs w:val="26"/>
        </w:rPr>
        <w:t xml:space="preserve"> </w:t>
      </w:r>
      <w:r>
        <w:rPr>
          <w:rFonts w:eastAsia="Times New Roman" w:cs="Times New Roman"/>
          <w:szCs w:val="26"/>
        </w:rPr>
        <w:t>офлайн</w:t>
      </w:r>
      <w:r w:rsidRPr="00011865">
        <w:rPr>
          <w:rFonts w:cs="Times New Roman"/>
          <w:szCs w:val="26"/>
        </w:rPr>
        <w:t xml:space="preserve"> в аудиториях ППЭ в 09.00, о сверке часов во всех аудиториях ППЭ</w:t>
      </w:r>
      <w:r>
        <w:rPr>
          <w:rFonts w:cs="Times New Roman"/>
          <w:szCs w:val="26"/>
        </w:rPr>
        <w:t>.</w:t>
      </w:r>
    </w:p>
    <w:p w14:paraId="7CD2D0DB" w14:textId="77777777" w:rsidR="007A4E4D" w:rsidRPr="00C37C0E" w:rsidRDefault="007A4E4D" w:rsidP="009243AE">
      <w:pPr>
        <w:pStyle w:val="a0"/>
        <w:numPr>
          <w:ilvl w:val="2"/>
          <w:numId w:val="6"/>
        </w:numPr>
        <w:ind w:left="0" w:firstLine="709"/>
        <w:rPr>
          <w:rFonts w:cs="Times New Roman"/>
          <w:szCs w:val="26"/>
        </w:rPr>
      </w:pPr>
      <w:r w:rsidRPr="00C37C0E">
        <w:rPr>
          <w:rFonts w:cs="Times New Roman"/>
          <w:b/>
          <w:szCs w:val="26"/>
        </w:rPr>
        <w:t>Не позднее 09.45</w:t>
      </w:r>
      <w:r w:rsidRPr="00C37C0E">
        <w:rPr>
          <w:rFonts w:cs="Times New Roman"/>
          <w:szCs w:val="26"/>
        </w:rPr>
        <w:t xml:space="preserve"> выдать в Штабе ППЭ ответственным организаторам в аудиториях ЭМ</w:t>
      </w:r>
      <w:r>
        <w:rPr>
          <w:rFonts w:cs="Times New Roman"/>
          <w:szCs w:val="26"/>
        </w:rPr>
        <w:t xml:space="preserve"> (пакет с КИМ и комплекты бланков)</w:t>
      </w:r>
      <w:r w:rsidRPr="00C37C0E">
        <w:rPr>
          <w:rFonts w:cs="Times New Roman"/>
          <w:szCs w:val="26"/>
        </w:rPr>
        <w:t xml:space="preserve"> по форме ППЭ-14-02-ГВЭ «Ведомость выдачи и возврата экзаменационных материалов по аудиториям ППЭ».</w:t>
      </w:r>
    </w:p>
    <w:p w14:paraId="3EA35E2A" w14:textId="77777777" w:rsidR="007A4E4D" w:rsidRPr="00C37C0E" w:rsidRDefault="007A4E4D" w:rsidP="009243AE">
      <w:pPr>
        <w:pStyle w:val="a0"/>
        <w:numPr>
          <w:ilvl w:val="2"/>
          <w:numId w:val="6"/>
        </w:numPr>
        <w:ind w:left="0" w:firstLine="709"/>
        <w:rPr>
          <w:rFonts w:cs="Times New Roman"/>
          <w:szCs w:val="26"/>
        </w:rPr>
      </w:pPr>
      <w:r w:rsidRPr="00C37C0E">
        <w:rPr>
          <w:rFonts w:cs="Times New Roman"/>
          <w:szCs w:val="26"/>
        </w:rPr>
        <w:t>Руководитель ППЭ должен 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w:t>
      </w:r>
    </w:p>
    <w:p w14:paraId="1C604DCC" w14:textId="77777777" w:rsidR="007A4E4D" w:rsidRPr="007A6678" w:rsidRDefault="007A4E4D" w:rsidP="009243AE">
      <w:pPr>
        <w:pStyle w:val="a0"/>
        <w:numPr>
          <w:ilvl w:val="2"/>
          <w:numId w:val="6"/>
        </w:numPr>
        <w:ind w:left="0" w:firstLine="709"/>
        <w:rPr>
          <w:rFonts w:cs="Times New Roman"/>
          <w:szCs w:val="26"/>
        </w:rPr>
      </w:pPr>
      <w:r w:rsidRPr="007A6678">
        <w:rPr>
          <w:rFonts w:cs="Times New Roman"/>
          <w:szCs w:val="26"/>
        </w:rPr>
        <w:t>По мере прибытия в ППЭ общественных наблюдателей руководитель ППЭ передает им форму ППЭ-18 «Акт общественного наблюдения о проведении ГИА в ППЭ».</w:t>
      </w:r>
    </w:p>
    <w:p w14:paraId="236CF8B4" w14:textId="17C33F19" w:rsidR="007A4E4D" w:rsidRDefault="00FD5249" w:rsidP="009243AE">
      <w:pPr>
        <w:pStyle w:val="a0"/>
        <w:numPr>
          <w:ilvl w:val="1"/>
          <w:numId w:val="6"/>
        </w:numPr>
        <w:ind w:left="0" w:firstLine="709"/>
      </w:pPr>
      <w:bookmarkStart w:id="78" w:name="_Toc447873199"/>
      <w:r w:rsidRPr="00C37C0E">
        <w:t>Пропуск</w:t>
      </w:r>
      <w:r>
        <w:t xml:space="preserve"> участников</w:t>
      </w:r>
      <w:r w:rsidRPr="00C37C0E">
        <w:t xml:space="preserve"> в ППЭ</w:t>
      </w:r>
      <w:bookmarkEnd w:id="78"/>
    </w:p>
    <w:p w14:paraId="42BE2C84" w14:textId="77777777" w:rsidR="00FD5249" w:rsidRPr="00C37C0E" w:rsidRDefault="00FD5249" w:rsidP="009243AE">
      <w:pPr>
        <w:pStyle w:val="a0"/>
        <w:numPr>
          <w:ilvl w:val="2"/>
          <w:numId w:val="6"/>
        </w:numPr>
        <w:tabs>
          <w:tab w:val="left" w:pos="1701"/>
        </w:tabs>
        <w:ind w:left="0" w:firstLine="709"/>
        <w:rPr>
          <w:rFonts w:cs="Times New Roman"/>
          <w:szCs w:val="26"/>
        </w:rPr>
      </w:pPr>
      <w:r w:rsidRPr="00C37C0E">
        <w:rPr>
          <w:rFonts w:cs="Times New Roman"/>
          <w:szCs w:val="26"/>
        </w:rPr>
        <w:t>Перед началом пропуска участников экзамена в ППЭ руководитель ППЭ обязан проконтролировать, чтобы Списки распределения участников ГИА по аудиториям были вывешены на информационном стенде при входе в ППЭ (</w:t>
      </w:r>
      <w:r w:rsidRPr="00C37C0E">
        <w:rPr>
          <w:rFonts w:cs="Times New Roman"/>
          <w:bCs/>
          <w:szCs w:val="26"/>
        </w:rPr>
        <w:t>форма ППЭ-06</w:t>
      </w:r>
      <w:r w:rsidRPr="00C37C0E">
        <w:rPr>
          <w:rFonts w:cs="Times New Roman"/>
          <w:szCs w:val="26"/>
        </w:rPr>
        <w:t>), вторые экземпляры находятся у соответствующих организаторов, третий экземпляр находится у руководителя ППЭ.</w:t>
      </w:r>
    </w:p>
    <w:p w14:paraId="6F060E6F" w14:textId="0B89B7D8" w:rsidR="00FD5249" w:rsidRPr="00FD5249" w:rsidRDefault="00FD5249" w:rsidP="009243AE">
      <w:pPr>
        <w:pStyle w:val="a0"/>
        <w:numPr>
          <w:ilvl w:val="2"/>
          <w:numId w:val="6"/>
        </w:numPr>
        <w:tabs>
          <w:tab w:val="clear" w:pos="1418"/>
          <w:tab w:val="left" w:pos="993"/>
        </w:tabs>
        <w:ind w:left="0" w:firstLine="709"/>
        <w:rPr>
          <w:rFonts w:cs="Times New Roman"/>
          <w:szCs w:val="26"/>
        </w:rPr>
      </w:pPr>
      <w:r w:rsidRPr="00FD5249">
        <w:rPr>
          <w:rFonts w:cs="Times New Roman"/>
          <w:bCs/>
          <w:iCs/>
          <w:szCs w:val="26"/>
        </w:rPr>
        <w:t xml:space="preserve">Руководитель ППЭ </w:t>
      </w:r>
      <w:r w:rsidRPr="00FD5249">
        <w:rPr>
          <w:rFonts w:eastAsia="Times New Roman" w:cs="Times New Roman"/>
          <w:b/>
          <w:szCs w:val="26"/>
        </w:rPr>
        <w:t xml:space="preserve">не ранее 09.00 </w:t>
      </w:r>
      <w:r w:rsidRPr="00FD5249">
        <w:rPr>
          <w:rFonts w:cs="Times New Roman"/>
          <w:szCs w:val="26"/>
        </w:rPr>
        <w:t>дает указание открыть вход для участников ГВЭ согласно спискам распределения; лиц, сопровождающих обучающихся (присутствуют в день экзамена в помещении, которое организуется до входа в ППЭ).</w:t>
      </w:r>
    </w:p>
    <w:p w14:paraId="5664AB0A" w14:textId="77777777" w:rsidR="00FD5249" w:rsidRPr="00C37C0E" w:rsidRDefault="00FD5249" w:rsidP="009243AE">
      <w:pPr>
        <w:pStyle w:val="a0"/>
        <w:numPr>
          <w:ilvl w:val="2"/>
          <w:numId w:val="6"/>
        </w:numPr>
        <w:ind w:left="0" w:firstLine="709"/>
        <w:rPr>
          <w:rFonts w:cs="Times New Roman"/>
          <w:szCs w:val="26"/>
        </w:rPr>
      </w:pPr>
      <w:r w:rsidRPr="00C37C0E">
        <w:rPr>
          <w:rFonts w:cs="Times New Roman"/>
          <w:szCs w:val="26"/>
        </w:rPr>
        <w:t>В случае отсутствия по объективным причинам у участника ГВЭ документа, удостоверяющего личность, допуск такого участника ГВЭ в ППЭ может производиться после письменного подтверждения его личности представителем той ОО, в которой он был допущен к государственной итоговой аттестации</w:t>
      </w:r>
      <w:r w:rsidRPr="00C37C0E">
        <w:rPr>
          <w:rFonts w:cs="Times New Roman"/>
          <w:szCs w:val="26"/>
        </w:rPr>
        <w:br/>
        <w:t>(</w:t>
      </w:r>
      <w:r w:rsidRPr="00C37C0E">
        <w:rPr>
          <w:rFonts w:cs="Times New Roman"/>
          <w:bCs/>
          <w:szCs w:val="26"/>
        </w:rPr>
        <w:t>форма ППЭ-20</w:t>
      </w:r>
      <w:r w:rsidRPr="00C37C0E">
        <w:rPr>
          <w:rFonts w:cs="Times New Roman"/>
          <w:szCs w:val="26"/>
        </w:rPr>
        <w:t>). Если личность участника не может быть удостоверена, составляется акт о недопуске участника в ППЭ.</w:t>
      </w:r>
    </w:p>
    <w:p w14:paraId="6F027C11" w14:textId="77777777" w:rsidR="00FD5249" w:rsidRPr="00C37C0E" w:rsidRDefault="00FD5249" w:rsidP="009243AE">
      <w:pPr>
        <w:pStyle w:val="a0"/>
        <w:numPr>
          <w:ilvl w:val="2"/>
          <w:numId w:val="6"/>
        </w:numPr>
        <w:ind w:left="0" w:firstLine="709"/>
        <w:rPr>
          <w:rFonts w:cs="Times New Roman"/>
          <w:szCs w:val="26"/>
        </w:rPr>
      </w:pPr>
      <w:r w:rsidRPr="00C37C0E">
        <w:rPr>
          <w:rFonts w:cs="Times New Roman"/>
          <w:szCs w:val="26"/>
        </w:rPr>
        <w:t>В случае отсутствия участника в списках ППЭ необходимо связаться с сотрудниками РЦОИ или районным координатором для выяснения всех обстоятельств, затем составить акт о недопуске.</w:t>
      </w:r>
    </w:p>
    <w:p w14:paraId="4D5E856C" w14:textId="77777777" w:rsidR="00FD5249" w:rsidRPr="00036ED6" w:rsidRDefault="00FD5249" w:rsidP="009243AE">
      <w:pPr>
        <w:pStyle w:val="a0"/>
        <w:numPr>
          <w:ilvl w:val="2"/>
          <w:numId w:val="6"/>
        </w:numPr>
        <w:ind w:left="0" w:firstLine="709"/>
        <w:rPr>
          <w:rFonts w:cs="Times New Roman"/>
          <w:szCs w:val="26"/>
        </w:rPr>
      </w:pPr>
      <w:r w:rsidRPr="00036ED6">
        <w:rPr>
          <w:rFonts w:cs="Times New Roman"/>
          <w:szCs w:val="26"/>
        </w:rPr>
        <w:lastRenderedPageBreak/>
        <w:t>Руководитель ППЭ обеспечивает вход в ППЭ представителей средств массовой информации, общественных наблюдателей, должностных лиц отдела образования администрации района, Рособрнадзора, осуществляющих выездную (инспекционную) проверку соблюдения установленного порядка проведения ГВЭ, при этом проверяет наличие у них документа, удостоверяющего личность, и документа (удостоверение), подтверждающего их полномочия.</w:t>
      </w:r>
    </w:p>
    <w:p w14:paraId="3E3153C8" w14:textId="77777777" w:rsidR="00FD5249" w:rsidRPr="00036ED6" w:rsidRDefault="00FD5249" w:rsidP="009243AE">
      <w:pPr>
        <w:pStyle w:val="a0"/>
        <w:numPr>
          <w:ilvl w:val="2"/>
          <w:numId w:val="6"/>
        </w:numPr>
        <w:ind w:left="0" w:firstLine="709"/>
        <w:rPr>
          <w:rFonts w:cs="Times New Roman"/>
          <w:szCs w:val="26"/>
        </w:rPr>
      </w:pPr>
      <w:r w:rsidRPr="00036ED6">
        <w:rPr>
          <w:rFonts w:cs="Times New Roman"/>
          <w:szCs w:val="26"/>
        </w:rPr>
        <w:t>Если участник ГВЭ опоздал на экзамен, (но не более, чем на 2 часа) он допускается к сдаче ГВЭ в установленном порядке, при этом время окончания экзамена не продлевается, о чем сообщается участнику ГВЭ. Рекомендуется составить акт в свободной форме. Указанный акт подписывает участник ГВЭ, руководитель ППЭ и член ГЭК.</w:t>
      </w:r>
    </w:p>
    <w:p w14:paraId="385864C5" w14:textId="1825CB24" w:rsidR="00FD5249" w:rsidRDefault="00FD5249" w:rsidP="009243AE">
      <w:pPr>
        <w:pStyle w:val="3"/>
        <w:numPr>
          <w:ilvl w:val="0"/>
          <w:numId w:val="6"/>
        </w:numPr>
        <w:ind w:left="0" w:firstLine="698"/>
      </w:pPr>
      <w:bookmarkStart w:id="79" w:name="_Toc447873202"/>
      <w:bookmarkStart w:id="80" w:name="_Toc476223340"/>
      <w:bookmarkStart w:id="81" w:name="_Toc477181743"/>
      <w:r w:rsidRPr="00C37C0E">
        <w:t>Завершение проведения ГВЭ в ППЭ</w:t>
      </w:r>
      <w:bookmarkEnd w:id="79"/>
      <w:bookmarkEnd w:id="80"/>
      <w:bookmarkEnd w:id="81"/>
    </w:p>
    <w:p w14:paraId="7CEEF466" w14:textId="5072F3B6" w:rsidR="00FD5249" w:rsidRDefault="00FD5249" w:rsidP="009243AE">
      <w:pPr>
        <w:pStyle w:val="a0"/>
        <w:numPr>
          <w:ilvl w:val="1"/>
          <w:numId w:val="6"/>
        </w:numPr>
        <w:ind w:left="0" w:firstLine="709"/>
      </w:pPr>
      <w:bookmarkStart w:id="82" w:name="_Toc447873203"/>
      <w:r w:rsidRPr="00C37C0E">
        <w:t>Получение ЭМ из аудиторий ППЭ</w:t>
      </w:r>
      <w:bookmarkEnd w:id="82"/>
    </w:p>
    <w:p w14:paraId="0D9EA031" w14:textId="77777777" w:rsidR="00FD5249" w:rsidRPr="00C37C0E" w:rsidRDefault="00FD5249" w:rsidP="009243AE">
      <w:pPr>
        <w:pStyle w:val="a0"/>
        <w:numPr>
          <w:ilvl w:val="2"/>
          <w:numId w:val="6"/>
        </w:numPr>
        <w:ind w:left="0" w:firstLine="709"/>
        <w:rPr>
          <w:rFonts w:cs="Times New Roman"/>
          <w:szCs w:val="26"/>
        </w:rPr>
      </w:pPr>
      <w:r w:rsidRPr="00C37C0E">
        <w:rPr>
          <w:rFonts w:cs="Times New Roman"/>
          <w:szCs w:val="26"/>
        </w:rPr>
        <w:t xml:space="preserve">Руководитель ППЭ </w:t>
      </w:r>
      <w:r w:rsidRPr="00C37C0E">
        <w:rPr>
          <w:rFonts w:eastAsia="Times New Roman" w:cs="Times New Roman"/>
          <w:szCs w:val="26"/>
        </w:rPr>
        <w:t>в  Штабе ППЭ за специально подготовленным столом, находящимся в зоне видимости камер видеонаблюдения,</w:t>
      </w:r>
      <w:r w:rsidRPr="00C37C0E">
        <w:rPr>
          <w:rFonts w:cs="Times New Roman"/>
          <w:szCs w:val="26"/>
        </w:rPr>
        <w:t xml:space="preserve"> в присутствии члена ГЭК обязан получить от всех ответственных организаторов по аудиториям и пересчитать следующие материалы: </w:t>
      </w:r>
    </w:p>
    <w:p w14:paraId="19744222"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запечатанный секьюрпак с бланками ГВЭ (в том числе – дополнительными);</w:t>
      </w:r>
    </w:p>
    <w:p w14:paraId="1C19CD06"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запечатанный конверт с КИМ (использованными и неиспользованными);</w:t>
      </w:r>
    </w:p>
    <w:p w14:paraId="24DB1B46"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запечатанный конверт с использованными черновиками;</w:t>
      </w:r>
    </w:p>
    <w:p w14:paraId="04B219D6"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неиспользованные (или имеющие полиграфические дефекты) комплекты бланков ГВЭ;</w:t>
      </w:r>
    </w:p>
    <w:p w14:paraId="3F95CC35"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неиспользованные дополнительные бланки ответов;</w:t>
      </w:r>
    </w:p>
    <w:p w14:paraId="70C7E032"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 xml:space="preserve">неиспользованные черновики; </w:t>
      </w:r>
    </w:p>
    <w:p w14:paraId="3EF0E14A"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формы ППЭ;</w:t>
      </w:r>
    </w:p>
    <w:p w14:paraId="39FFA8ED" w14:textId="77777777" w:rsidR="00FD5249" w:rsidRPr="00FD5249" w:rsidRDefault="00FD5249" w:rsidP="009243AE">
      <w:pPr>
        <w:pStyle w:val="a0"/>
        <w:numPr>
          <w:ilvl w:val="0"/>
          <w:numId w:val="31"/>
        </w:numPr>
        <w:tabs>
          <w:tab w:val="clear" w:pos="1418"/>
          <w:tab w:val="left" w:pos="1134"/>
        </w:tabs>
        <w:ind w:left="0" w:firstLine="709"/>
        <w:rPr>
          <w:rFonts w:eastAsia="Times New Roman"/>
        </w:rPr>
      </w:pPr>
      <w:r w:rsidRPr="00FD5249">
        <w:rPr>
          <w:rFonts w:eastAsia="Times New Roman"/>
        </w:rPr>
        <w:t>служебные записки (при наличии).</w:t>
      </w:r>
    </w:p>
    <w:p w14:paraId="4B420F20" w14:textId="1AA22A79" w:rsidR="00FD5249" w:rsidRPr="00FD5249" w:rsidRDefault="00FD5249" w:rsidP="009243AE">
      <w:pPr>
        <w:pStyle w:val="a0"/>
        <w:numPr>
          <w:ilvl w:val="2"/>
          <w:numId w:val="6"/>
        </w:numPr>
        <w:ind w:left="0" w:firstLine="709"/>
        <w:rPr>
          <w:rFonts w:eastAsia="Times New Roman"/>
        </w:rPr>
      </w:pPr>
      <w:r w:rsidRPr="00FD5249">
        <w:rPr>
          <w:rFonts w:eastAsia="Times New Roman"/>
        </w:rPr>
        <w:t xml:space="preserve">После проведения ГВЭ в устной форме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 от технического </w:t>
      </w:r>
      <w:r w:rsidRPr="00FD5249">
        <w:rPr>
          <w:rFonts w:eastAsia="Times New Roman"/>
        </w:rPr>
        <w:lastRenderedPageBreak/>
        <w:t>специалиста аудиозаписи устных ответов участников ГВЭ, записанные на внешний носитель.</w:t>
      </w:r>
    </w:p>
    <w:p w14:paraId="1C60BA1F" w14:textId="77777777" w:rsidR="00FD5249" w:rsidRPr="00C37C0E" w:rsidRDefault="00FD5249" w:rsidP="00FD5249">
      <w:pPr>
        <w:rPr>
          <w:rFonts w:eastAsia="Times New Roman"/>
        </w:rPr>
      </w:pPr>
      <w:r w:rsidRPr="00C37C0E">
        <w:t>Руководитель ППЭ</w:t>
      </w:r>
      <w:r>
        <w:t xml:space="preserve"> с членом ГЭК должны з</w:t>
      </w:r>
      <w:r w:rsidRPr="00C37C0E">
        <w:rPr>
          <w:rFonts w:eastAsia="Times New Roman"/>
        </w:rPr>
        <w:t>аполнить формы:</w:t>
      </w:r>
    </w:p>
    <w:p w14:paraId="45D0EB43" w14:textId="77777777" w:rsidR="00FD5249" w:rsidRPr="00FD5249" w:rsidRDefault="00FD5249" w:rsidP="009243AE">
      <w:pPr>
        <w:pStyle w:val="a0"/>
        <w:numPr>
          <w:ilvl w:val="0"/>
          <w:numId w:val="32"/>
        </w:numPr>
        <w:tabs>
          <w:tab w:val="clear" w:pos="1418"/>
          <w:tab w:val="left" w:pos="1134"/>
        </w:tabs>
        <w:ind w:left="0" w:firstLine="709"/>
        <w:rPr>
          <w:rFonts w:eastAsia="Times New Roman"/>
        </w:rPr>
      </w:pPr>
      <w:r w:rsidRPr="00FD5249">
        <w:rPr>
          <w:rFonts w:eastAsia="Times New Roman"/>
        </w:rPr>
        <w:t xml:space="preserve">ППЭ-14-01-ГВЭ «Акт приёмки-передачи экзаменационных материалов в ППЭ»; </w:t>
      </w:r>
    </w:p>
    <w:p w14:paraId="7ADE456C" w14:textId="77777777" w:rsidR="00FD5249" w:rsidRPr="00FD5249" w:rsidRDefault="00FD5249" w:rsidP="009243AE">
      <w:pPr>
        <w:pStyle w:val="a0"/>
        <w:numPr>
          <w:ilvl w:val="0"/>
          <w:numId w:val="32"/>
        </w:numPr>
        <w:tabs>
          <w:tab w:val="clear" w:pos="1418"/>
          <w:tab w:val="left" w:pos="1134"/>
        </w:tabs>
        <w:ind w:left="0" w:firstLine="709"/>
        <w:rPr>
          <w:rFonts w:eastAsia="Times New Roman"/>
        </w:rPr>
      </w:pPr>
      <w:r w:rsidRPr="00FD5249">
        <w:rPr>
          <w:rFonts w:eastAsia="Times New Roman"/>
        </w:rPr>
        <w:t>ППЭ-13-01-ГВЭ «Протокол проведения ГВЭ в ППЭ»;</w:t>
      </w:r>
    </w:p>
    <w:p w14:paraId="3C1A4981" w14:textId="77777777" w:rsidR="00FD5249" w:rsidRPr="00FD5249" w:rsidRDefault="00FD5249" w:rsidP="009243AE">
      <w:pPr>
        <w:pStyle w:val="a0"/>
        <w:numPr>
          <w:ilvl w:val="0"/>
          <w:numId w:val="32"/>
        </w:numPr>
        <w:tabs>
          <w:tab w:val="clear" w:pos="1418"/>
          <w:tab w:val="left" w:pos="1134"/>
        </w:tabs>
        <w:ind w:left="0" w:firstLine="709"/>
        <w:rPr>
          <w:rFonts w:eastAsia="Times New Roman"/>
        </w:rPr>
      </w:pPr>
      <w:r w:rsidRPr="00FD5249">
        <w:rPr>
          <w:rFonts w:eastAsia="Times New Roman"/>
        </w:rPr>
        <w:t>ППЭ-14-02-ГВЭ «Ведомость выдачи и возврата экзаменационных материалов по аудиториям ППЭ».</w:t>
      </w:r>
    </w:p>
    <w:p w14:paraId="64FC6E13" w14:textId="680D330F" w:rsidR="00FD5249" w:rsidRDefault="00FD5249" w:rsidP="009243AE">
      <w:pPr>
        <w:pStyle w:val="a0"/>
        <w:numPr>
          <w:ilvl w:val="1"/>
          <w:numId w:val="6"/>
        </w:numPr>
        <w:ind w:left="0" w:firstLine="709"/>
      </w:pPr>
      <w:r w:rsidRPr="00C37C0E">
        <w:t>Формирование комплекта документов руководителя ППЭ</w:t>
      </w:r>
    </w:p>
    <w:p w14:paraId="260DF208" w14:textId="77777777" w:rsidR="00FD5249" w:rsidRPr="00C37C0E" w:rsidRDefault="00FD5249" w:rsidP="00FD5249">
      <w:pPr>
        <w:rPr>
          <w:rFonts w:cs="Times New Roman"/>
          <w:szCs w:val="26"/>
        </w:rPr>
      </w:pPr>
      <w:r w:rsidRPr="00C37C0E">
        <w:rPr>
          <w:rFonts w:cs="Times New Roman"/>
          <w:szCs w:val="26"/>
        </w:rPr>
        <w:t xml:space="preserve">Руководитель ППЭ формирует комплект документов руководителя ППЭ для отправки на обработку. </w:t>
      </w:r>
    </w:p>
    <w:p w14:paraId="000ADB7A"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ППЭ-13-01-ГВЭ "Протокол проведения ГВЭ в ППЭ "</w:t>
      </w:r>
    </w:p>
    <w:p w14:paraId="3B927E22"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ППЭ-21 "Акт об удалении участника ГИА"</w:t>
      </w:r>
    </w:p>
    <w:p w14:paraId="7DFDBBA3"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Уведомление о необходимости явки удаленного участника ГИА в КО</w:t>
      </w:r>
    </w:p>
    <w:p w14:paraId="0A14492A"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ППЭ-22 "Акт о досрочном завершении экзамена по объективным причинам"</w:t>
      </w:r>
    </w:p>
    <w:p w14:paraId="474787EE"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ППЭ-05-02-ГВЭ "Протокол проведения ГВЭ в аудитории" (в порядке увеличения номеров аудиторий)</w:t>
      </w:r>
    </w:p>
    <w:p w14:paraId="1E368DBB"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ППЭ-12-02 "Ведомость коррекции персональных данных участников ГИА в аудитории"</w:t>
      </w:r>
    </w:p>
    <w:p w14:paraId="2DE7F15D" w14:textId="77777777" w:rsidR="00FD5249" w:rsidRPr="00111A78" w:rsidRDefault="00FD5249" w:rsidP="009243AE">
      <w:pPr>
        <w:pStyle w:val="a0"/>
        <w:numPr>
          <w:ilvl w:val="0"/>
          <w:numId w:val="3"/>
        </w:numPr>
        <w:tabs>
          <w:tab w:val="clear" w:pos="1418"/>
          <w:tab w:val="left" w:pos="1134"/>
        </w:tabs>
        <w:ind w:left="0" w:firstLine="709"/>
        <w:rPr>
          <w:rFonts w:cs="Times New Roman"/>
          <w:szCs w:val="26"/>
        </w:rPr>
      </w:pPr>
      <w:r w:rsidRPr="00111A78">
        <w:rPr>
          <w:rFonts w:cs="Times New Roman"/>
          <w:szCs w:val="26"/>
        </w:rPr>
        <w:t>Ведомость использования дополнительных бланков ответов в аудитории ППЭ (форма ППЭ-12-03).</w:t>
      </w:r>
    </w:p>
    <w:p w14:paraId="362339A1"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ППЭ-07 «Список лиц, допущенных в ППЭ»</w:t>
      </w:r>
    </w:p>
    <w:p w14:paraId="00669BDA"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ППЭ-19 «Контроль изменения состава работников в день экзамена»</w:t>
      </w:r>
    </w:p>
    <w:p w14:paraId="7B759CCF"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ППЭ-20 "Протокол идентификации личности участника ГИА"</w:t>
      </w:r>
    </w:p>
    <w:p w14:paraId="6A0DAE41"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ППЭ-02 "Апелляция о нарушении порядка проведения ГИА"</w:t>
      </w:r>
    </w:p>
    <w:p w14:paraId="29E2E1FC" w14:textId="77777777" w:rsidR="00FD5249" w:rsidRPr="00C37C0E" w:rsidRDefault="00FD5249" w:rsidP="009243AE">
      <w:pPr>
        <w:pStyle w:val="a0"/>
        <w:numPr>
          <w:ilvl w:val="0"/>
          <w:numId w:val="3"/>
        </w:numPr>
        <w:tabs>
          <w:tab w:val="clear" w:pos="1418"/>
          <w:tab w:val="left" w:pos="1134"/>
        </w:tabs>
        <w:ind w:left="0" w:firstLine="709"/>
        <w:rPr>
          <w:rFonts w:cs="Times New Roman"/>
          <w:szCs w:val="26"/>
        </w:rPr>
      </w:pPr>
      <w:r w:rsidRPr="00C37C0E">
        <w:rPr>
          <w:rFonts w:cs="Times New Roman"/>
          <w:szCs w:val="26"/>
        </w:rPr>
        <w:t>ППЭ-03 "Протокол рассмотрения апелляции о нарушении порядка проведения ГИА"</w:t>
      </w:r>
    </w:p>
    <w:p w14:paraId="00044962" w14:textId="77777777" w:rsidR="00FD5249" w:rsidRPr="00834FEC" w:rsidRDefault="00FD5249" w:rsidP="009243AE">
      <w:pPr>
        <w:pStyle w:val="a0"/>
        <w:numPr>
          <w:ilvl w:val="0"/>
          <w:numId w:val="3"/>
        </w:numPr>
        <w:tabs>
          <w:tab w:val="clear" w:pos="1418"/>
          <w:tab w:val="left" w:pos="1134"/>
        </w:tabs>
        <w:ind w:left="0" w:firstLine="709"/>
        <w:rPr>
          <w:rFonts w:cs="Times New Roman"/>
          <w:szCs w:val="26"/>
        </w:rPr>
      </w:pPr>
      <w:r w:rsidRPr="00834FEC">
        <w:rPr>
          <w:rFonts w:cs="Times New Roman"/>
          <w:szCs w:val="26"/>
        </w:rPr>
        <w:t>Прочие документы и акты ППЭ</w:t>
      </w:r>
    </w:p>
    <w:p w14:paraId="3F7FD6FE" w14:textId="77777777" w:rsidR="00FD5249" w:rsidRPr="00834FEC" w:rsidRDefault="00FD5249" w:rsidP="009243AE">
      <w:pPr>
        <w:pStyle w:val="a0"/>
        <w:numPr>
          <w:ilvl w:val="2"/>
          <w:numId w:val="6"/>
        </w:numPr>
        <w:ind w:left="0" w:firstLine="709"/>
        <w:rPr>
          <w:rFonts w:cs="Times New Roman"/>
          <w:szCs w:val="26"/>
        </w:rPr>
      </w:pPr>
      <w:r w:rsidRPr="00834FEC">
        <w:rPr>
          <w:rFonts w:cs="Times New Roman"/>
          <w:szCs w:val="26"/>
        </w:rPr>
        <w:t>Использованные черновики остаются на хранении в ППЭ в течение месяца.</w:t>
      </w:r>
    </w:p>
    <w:p w14:paraId="2667B66D" w14:textId="09026159" w:rsidR="00FD5249" w:rsidRPr="00C37C0E" w:rsidRDefault="00FD5249" w:rsidP="009243AE">
      <w:pPr>
        <w:pStyle w:val="a0"/>
        <w:numPr>
          <w:ilvl w:val="1"/>
          <w:numId w:val="6"/>
        </w:numPr>
        <w:spacing w:before="240" w:after="60"/>
        <w:ind w:left="709" w:firstLine="0"/>
        <w:rPr>
          <w:rFonts w:cs="Times New Roman"/>
          <w:szCs w:val="26"/>
        </w:rPr>
      </w:pPr>
      <w:r w:rsidRPr="00834FEC">
        <w:rPr>
          <w:rFonts w:cs="Times New Roman"/>
          <w:szCs w:val="26"/>
        </w:rPr>
        <w:lastRenderedPageBreak/>
        <w:t xml:space="preserve"> </w:t>
      </w:r>
      <w:bookmarkStart w:id="83" w:name="_Toc447873205"/>
      <w:r w:rsidRPr="00834FEC">
        <w:rPr>
          <w:rFonts w:cs="Times New Roman"/>
          <w:szCs w:val="26"/>
        </w:rPr>
        <w:t>Передача</w:t>
      </w:r>
      <w:r w:rsidRPr="00C37C0E">
        <w:rPr>
          <w:rFonts w:cs="Times New Roman"/>
          <w:szCs w:val="26"/>
        </w:rPr>
        <w:t xml:space="preserve"> ЭМ члену ГЭК</w:t>
      </w:r>
      <w:bookmarkEnd w:id="83"/>
    </w:p>
    <w:p w14:paraId="73CE475D" w14:textId="20318A8B" w:rsidR="00FD5249" w:rsidRPr="00FD5249" w:rsidRDefault="00FD5249" w:rsidP="009243AE">
      <w:pPr>
        <w:pStyle w:val="a0"/>
        <w:numPr>
          <w:ilvl w:val="2"/>
          <w:numId w:val="6"/>
        </w:numPr>
        <w:ind w:left="0" w:firstLine="709"/>
        <w:rPr>
          <w:rFonts w:eastAsia="Times New Roman"/>
        </w:rPr>
      </w:pPr>
      <w:r w:rsidRPr="00834FEC">
        <w:t>Руководитель ППЭ должен п</w:t>
      </w:r>
      <w:r w:rsidRPr="00FD5249">
        <w:rPr>
          <w:rFonts w:eastAsia="Times New Roman"/>
        </w:rPr>
        <w:t>ередать все необходимые материалы по форме ППЭ-14-01-ГВЭ «Акт приемки-передачи экзаменационных материалов в ППЭ» (два экземпляра) члену ГЭК</w:t>
      </w:r>
      <w:r w:rsidRPr="00834FEC">
        <w:t xml:space="preserve"> не позднее, чем через 1 час после завершения экзамена</w:t>
      </w:r>
      <w:r w:rsidRPr="00FD5249">
        <w:rPr>
          <w:rFonts w:eastAsia="Times New Roman"/>
        </w:rPr>
        <w:t>.</w:t>
      </w:r>
    </w:p>
    <w:p w14:paraId="4B94BDD6" w14:textId="55454236" w:rsidR="00FD5249" w:rsidRDefault="00FD5249" w:rsidP="009243AE">
      <w:pPr>
        <w:pStyle w:val="a0"/>
        <w:numPr>
          <w:ilvl w:val="2"/>
          <w:numId w:val="6"/>
        </w:numPr>
        <w:ind w:left="0" w:firstLine="709"/>
      </w:pPr>
      <w:r w:rsidRPr="00834FEC">
        <w:t>После передачи ЭМ руководитель ППЭ передает помещения, выделявшиеся для проведения ГВЭ, в управление руководителю образовательной организации или уполномоченному им лицу, на базе которой организовывалось ППЭ.</w:t>
      </w:r>
    </w:p>
    <w:p w14:paraId="633F995B" w14:textId="7B73B43E" w:rsidR="00DD52B2" w:rsidRDefault="00DD52B2">
      <w:pPr>
        <w:spacing w:after="160" w:line="259" w:lineRule="auto"/>
        <w:ind w:firstLine="0"/>
        <w:jc w:val="left"/>
      </w:pPr>
      <w:r>
        <w:br w:type="page"/>
      </w:r>
    </w:p>
    <w:p w14:paraId="20D6B360" w14:textId="455DD315" w:rsidR="00FD5249" w:rsidRDefault="00DD52B2" w:rsidP="00DD52B2">
      <w:pPr>
        <w:pStyle w:val="20"/>
      </w:pPr>
      <w:bookmarkStart w:id="84" w:name="_Toc383409304"/>
      <w:bookmarkStart w:id="85" w:name="_Toc447873224"/>
      <w:bookmarkStart w:id="86" w:name="_Toc476223341"/>
      <w:bookmarkStart w:id="87" w:name="_Toc477181744"/>
      <w:r w:rsidRPr="00C37C0E">
        <w:lastRenderedPageBreak/>
        <w:t>Инструкция для ответственного организатора</w:t>
      </w:r>
      <w:r w:rsidRPr="00C37C0E">
        <w:br/>
        <w:t xml:space="preserve">и организатора в аудитории </w:t>
      </w:r>
      <w:bookmarkEnd w:id="84"/>
      <w:r w:rsidRPr="00C37C0E">
        <w:t>пункта проведения экзамена</w:t>
      </w:r>
      <w:bookmarkEnd w:id="85"/>
      <w:bookmarkEnd w:id="86"/>
      <w:bookmarkEnd w:id="87"/>
    </w:p>
    <w:p w14:paraId="3B779649" w14:textId="25091C7F" w:rsidR="00DD52B2" w:rsidRDefault="00EF7373" w:rsidP="009243AE">
      <w:pPr>
        <w:pStyle w:val="3"/>
        <w:numPr>
          <w:ilvl w:val="0"/>
          <w:numId w:val="33"/>
        </w:numPr>
        <w:ind w:left="0" w:firstLine="709"/>
      </w:pPr>
      <w:bookmarkStart w:id="88" w:name="_Toc447873225"/>
      <w:bookmarkStart w:id="89" w:name="_Toc476223342"/>
      <w:bookmarkStart w:id="90" w:name="_Toc477181745"/>
      <w:r w:rsidRPr="00C37C0E">
        <w:t>Подготовка к проведению ГВЭ в аудитории ППЭ</w:t>
      </w:r>
      <w:bookmarkEnd w:id="88"/>
      <w:bookmarkEnd w:id="89"/>
      <w:bookmarkEnd w:id="90"/>
    </w:p>
    <w:p w14:paraId="29F0D9C6" w14:textId="77777777" w:rsidR="00EF7373" w:rsidRPr="00C37C0E" w:rsidRDefault="00EF7373" w:rsidP="009243AE">
      <w:pPr>
        <w:pStyle w:val="a0"/>
        <w:numPr>
          <w:ilvl w:val="1"/>
          <w:numId w:val="4"/>
        </w:numPr>
        <w:ind w:left="0" w:firstLine="709"/>
        <w:rPr>
          <w:rFonts w:cs="Times New Roman"/>
          <w:szCs w:val="26"/>
        </w:rPr>
      </w:pPr>
      <w:r w:rsidRPr="00C37C0E">
        <w:rPr>
          <w:rFonts w:cs="Times New Roman"/>
          <w:szCs w:val="26"/>
        </w:rP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 До начала экзамена организатор в аудитории должен пройти обучение по вопросам порядка и процедуры проведения ГВЭ и</w:t>
      </w:r>
      <w:r w:rsidRPr="00C37C0E">
        <w:rPr>
          <w:rFonts w:cs="Times New Roman"/>
          <w:szCs w:val="26"/>
          <w:lang w:val="en-US"/>
        </w:rPr>
        <w:t> </w:t>
      </w:r>
      <w:r w:rsidRPr="00C37C0E">
        <w:rPr>
          <w:rFonts w:cs="Times New Roman"/>
          <w:szCs w:val="26"/>
        </w:rPr>
        <w:t>ознакомиться с:</w:t>
      </w:r>
    </w:p>
    <w:p w14:paraId="17DF5AB2" w14:textId="77777777" w:rsidR="00EF7373" w:rsidRPr="00C37C0E" w:rsidRDefault="00EF7373" w:rsidP="00EF7373">
      <w:pPr>
        <w:pStyle w:val="a"/>
        <w:rPr>
          <w:rFonts w:cs="Times New Roman"/>
          <w:szCs w:val="26"/>
        </w:rPr>
      </w:pPr>
      <w:r w:rsidRPr="00C37C0E">
        <w:rPr>
          <w:rFonts w:cs="Times New Roman"/>
          <w:szCs w:val="26"/>
        </w:rPr>
        <w:t>нормативными правовыми документами, регламентирующими проведение ГВЭ;</w:t>
      </w:r>
    </w:p>
    <w:p w14:paraId="6EA7295D" w14:textId="77777777" w:rsidR="00EF7373" w:rsidRPr="00C37C0E" w:rsidRDefault="00EF7373" w:rsidP="00EF7373">
      <w:pPr>
        <w:pStyle w:val="a"/>
        <w:rPr>
          <w:rFonts w:cs="Times New Roman"/>
          <w:szCs w:val="26"/>
        </w:rPr>
      </w:pPr>
      <w:r w:rsidRPr="00C37C0E">
        <w:rPr>
          <w:rFonts w:cs="Times New Roman"/>
          <w:szCs w:val="26"/>
        </w:rPr>
        <w:t>инструкциями, определяющими порядок работы организаторов в аудитории;</w:t>
      </w:r>
    </w:p>
    <w:p w14:paraId="1DEAD8A9" w14:textId="77777777" w:rsidR="00EF7373" w:rsidRPr="00C37C0E" w:rsidRDefault="00EF7373" w:rsidP="00EF7373">
      <w:pPr>
        <w:pStyle w:val="a"/>
        <w:rPr>
          <w:rFonts w:cs="Times New Roman"/>
          <w:szCs w:val="26"/>
        </w:rPr>
      </w:pPr>
      <w:r w:rsidRPr="00C37C0E">
        <w:rPr>
          <w:rFonts w:cs="Times New Roman"/>
          <w:szCs w:val="26"/>
        </w:rPr>
        <w:t>инструкциями заполнения бланков ответов участников ГВЭ;</w:t>
      </w:r>
    </w:p>
    <w:p w14:paraId="5586993E" w14:textId="77777777" w:rsidR="00EF7373" w:rsidRPr="00C37C0E" w:rsidRDefault="00EF7373" w:rsidP="00EF7373">
      <w:pPr>
        <w:pStyle w:val="a"/>
        <w:rPr>
          <w:rFonts w:cs="Times New Roman"/>
          <w:szCs w:val="26"/>
        </w:rPr>
      </w:pPr>
      <w:r>
        <w:rPr>
          <w:rFonts w:cs="Times New Roman"/>
          <w:szCs w:val="26"/>
        </w:rPr>
        <w:t>сборником форм</w:t>
      </w:r>
      <w:r w:rsidRPr="00C37C0E">
        <w:rPr>
          <w:rFonts w:cs="Times New Roman"/>
          <w:szCs w:val="26"/>
        </w:rPr>
        <w:t>.</w:t>
      </w:r>
    </w:p>
    <w:p w14:paraId="27B1D52A" w14:textId="77777777" w:rsidR="00EF7373" w:rsidRPr="00C37C0E" w:rsidRDefault="00EF7373" w:rsidP="009243AE">
      <w:pPr>
        <w:pStyle w:val="a0"/>
        <w:numPr>
          <w:ilvl w:val="1"/>
          <w:numId w:val="8"/>
        </w:numPr>
        <w:ind w:left="0" w:firstLine="709"/>
        <w:rPr>
          <w:rFonts w:cs="Times New Roman"/>
          <w:szCs w:val="26"/>
        </w:rPr>
      </w:pPr>
      <w:r w:rsidRPr="00C37C0E">
        <w:rPr>
          <w:rFonts w:cs="Times New Roman"/>
          <w:szCs w:val="26"/>
        </w:rPr>
        <w:t>В день проведения экзамена организатор в аудитории ППЭ должен:</w:t>
      </w:r>
    </w:p>
    <w:p w14:paraId="6C4B667A" w14:textId="7869CD3E" w:rsidR="00EF7373" w:rsidRPr="00C401AF" w:rsidRDefault="00EF7373" w:rsidP="00B95A0A">
      <w:pPr>
        <w:pStyle w:val="a"/>
        <w:ind w:left="0" w:firstLine="709"/>
        <w:rPr>
          <w:rFonts w:cs="Times New Roman"/>
          <w:szCs w:val="26"/>
        </w:rPr>
      </w:pPr>
      <w:r w:rsidRPr="00C401AF">
        <w:rPr>
          <w:rFonts w:cs="Times New Roman"/>
          <w:szCs w:val="26"/>
        </w:rPr>
        <w:t xml:space="preserve">явиться в ППЭ не позднее, чем в 8.15, оставить личные вещи в специальном помещении до входа в ППЭ, зарегистрироваться у </w:t>
      </w:r>
      <w:r w:rsidR="00C401AF" w:rsidRPr="00C401AF">
        <w:rPr>
          <w:rFonts w:cs="Times New Roman"/>
          <w:szCs w:val="26"/>
        </w:rPr>
        <w:t>ответственного организатора вне аудитории, уполномоченного руководителем ППЭ</w:t>
      </w:r>
      <w:r w:rsidRPr="00C401AF">
        <w:rPr>
          <w:rFonts w:cs="Times New Roman"/>
          <w:szCs w:val="26"/>
        </w:rPr>
        <w:t>;</w:t>
      </w:r>
    </w:p>
    <w:p w14:paraId="23A73555" w14:textId="77777777" w:rsidR="00EF7373" w:rsidRPr="00C37C0E" w:rsidRDefault="00EF7373" w:rsidP="00EF7373">
      <w:pPr>
        <w:pStyle w:val="a"/>
        <w:rPr>
          <w:rFonts w:cs="Times New Roman"/>
          <w:szCs w:val="26"/>
        </w:rPr>
      </w:pPr>
      <w:r w:rsidRPr="00C37C0E">
        <w:rPr>
          <w:rFonts w:cs="Times New Roman"/>
          <w:szCs w:val="26"/>
        </w:rPr>
        <w:t>получить у руководителя ППЭ информацию о назначении ответственных организаторов в аудитории и распределении по аудиториям ППЭ;</w:t>
      </w:r>
    </w:p>
    <w:p w14:paraId="60B5BDA4" w14:textId="77777777" w:rsidR="00EF7373" w:rsidRPr="00C37C0E" w:rsidRDefault="00EF7373" w:rsidP="00EF7373">
      <w:pPr>
        <w:pStyle w:val="a"/>
        <w:rPr>
          <w:rFonts w:cs="Times New Roman"/>
          <w:szCs w:val="26"/>
        </w:rPr>
      </w:pPr>
      <w:r w:rsidRPr="00C37C0E">
        <w:rPr>
          <w:rFonts w:cs="Times New Roman"/>
          <w:szCs w:val="26"/>
        </w:rPr>
        <w:t>пройти инструктаж у руководителя ППЭ по процедуре проведения экзамена.</w:t>
      </w:r>
    </w:p>
    <w:p w14:paraId="37392C86" w14:textId="77777777" w:rsidR="00EF7373" w:rsidRPr="00C37C0E" w:rsidRDefault="00EF7373" w:rsidP="009243AE">
      <w:pPr>
        <w:pStyle w:val="a"/>
        <w:numPr>
          <w:ilvl w:val="1"/>
          <w:numId w:val="8"/>
        </w:numPr>
        <w:tabs>
          <w:tab w:val="clear" w:pos="1134"/>
          <w:tab w:val="left" w:pos="1418"/>
        </w:tabs>
        <w:ind w:left="0" w:firstLine="709"/>
        <w:rPr>
          <w:rFonts w:cs="Times New Roman"/>
          <w:szCs w:val="26"/>
        </w:rPr>
      </w:pPr>
      <w:r w:rsidRPr="00C37C0E">
        <w:rPr>
          <w:rFonts w:cs="Times New Roman"/>
          <w:szCs w:val="26"/>
        </w:rPr>
        <w:t>не позднее, чем в 9.00, организатор в аудитории ППЭ должен получить у руководителя ППЭ:</w:t>
      </w:r>
    </w:p>
    <w:p w14:paraId="276DD265" w14:textId="77777777" w:rsidR="00EF7373" w:rsidRPr="001249DA" w:rsidRDefault="00EF7373" w:rsidP="00EF7373">
      <w:pPr>
        <w:pStyle w:val="a"/>
      </w:pPr>
      <w:r w:rsidRPr="001249DA">
        <w:t>форму ППЭ-05-01</w:t>
      </w:r>
      <w:r>
        <w:t>-ГВЭ</w:t>
      </w:r>
      <w:r w:rsidRPr="001249DA">
        <w:t xml:space="preserve"> </w:t>
      </w:r>
      <w:r w:rsidRPr="001249DA">
        <w:rPr>
          <w:b/>
        </w:rPr>
        <w:t>«</w:t>
      </w:r>
      <w:r w:rsidRPr="001249DA">
        <w:t xml:space="preserve">Список участников </w:t>
      </w:r>
      <w:r>
        <w:t>ГВЭ</w:t>
      </w:r>
      <w:r w:rsidRPr="001249DA">
        <w:t xml:space="preserve"> в</w:t>
      </w:r>
      <w:r>
        <w:t> </w:t>
      </w:r>
      <w:r w:rsidRPr="001249DA">
        <w:t xml:space="preserve">аудитории ППЭ» (2 экземпляра); </w:t>
      </w:r>
    </w:p>
    <w:p w14:paraId="3B2D2BA2" w14:textId="77777777" w:rsidR="00EF7373" w:rsidRPr="001249DA" w:rsidRDefault="00EF7373" w:rsidP="00EF7373">
      <w:pPr>
        <w:pStyle w:val="a"/>
      </w:pPr>
      <w:r w:rsidRPr="001249DA">
        <w:t>форму ППЭ-05-02</w:t>
      </w:r>
      <w:r>
        <w:t>-ГВЭ</w:t>
      </w:r>
      <w:r w:rsidRPr="001249DA">
        <w:rPr>
          <w:b/>
        </w:rPr>
        <w:t xml:space="preserve"> </w:t>
      </w:r>
      <w:r w:rsidRPr="001249DA">
        <w:t xml:space="preserve">«Протокол проведения </w:t>
      </w:r>
      <w:r>
        <w:t>ГВЭ</w:t>
      </w:r>
      <w:r w:rsidRPr="001249DA">
        <w:t xml:space="preserve"> в</w:t>
      </w:r>
      <w:r>
        <w:t> </w:t>
      </w:r>
      <w:r w:rsidRPr="001249DA">
        <w:t>аудитории»;</w:t>
      </w:r>
    </w:p>
    <w:p w14:paraId="4EEFAF81" w14:textId="77777777" w:rsidR="00EF7373" w:rsidRDefault="00EF7373" w:rsidP="00EF7373">
      <w:pPr>
        <w:pStyle w:val="a"/>
        <w:rPr>
          <w:rFonts w:cs="Times New Roman"/>
          <w:szCs w:val="26"/>
        </w:rPr>
      </w:pPr>
      <w:r w:rsidRPr="001249DA">
        <w:t>форму ППЭ-12-02 «Ведомость коррекции персональных данных участников ГИА в</w:t>
      </w:r>
      <w:r>
        <w:t> </w:t>
      </w:r>
      <w:r w:rsidRPr="001249DA">
        <w:t>аудитории»;</w:t>
      </w:r>
      <w:r w:rsidRPr="00C37C0E">
        <w:rPr>
          <w:rFonts w:cs="Times New Roman"/>
          <w:szCs w:val="26"/>
        </w:rPr>
        <w:t xml:space="preserve"> </w:t>
      </w:r>
    </w:p>
    <w:p w14:paraId="5C2CD6E8" w14:textId="77777777" w:rsidR="00EF7373" w:rsidRPr="00834FEC" w:rsidRDefault="00EF7373" w:rsidP="00EF7373">
      <w:pPr>
        <w:pStyle w:val="a"/>
        <w:rPr>
          <w:rFonts w:cs="Times New Roman"/>
          <w:szCs w:val="26"/>
        </w:rPr>
      </w:pPr>
      <w:r w:rsidRPr="00834FEC">
        <w:rPr>
          <w:rFonts w:cs="Times New Roman"/>
          <w:szCs w:val="26"/>
        </w:rPr>
        <w:t>форму ППЭ-12-03 «Ведомость использования дополнительных бланков ответов»;</w:t>
      </w:r>
    </w:p>
    <w:p w14:paraId="3F3D6377" w14:textId="77777777" w:rsidR="00EF7373" w:rsidRPr="001249DA" w:rsidRDefault="00EF7373" w:rsidP="00EF7373">
      <w:pPr>
        <w:pStyle w:val="a"/>
      </w:pPr>
      <w:r w:rsidRPr="001249DA">
        <w:lastRenderedPageBreak/>
        <w:t>форму ППЭ-16</w:t>
      </w:r>
      <w:r w:rsidRPr="001249DA">
        <w:rPr>
          <w:b/>
        </w:rPr>
        <w:t xml:space="preserve"> «</w:t>
      </w:r>
      <w:r w:rsidRPr="001249DA">
        <w:t>Расшифровка кодов образовательных организаций ППЭ»;</w:t>
      </w:r>
    </w:p>
    <w:p w14:paraId="311D9643" w14:textId="41BF3C21" w:rsidR="00EF7373" w:rsidRDefault="00EF7373" w:rsidP="00EF7373">
      <w:pPr>
        <w:pStyle w:val="a"/>
      </w:pPr>
      <w:r>
        <w:t>инструкцию для участников ГВЭ</w:t>
      </w:r>
      <w:r w:rsidRPr="001249DA">
        <w:t>, зачитываемую организатором в</w:t>
      </w:r>
      <w:r>
        <w:t> </w:t>
      </w:r>
      <w:r w:rsidRPr="001249DA">
        <w:t>аудитории перед началом экзамена (одна инструкция на</w:t>
      </w:r>
      <w:r>
        <w:t> </w:t>
      </w:r>
      <w:r w:rsidRPr="001249DA">
        <w:t xml:space="preserve">аудиторию); </w:t>
      </w:r>
    </w:p>
    <w:p w14:paraId="6072A3BD" w14:textId="77777777" w:rsidR="00EF7373" w:rsidRDefault="00EF7373" w:rsidP="00EF7373"/>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EF7373" w:rsidRPr="00C37C0E" w14:paraId="17175D37" w14:textId="77777777" w:rsidTr="003101A6">
        <w:tc>
          <w:tcPr>
            <w:tcW w:w="782" w:type="dxa"/>
          </w:tcPr>
          <w:p w14:paraId="1CF5B64C" w14:textId="77777777" w:rsidR="00EF7373" w:rsidRPr="00C37C0E" w:rsidRDefault="00EF7373" w:rsidP="003101A6">
            <w:pPr>
              <w:ind w:firstLine="0"/>
              <w:jc w:val="center"/>
              <w:rPr>
                <w:szCs w:val="26"/>
                <w:lang w:val="en-US"/>
              </w:rPr>
            </w:pPr>
            <w:r w:rsidRPr="00C37C0E">
              <w:rPr>
                <w:noProof/>
                <w:szCs w:val="26"/>
              </w:rPr>
              <w:drawing>
                <wp:inline distT="0" distB="0" distL="0" distR="0" wp14:anchorId="765FBC67" wp14:editId="51CBA8D0">
                  <wp:extent cx="360000" cy="360000"/>
                  <wp:effectExtent l="0" t="0" r="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195F37C9" w14:textId="77777777" w:rsidR="00EF7373" w:rsidRPr="00C37C0E" w:rsidRDefault="00EF7373" w:rsidP="00261C59">
            <w:pPr>
              <w:pStyle w:val="a"/>
              <w:numPr>
                <w:ilvl w:val="0"/>
                <w:numId w:val="0"/>
              </w:numPr>
              <w:rPr>
                <w:b/>
                <w:szCs w:val="26"/>
              </w:rPr>
            </w:pPr>
            <w:r w:rsidRPr="00C37C0E">
              <w:rPr>
                <w:b/>
                <w:szCs w:val="26"/>
              </w:rPr>
              <w:t>ОВЗ</w:t>
            </w:r>
          </w:p>
          <w:p w14:paraId="74EBDA01" w14:textId="7EDE2166" w:rsidR="00EF7373" w:rsidRPr="00C37C0E" w:rsidRDefault="00EF7373" w:rsidP="00261C59">
            <w:pPr>
              <w:ind w:firstLine="0"/>
              <w:rPr>
                <w:i/>
                <w:szCs w:val="26"/>
              </w:rPr>
            </w:pPr>
            <w:r w:rsidRPr="00C37C0E">
              <w:rPr>
                <w:rFonts w:cs="Times New Roman"/>
                <w:i/>
                <w:szCs w:val="26"/>
              </w:rPr>
              <w:t>Для глухих и слабослышащих участников инструкция для участников экзамена, зачитываемая перед началом экзамена в аудитории, должна быть распечатана на каждого и разложена по рабочим местам.</w:t>
            </w:r>
          </w:p>
        </w:tc>
      </w:tr>
    </w:tbl>
    <w:p w14:paraId="6997019C" w14:textId="041B21F7" w:rsidR="00EF7373" w:rsidRDefault="00EF7373" w:rsidP="00EF7373"/>
    <w:p w14:paraId="039BCD81" w14:textId="77777777" w:rsidR="00EF7373" w:rsidRPr="001249DA" w:rsidRDefault="00EF7373" w:rsidP="00EF7373">
      <w:pPr>
        <w:pStyle w:val="a"/>
      </w:pPr>
      <w:r w:rsidRPr="001249DA">
        <w:t>таблички с</w:t>
      </w:r>
      <w:r>
        <w:t> </w:t>
      </w:r>
      <w:r w:rsidRPr="001249DA">
        <w:t xml:space="preserve">номерами аудиторий; </w:t>
      </w:r>
    </w:p>
    <w:p w14:paraId="0B2778F4" w14:textId="77C900D2" w:rsidR="00EF7373" w:rsidRDefault="00EF7373" w:rsidP="00EF7373">
      <w:pPr>
        <w:pStyle w:val="a"/>
        <w:rPr>
          <w:i/>
        </w:rPr>
      </w:pPr>
      <w:r w:rsidRPr="00A32B1F">
        <w:t>черновики со</w:t>
      </w:r>
      <w:r w:rsidRPr="001249DA">
        <w:t xml:space="preserve"> штампом образовательной организации, на</w:t>
      </w:r>
      <w:r>
        <w:t> </w:t>
      </w:r>
      <w:r w:rsidRPr="001249DA">
        <w:t xml:space="preserve">базе которой расположен ППЭ </w:t>
      </w:r>
      <w:r w:rsidRPr="001249DA">
        <w:rPr>
          <w:i/>
        </w:rPr>
        <w:t>(минимальное количество черновиков – два на</w:t>
      </w:r>
      <w:r>
        <w:rPr>
          <w:i/>
        </w:rPr>
        <w:t> </w:t>
      </w:r>
      <w:r w:rsidRPr="001249DA">
        <w:rPr>
          <w:i/>
        </w:rPr>
        <w:t>одного участника)</w:t>
      </w:r>
      <w:r>
        <w:rPr>
          <w:i/>
        </w:rPr>
        <w:t>;</w:t>
      </w:r>
    </w:p>
    <w:p w14:paraId="0457DDC2" w14:textId="77777777" w:rsidR="00EF7373" w:rsidRPr="00C37C0E" w:rsidRDefault="00EF7373" w:rsidP="00EF7373">
      <w:pPr>
        <w:pStyle w:val="a"/>
        <w:rPr>
          <w:rFonts w:cs="Times New Roman"/>
        </w:rPr>
      </w:pPr>
      <w:r w:rsidRPr="007A6678">
        <w:rPr>
          <w:rFonts w:cs="Times New Roman"/>
          <w:b/>
        </w:rPr>
        <w:t>секьюрпак</w:t>
      </w:r>
      <w:r>
        <w:rPr>
          <w:rFonts w:cs="Times New Roman"/>
        </w:rPr>
        <w:t xml:space="preserve"> для упаковки бланков явившихся участников ГВЭ и </w:t>
      </w:r>
      <w:r w:rsidRPr="007A6678">
        <w:rPr>
          <w:rFonts w:cs="Times New Roman"/>
          <w:b/>
        </w:rPr>
        <w:t>сопроводительный лист</w:t>
      </w:r>
      <w:r>
        <w:rPr>
          <w:rFonts w:cs="Times New Roman"/>
        </w:rPr>
        <w:t xml:space="preserve"> к нему.</w:t>
      </w:r>
    </w:p>
    <w:p w14:paraId="4D06B7B5" w14:textId="77777777" w:rsidR="00EF7373" w:rsidRPr="00C37C0E" w:rsidRDefault="00EF7373" w:rsidP="00EF7373">
      <w:r>
        <w:t>Н</w:t>
      </w:r>
      <w:r w:rsidRPr="00C37C0E">
        <w:t>е позднее, чем в 9.</w:t>
      </w:r>
      <w:r>
        <w:t>45</w:t>
      </w:r>
      <w:r w:rsidRPr="00C37C0E">
        <w:t xml:space="preserve">, </w:t>
      </w:r>
      <w:r>
        <w:t xml:space="preserve">ответственный </w:t>
      </w:r>
      <w:r w:rsidRPr="00C37C0E">
        <w:t xml:space="preserve">организатор должен получить </w:t>
      </w:r>
      <w:r>
        <w:t xml:space="preserve">в Штабе </w:t>
      </w:r>
      <w:r w:rsidRPr="00C37C0E">
        <w:t>у руководителя ППЭ:</w:t>
      </w:r>
    </w:p>
    <w:p w14:paraId="15C28621" w14:textId="77777777" w:rsidR="00EF7373" w:rsidRDefault="00EF7373" w:rsidP="00EF7373">
      <w:pPr>
        <w:pStyle w:val="a"/>
      </w:pPr>
      <w:r w:rsidRPr="00C37C0E">
        <w:rPr>
          <w:rFonts w:cs="Times New Roman"/>
          <w:szCs w:val="26"/>
        </w:rPr>
        <w:t>секьюрпак с заданиями;</w:t>
      </w:r>
      <w:r w:rsidRPr="0052457D">
        <w:t xml:space="preserve"> </w:t>
      </w:r>
    </w:p>
    <w:p w14:paraId="62A05EA0" w14:textId="77777777" w:rsidR="00EF7373" w:rsidRDefault="00EF7373" w:rsidP="00EF7373">
      <w:pPr>
        <w:pStyle w:val="a"/>
      </w:pPr>
      <w:r w:rsidRPr="001249DA">
        <w:t>конверт</w:t>
      </w:r>
      <w:r>
        <w:t>ы</w:t>
      </w:r>
      <w:r w:rsidRPr="001249DA">
        <w:t xml:space="preserve"> для упаковки </w:t>
      </w:r>
      <w:r>
        <w:t>КИМ</w:t>
      </w:r>
      <w:r w:rsidRPr="001249DA">
        <w:t xml:space="preserve"> (</w:t>
      </w:r>
      <w:r>
        <w:t xml:space="preserve">один </w:t>
      </w:r>
      <w:r w:rsidRPr="001249DA">
        <w:t>конверт на</w:t>
      </w:r>
      <w:r>
        <w:t> </w:t>
      </w:r>
      <w:r w:rsidRPr="001249DA">
        <w:t>аудиторию)</w:t>
      </w:r>
      <w:r>
        <w:t>;</w:t>
      </w:r>
    </w:p>
    <w:p w14:paraId="3D5B1AA2" w14:textId="5B3636FB" w:rsidR="00EF7373" w:rsidRPr="0052457D" w:rsidRDefault="00EF7373" w:rsidP="00EF7373">
      <w:pPr>
        <w:pStyle w:val="a"/>
        <w:rPr>
          <w:rFonts w:cs="Times New Roman"/>
          <w:szCs w:val="26"/>
        </w:rPr>
      </w:pPr>
      <w:r w:rsidRPr="0052457D">
        <w:rPr>
          <w:rFonts w:cs="Times New Roman"/>
          <w:szCs w:val="26"/>
        </w:rPr>
        <w:t>комплекты бланков ответов</w:t>
      </w:r>
    </w:p>
    <w:p w14:paraId="6B199204" w14:textId="77777777" w:rsidR="00EF7373" w:rsidRPr="0052457D" w:rsidRDefault="00EF7373" w:rsidP="00EF7373">
      <w:pPr>
        <w:pStyle w:val="a"/>
        <w:rPr>
          <w:rFonts w:cs="Times New Roman"/>
          <w:szCs w:val="26"/>
        </w:rPr>
      </w:pPr>
      <w:r w:rsidRPr="0052457D">
        <w:rPr>
          <w:rFonts w:cs="Times New Roman"/>
          <w:szCs w:val="26"/>
        </w:rPr>
        <w:t>дополнительные бланки ответов</w:t>
      </w:r>
    </w:p>
    <w:p w14:paraId="4F038323" w14:textId="77777777" w:rsidR="00EF7373" w:rsidRPr="00C37C0E" w:rsidRDefault="00EF7373" w:rsidP="009243AE">
      <w:pPr>
        <w:pStyle w:val="a0"/>
        <w:numPr>
          <w:ilvl w:val="1"/>
          <w:numId w:val="8"/>
        </w:numPr>
        <w:ind w:left="0" w:firstLine="709"/>
        <w:rPr>
          <w:rFonts w:cs="Times New Roman"/>
          <w:szCs w:val="26"/>
        </w:rPr>
      </w:pPr>
      <w:r w:rsidRPr="00C37C0E">
        <w:rPr>
          <w:rFonts w:cs="Times New Roman"/>
          <w:szCs w:val="26"/>
        </w:rPr>
        <w:t xml:space="preserve">не позднее, чем </w:t>
      </w:r>
      <w:r>
        <w:rPr>
          <w:rFonts w:cs="Times New Roman"/>
          <w:szCs w:val="26"/>
        </w:rPr>
        <w:t>в 9.00</w:t>
      </w:r>
      <w:r w:rsidRPr="00C37C0E">
        <w:rPr>
          <w:rFonts w:cs="Times New Roman"/>
          <w:szCs w:val="26"/>
        </w:rPr>
        <w:t xml:space="preserve"> пройти в свою аудиторию, проверить ее готовность к экзамену и приступить к выполнению своих обязанностей:</w:t>
      </w:r>
    </w:p>
    <w:p w14:paraId="54CAADE8" w14:textId="77777777" w:rsidR="00EF7373" w:rsidRPr="00C37C0E" w:rsidRDefault="00EF7373" w:rsidP="00EF7373">
      <w:pPr>
        <w:pStyle w:val="a"/>
        <w:rPr>
          <w:rFonts w:cs="Times New Roman"/>
          <w:szCs w:val="26"/>
        </w:rPr>
      </w:pPr>
      <w:r w:rsidRPr="00C37C0E">
        <w:rPr>
          <w:rFonts w:cs="Times New Roman"/>
          <w:szCs w:val="26"/>
        </w:rPr>
        <w:t>вывесить у входа в аудиторию один экземпляр формы ППЭ-05-01</w:t>
      </w:r>
      <w:r>
        <w:rPr>
          <w:rFonts w:cs="Times New Roman"/>
          <w:szCs w:val="26"/>
        </w:rPr>
        <w:t>-ГВЭ</w:t>
      </w:r>
      <w:r w:rsidRPr="00C37C0E">
        <w:rPr>
          <w:rFonts w:cs="Times New Roman"/>
          <w:szCs w:val="26"/>
        </w:rPr>
        <w:t xml:space="preserve"> «Список участников Г</w:t>
      </w:r>
      <w:r>
        <w:rPr>
          <w:rFonts w:cs="Times New Roman"/>
          <w:szCs w:val="26"/>
        </w:rPr>
        <w:t>ВЭ</w:t>
      </w:r>
      <w:r w:rsidRPr="00C37C0E">
        <w:rPr>
          <w:rFonts w:cs="Times New Roman"/>
          <w:szCs w:val="26"/>
        </w:rPr>
        <w:t xml:space="preserve"> в аудитории ППЭ»;</w:t>
      </w:r>
    </w:p>
    <w:p w14:paraId="7E7E6F19" w14:textId="77777777" w:rsidR="00EF7373" w:rsidRDefault="00EF7373" w:rsidP="00EF7373">
      <w:pPr>
        <w:pStyle w:val="a"/>
        <w:rPr>
          <w:rFonts w:cs="Times New Roman"/>
          <w:szCs w:val="26"/>
        </w:rPr>
      </w:pPr>
      <w:r w:rsidRPr="00C37C0E">
        <w:rPr>
          <w:rFonts w:cs="Times New Roman"/>
          <w:szCs w:val="26"/>
        </w:rPr>
        <w:t>раздать на рабочие места участников ГВЭ черновики (минимальное количество - два листа) на каждого участника ГВЭ;</w:t>
      </w:r>
    </w:p>
    <w:p w14:paraId="53791FC5" w14:textId="15ADCCDD" w:rsidR="00EF7373" w:rsidRPr="00A527A8" w:rsidRDefault="00EF7373" w:rsidP="00EF7373">
      <w:pPr>
        <w:pStyle w:val="a"/>
      </w:pPr>
      <w:r>
        <w:lastRenderedPageBreak/>
        <w:t>о</w:t>
      </w:r>
      <w:r w:rsidRPr="001249DA">
        <w:t>формить на</w:t>
      </w:r>
      <w:r>
        <w:t> </w:t>
      </w:r>
      <w:r w:rsidRPr="001249DA">
        <w:t>доске образец регистрационных поле</w:t>
      </w:r>
      <w:r>
        <w:t>й бланка регистрации участника ГВЭ</w:t>
      </w:r>
      <w:r w:rsidRPr="001249DA">
        <w:rPr>
          <w:vertAlign w:val="superscript"/>
        </w:rPr>
        <w:footnoteReference w:id="6"/>
      </w:r>
      <w:r w:rsidRPr="001249DA">
        <w:t>, а</w:t>
      </w:r>
      <w:r>
        <w:t> </w:t>
      </w:r>
      <w:r w:rsidRPr="001249DA">
        <w:t>также подготовить необходимую информацию для заполнения бланков регистрации с</w:t>
      </w:r>
      <w:r>
        <w:t> </w:t>
      </w:r>
      <w:r w:rsidRPr="001249DA">
        <w:t>использованием полученной у</w:t>
      </w:r>
      <w:r>
        <w:t> </w:t>
      </w:r>
      <w:r w:rsidRPr="001249DA">
        <w:t>руководителя формы ППЭ-16 «Расшифровка кодов об</w:t>
      </w:r>
      <w:r>
        <w:t>разовательных организаций ППЭ».</w:t>
      </w:r>
    </w:p>
    <w:p w14:paraId="1FF2B5A2" w14:textId="1C6F2009" w:rsidR="00EF7373" w:rsidRDefault="000344DD" w:rsidP="009243AE">
      <w:pPr>
        <w:pStyle w:val="3"/>
        <w:numPr>
          <w:ilvl w:val="0"/>
          <w:numId w:val="8"/>
        </w:numPr>
        <w:ind w:left="0" w:firstLine="709"/>
      </w:pPr>
      <w:bookmarkStart w:id="91" w:name="_Toc447873226"/>
      <w:bookmarkStart w:id="92" w:name="_Toc476223343"/>
      <w:bookmarkStart w:id="93" w:name="_Toc477181746"/>
      <w:r w:rsidRPr="00C37C0E">
        <w:t>Проведение ГВЭ в аудитории ППЭ</w:t>
      </w:r>
      <w:bookmarkEnd w:id="91"/>
      <w:bookmarkEnd w:id="92"/>
      <w:bookmarkEnd w:id="93"/>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0344DD" w:rsidRPr="00C37C0E" w14:paraId="40A37B07" w14:textId="77777777" w:rsidTr="003101A6">
        <w:tc>
          <w:tcPr>
            <w:tcW w:w="782" w:type="dxa"/>
          </w:tcPr>
          <w:p w14:paraId="78326C89" w14:textId="77777777" w:rsidR="000344DD" w:rsidRPr="00C37C0E" w:rsidRDefault="000344DD" w:rsidP="003101A6">
            <w:pPr>
              <w:ind w:firstLine="0"/>
              <w:jc w:val="center"/>
              <w:rPr>
                <w:szCs w:val="26"/>
                <w:lang w:val="en-US"/>
              </w:rPr>
            </w:pPr>
            <w:r w:rsidRPr="00C37C0E">
              <w:rPr>
                <w:noProof/>
                <w:szCs w:val="26"/>
              </w:rPr>
              <w:drawing>
                <wp:inline distT="0" distB="0" distL="0" distR="0" wp14:anchorId="5AB394C8" wp14:editId="365FA34F">
                  <wp:extent cx="360000" cy="360000"/>
                  <wp:effectExtent l="0" t="0" r="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7A65792A" w14:textId="77777777" w:rsidR="000344DD" w:rsidRPr="000344DD" w:rsidRDefault="000344DD" w:rsidP="00261C59">
            <w:pPr>
              <w:ind w:firstLine="0"/>
              <w:rPr>
                <w:rFonts w:cs="Times New Roman"/>
                <w:i/>
                <w:szCs w:val="26"/>
              </w:rPr>
            </w:pPr>
            <w:r w:rsidRPr="000344DD">
              <w:rPr>
                <w:rFonts w:cs="Times New Roman"/>
                <w:i/>
                <w:szCs w:val="26"/>
              </w:rPr>
              <w:t>Организатору необходимо помнить, что экзамен проводится в спокойной и доброжелательной обстановке.</w:t>
            </w:r>
          </w:p>
          <w:p w14:paraId="21E634EC" w14:textId="77777777" w:rsidR="000344DD" w:rsidRPr="000344DD" w:rsidRDefault="000344DD" w:rsidP="00261C59">
            <w:pPr>
              <w:ind w:firstLine="0"/>
              <w:rPr>
                <w:rFonts w:cs="Times New Roman"/>
                <w:i/>
                <w:szCs w:val="26"/>
              </w:rPr>
            </w:pPr>
            <w:r w:rsidRPr="000344DD">
              <w:rPr>
                <w:rFonts w:cs="Times New Roman"/>
                <w:i/>
                <w:szCs w:val="26"/>
              </w:rPr>
              <w:t xml:space="preserve">В день проведения экзамена (в период с момента входа в ППЭ и до окончания экзамена) в ППЭ организатору в аудитории запрещается: </w:t>
            </w:r>
          </w:p>
          <w:p w14:paraId="17891488" w14:textId="77777777" w:rsidR="000344DD" w:rsidRPr="000344DD" w:rsidRDefault="000344DD" w:rsidP="00261C59">
            <w:pPr>
              <w:ind w:firstLine="0"/>
              <w:rPr>
                <w:rFonts w:cs="Times New Roman"/>
                <w:i/>
                <w:szCs w:val="26"/>
              </w:rPr>
            </w:pPr>
            <w:r w:rsidRPr="000344DD">
              <w:rPr>
                <w:rFonts w:cs="Times New Roman"/>
                <w:i/>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00E5743C" w14:textId="77777777" w:rsidR="000344DD" w:rsidRPr="000344DD" w:rsidRDefault="000344DD" w:rsidP="00261C59">
            <w:pPr>
              <w:ind w:firstLine="0"/>
              <w:rPr>
                <w:rFonts w:cs="Times New Roman"/>
                <w:i/>
                <w:szCs w:val="26"/>
              </w:rPr>
            </w:pPr>
            <w:r w:rsidRPr="000344DD">
              <w:rPr>
                <w:rFonts w:cs="Times New Roman"/>
                <w:i/>
                <w:szCs w:val="26"/>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D0AC139" w14:textId="6188EB94" w:rsidR="000344DD" w:rsidRPr="000344DD" w:rsidRDefault="000344DD" w:rsidP="00261C59">
            <w:pPr>
              <w:ind w:firstLine="0"/>
              <w:rPr>
                <w:rFonts w:cs="Times New Roman"/>
                <w:i/>
                <w:szCs w:val="26"/>
              </w:rPr>
            </w:pPr>
            <w:r w:rsidRPr="000344DD">
              <w:rPr>
                <w:rFonts w:cs="Times New Roman"/>
                <w:i/>
                <w:szCs w:val="26"/>
              </w:rPr>
              <w:t>в) выносить из аудиторий и ППЭ экзаменационные материалы (ЭМ) на бумажном или электронном носителях, фотографировать ЭМ.</w:t>
            </w:r>
          </w:p>
        </w:tc>
      </w:tr>
    </w:tbl>
    <w:p w14:paraId="6E2CB163" w14:textId="60FDEEF9" w:rsidR="000344DD" w:rsidRDefault="000344DD" w:rsidP="000344DD"/>
    <w:p w14:paraId="08C5BB0D" w14:textId="3005FF26" w:rsidR="000344DD" w:rsidRDefault="00135F79" w:rsidP="009243AE">
      <w:pPr>
        <w:pStyle w:val="a0"/>
        <w:numPr>
          <w:ilvl w:val="1"/>
          <w:numId w:val="34"/>
        </w:numPr>
        <w:ind w:left="0" w:firstLine="709"/>
      </w:pPr>
      <w:r w:rsidRPr="00C37C0E">
        <w:t>Вход участников ГВЭ в аудиторию</w:t>
      </w:r>
    </w:p>
    <w:p w14:paraId="6E582BAF" w14:textId="77777777" w:rsidR="00135F79" w:rsidRPr="00C37C0E" w:rsidRDefault="00135F79" w:rsidP="009243AE">
      <w:pPr>
        <w:pStyle w:val="a0"/>
        <w:numPr>
          <w:ilvl w:val="2"/>
          <w:numId w:val="9"/>
        </w:numPr>
        <w:ind w:left="0" w:firstLine="709"/>
        <w:rPr>
          <w:rFonts w:cs="Times New Roman"/>
          <w:szCs w:val="26"/>
        </w:rPr>
      </w:pPr>
      <w:r w:rsidRPr="00C37C0E">
        <w:rPr>
          <w:rFonts w:cs="Times New Roman"/>
          <w:szCs w:val="26"/>
        </w:rPr>
        <w:t>Ответственный организатор при входе участников ГВЭ в аудиторию должен:</w:t>
      </w:r>
    </w:p>
    <w:p w14:paraId="4790B975" w14:textId="77777777" w:rsidR="00135F79" w:rsidRPr="00C37C0E" w:rsidRDefault="00135F79" w:rsidP="00135F79">
      <w:pPr>
        <w:pStyle w:val="a"/>
        <w:rPr>
          <w:rFonts w:cs="Times New Roman"/>
          <w:szCs w:val="26"/>
        </w:rPr>
      </w:pPr>
      <w:r w:rsidRPr="00C37C0E">
        <w:rPr>
          <w:rFonts w:cs="Times New Roman"/>
          <w:szCs w:val="26"/>
        </w:rPr>
        <w:t>сверить данные документа, удостоверяющего личность участника ГВЭ, с данными в форме ППЭ-05-02</w:t>
      </w:r>
      <w:r>
        <w:rPr>
          <w:rFonts w:cs="Times New Roman"/>
          <w:szCs w:val="26"/>
        </w:rPr>
        <w:t>-ГВЭ</w:t>
      </w:r>
      <w:r w:rsidRPr="00C37C0E">
        <w:rPr>
          <w:rFonts w:cs="Times New Roman"/>
          <w:szCs w:val="26"/>
        </w:rPr>
        <w:t xml:space="preserve"> «</w:t>
      </w:r>
      <w:r>
        <w:rPr>
          <w:rFonts w:cs="Times New Roman"/>
          <w:szCs w:val="26"/>
        </w:rPr>
        <w:t>Протокол проведения ГВЭ в аудитории</w:t>
      </w:r>
      <w:r w:rsidRPr="00C37C0E">
        <w:rPr>
          <w:rFonts w:cs="Times New Roman"/>
          <w:szCs w:val="26"/>
        </w:rPr>
        <w:t>»;</w:t>
      </w:r>
    </w:p>
    <w:p w14:paraId="1627921A" w14:textId="77777777" w:rsidR="00135F79" w:rsidRPr="00C37C0E" w:rsidRDefault="00135F79" w:rsidP="00135F79">
      <w:pPr>
        <w:pStyle w:val="a"/>
        <w:rPr>
          <w:rFonts w:cs="Times New Roman"/>
          <w:szCs w:val="26"/>
        </w:rPr>
      </w:pPr>
      <w:r w:rsidRPr="00C37C0E">
        <w:rPr>
          <w:rFonts w:cs="Times New Roman"/>
          <w:szCs w:val="26"/>
        </w:rPr>
        <w:lastRenderedPageBreak/>
        <w:t>поставить отметку «</w:t>
      </w:r>
      <w:r w:rsidRPr="00C37C0E">
        <w:rPr>
          <w:rFonts w:cs="Times New Roman"/>
          <w:szCs w:val="26"/>
          <w:lang w:val="en-US"/>
        </w:rPr>
        <w:t>V</w:t>
      </w:r>
      <w:r w:rsidRPr="00C37C0E">
        <w:rPr>
          <w:rFonts w:cs="Times New Roman"/>
          <w:szCs w:val="26"/>
        </w:rPr>
        <w:t>» в форме ППЭ-05-02</w:t>
      </w:r>
      <w:r>
        <w:rPr>
          <w:rFonts w:cs="Times New Roman"/>
          <w:szCs w:val="26"/>
        </w:rPr>
        <w:t>-ГВЭ</w:t>
      </w:r>
      <w:r w:rsidRPr="00C37C0E">
        <w:rPr>
          <w:rFonts w:cs="Times New Roman"/>
          <w:szCs w:val="26"/>
        </w:rPr>
        <w:t xml:space="preserve"> в графе </w:t>
      </w:r>
      <w:r w:rsidRPr="00834FEC">
        <w:rPr>
          <w:rFonts w:cs="Times New Roman"/>
          <w:szCs w:val="26"/>
        </w:rPr>
        <w:t>6</w:t>
      </w:r>
      <w:r w:rsidRPr="00C37C0E">
        <w:rPr>
          <w:rFonts w:cs="Times New Roman"/>
          <w:szCs w:val="26"/>
        </w:rPr>
        <w:t xml:space="preserve"> «Явился»;</w:t>
      </w:r>
    </w:p>
    <w:p w14:paraId="071CA5B2" w14:textId="77777777" w:rsidR="00135F79" w:rsidRPr="00C37C0E" w:rsidRDefault="00135F79" w:rsidP="00135F79">
      <w:pPr>
        <w:pStyle w:val="a"/>
        <w:rPr>
          <w:rFonts w:cs="Times New Roman"/>
          <w:szCs w:val="26"/>
        </w:rPr>
      </w:pPr>
      <w:r w:rsidRPr="00C37C0E">
        <w:rPr>
          <w:rFonts w:cs="Times New Roman"/>
          <w:szCs w:val="26"/>
        </w:rPr>
        <w:t>сообщить участнику ГВЭ номер его места в аудитории.</w:t>
      </w:r>
    </w:p>
    <w:p w14:paraId="710D649E" w14:textId="3D13A0B4" w:rsidR="00135F79" w:rsidRPr="00135F79" w:rsidRDefault="00135F79" w:rsidP="009243AE">
      <w:pPr>
        <w:pStyle w:val="a0"/>
        <w:numPr>
          <w:ilvl w:val="2"/>
          <w:numId w:val="9"/>
        </w:numPr>
        <w:ind w:left="0" w:firstLine="720"/>
        <w:rPr>
          <w:rFonts w:cs="Times New Roman"/>
          <w:szCs w:val="26"/>
        </w:rPr>
      </w:pPr>
      <w:r w:rsidRPr="00C37C0E">
        <w:rPr>
          <w:rFonts w:cs="Times New Roman"/>
          <w:szCs w:val="26"/>
        </w:rPr>
        <w:t>В</w:t>
      </w:r>
      <w:r w:rsidRPr="00C37C0E">
        <w:rPr>
          <w:rFonts w:cs="Times New Roman"/>
          <w:iCs/>
          <w:szCs w:val="26"/>
        </w:rPr>
        <w:t xml:space="preserve"> случае расхождения персональных данных участника ГВЭ в документе, удостоверяющем личность, с данными в форме </w:t>
      </w:r>
      <w:r w:rsidRPr="00BC7CC0">
        <w:rPr>
          <w:rFonts w:cs="Times New Roman"/>
          <w:iCs/>
          <w:szCs w:val="26"/>
        </w:rPr>
        <w:t xml:space="preserve">ППЭ-05-02-ГВЭ «Протокол проведения ГВЭ в аудитории» </w:t>
      </w:r>
      <w:r w:rsidRPr="00C37C0E">
        <w:rPr>
          <w:rFonts w:cs="Times New Roman"/>
          <w:iCs/>
          <w:szCs w:val="26"/>
        </w:rPr>
        <w:t>ответственный организатор заполняет форму ППЭ-12-02 «Ведомость коррекции персональных дан</w:t>
      </w:r>
      <w:r>
        <w:rPr>
          <w:rFonts w:cs="Times New Roman"/>
          <w:iCs/>
          <w:szCs w:val="26"/>
        </w:rPr>
        <w:t>ных участников ГИА в аудитории».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135F79" w:rsidRPr="00C37C0E" w14:paraId="6C805644" w14:textId="77777777" w:rsidTr="003101A6">
        <w:tc>
          <w:tcPr>
            <w:tcW w:w="782" w:type="dxa"/>
          </w:tcPr>
          <w:p w14:paraId="31DCA268" w14:textId="77777777" w:rsidR="00135F79" w:rsidRPr="00C37C0E" w:rsidRDefault="00135F79" w:rsidP="003101A6">
            <w:pPr>
              <w:ind w:firstLine="0"/>
              <w:jc w:val="center"/>
              <w:rPr>
                <w:szCs w:val="26"/>
                <w:lang w:val="en-US"/>
              </w:rPr>
            </w:pPr>
            <w:r w:rsidRPr="00C37C0E">
              <w:rPr>
                <w:noProof/>
                <w:szCs w:val="26"/>
              </w:rPr>
              <w:drawing>
                <wp:inline distT="0" distB="0" distL="0" distR="0" wp14:anchorId="127A68D7" wp14:editId="7D14B693">
                  <wp:extent cx="360000" cy="360000"/>
                  <wp:effectExtent l="0" t="0" r="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10F4F07A" w14:textId="77777777" w:rsidR="00135F79" w:rsidRPr="00135F79" w:rsidRDefault="00135F79" w:rsidP="00135F79">
            <w:pPr>
              <w:ind w:firstLine="0"/>
              <w:rPr>
                <w:rFonts w:cs="Times New Roman"/>
                <w:i/>
                <w:szCs w:val="26"/>
              </w:rPr>
            </w:pPr>
            <w:r w:rsidRPr="00135F79">
              <w:rPr>
                <w:rFonts w:cs="Times New Roman"/>
                <w:i/>
                <w:szCs w:val="26"/>
              </w:rPr>
              <w:t>Участники ГВЭ могут взять с собой в аудиторию только документ, удостоверяющий личность, гелевую, капиллярную ручку с чернилами черного цвета, специальные технические средства (для участников ГВЭ с ОВЗ, детей-инвалидов, инвалидов), при необходимости - лекарства и питание, а также средства обучения и воспитания (средства обучения и воспитания).</w:t>
            </w:r>
          </w:p>
          <w:p w14:paraId="1FBA38B0" w14:textId="77777777" w:rsidR="00135F79" w:rsidRPr="00135F79" w:rsidRDefault="00135F79" w:rsidP="00135F79">
            <w:pPr>
              <w:widowControl w:val="0"/>
              <w:ind w:firstLine="0"/>
              <w:rPr>
                <w:rFonts w:cs="Times New Roman"/>
                <w:i/>
                <w:szCs w:val="26"/>
              </w:rPr>
            </w:pPr>
            <w:r w:rsidRPr="00135F79">
              <w:rPr>
                <w:rFonts w:cs="Times New Roman"/>
                <w:i/>
                <w:szCs w:val="26"/>
              </w:rPr>
              <w:t>На ГВЭ разрешается пользоваться следующими дополнительными материалами: по русскому языку – орфографические и толковые словари; по математике -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14:paraId="461D6C8A" w14:textId="77777777" w:rsidR="00135F79" w:rsidRPr="00135F79" w:rsidRDefault="00135F79" w:rsidP="00135F79">
            <w:pPr>
              <w:ind w:firstLine="0"/>
              <w:rPr>
                <w:rFonts w:cs="Times New Roman"/>
                <w:i/>
                <w:szCs w:val="26"/>
              </w:rPr>
            </w:pPr>
          </w:p>
          <w:p w14:paraId="71D9B13D" w14:textId="77777777" w:rsidR="00135F79" w:rsidRPr="00135F79" w:rsidRDefault="00135F79" w:rsidP="00135F79">
            <w:pPr>
              <w:ind w:firstLine="0"/>
              <w:rPr>
                <w:rFonts w:cs="Times New Roman"/>
                <w:i/>
                <w:szCs w:val="26"/>
              </w:rPr>
            </w:pPr>
            <w:r w:rsidRPr="00135F79">
              <w:rPr>
                <w:rFonts w:cs="Times New Roman"/>
                <w:i/>
                <w:szCs w:val="26"/>
              </w:rPr>
              <w:t xml:space="preserve">Непрограммируемые калькуляторы: </w:t>
            </w:r>
          </w:p>
          <w:p w14:paraId="47715976" w14:textId="77777777" w:rsidR="00135F79" w:rsidRPr="00135F79" w:rsidRDefault="00135F79" w:rsidP="00135F79">
            <w:pPr>
              <w:ind w:firstLine="0"/>
              <w:rPr>
                <w:rFonts w:cs="Times New Roman"/>
                <w:i/>
                <w:szCs w:val="26"/>
              </w:rPr>
            </w:pPr>
            <w:r w:rsidRPr="00135F79">
              <w:rPr>
                <w:rFonts w:cs="Times New Roman"/>
                <w:i/>
                <w:szCs w:val="26"/>
              </w:rP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14:paraId="0535656A" w14:textId="6281D7B6" w:rsidR="00135F79" w:rsidRPr="000344DD" w:rsidRDefault="00135F79" w:rsidP="00135F79">
            <w:pPr>
              <w:ind w:firstLine="0"/>
              <w:rPr>
                <w:rFonts w:cs="Times New Roman"/>
                <w:i/>
                <w:szCs w:val="26"/>
              </w:rPr>
            </w:pPr>
            <w:r w:rsidRPr="00135F79">
              <w:rPr>
                <w:rFonts w:cs="Times New Roman"/>
                <w:i/>
                <w:szCs w:val="26"/>
              </w:rPr>
              <w:t>б) не осуществляют функции средства связи, хранилища базы данных и не имеют доступ к сетям передачи данных (в том числе к информационно-телекоммуникационной сети «Интернет»).</w:t>
            </w:r>
          </w:p>
        </w:tc>
      </w:tr>
    </w:tbl>
    <w:p w14:paraId="3508EE23" w14:textId="77777777" w:rsidR="00135F79" w:rsidRPr="00135F79" w:rsidRDefault="00135F79" w:rsidP="00135F79"/>
    <w:p w14:paraId="21F66774" w14:textId="77777777" w:rsidR="00135F79" w:rsidRPr="00C37C0E" w:rsidRDefault="00135F79" w:rsidP="009243AE">
      <w:pPr>
        <w:pStyle w:val="a0"/>
        <w:numPr>
          <w:ilvl w:val="2"/>
          <w:numId w:val="9"/>
        </w:numPr>
        <w:ind w:left="0" w:firstLine="720"/>
        <w:rPr>
          <w:rFonts w:cs="Times New Roman"/>
          <w:szCs w:val="26"/>
        </w:rPr>
      </w:pPr>
      <w:r w:rsidRPr="00C37C0E">
        <w:rPr>
          <w:rFonts w:cs="Times New Roman"/>
          <w:szCs w:val="26"/>
        </w:rPr>
        <w:t>Организатор должен:</w:t>
      </w:r>
    </w:p>
    <w:p w14:paraId="04EB845E" w14:textId="3FF4750C" w:rsidR="00135F79" w:rsidRPr="00135F79" w:rsidRDefault="00135F79" w:rsidP="009243AE">
      <w:pPr>
        <w:pStyle w:val="a0"/>
        <w:numPr>
          <w:ilvl w:val="0"/>
          <w:numId w:val="35"/>
        </w:numPr>
        <w:tabs>
          <w:tab w:val="clear" w:pos="1418"/>
          <w:tab w:val="left" w:pos="1134"/>
        </w:tabs>
        <w:ind w:left="0" w:firstLine="709"/>
        <w:rPr>
          <w:rFonts w:eastAsia="Times New Roman"/>
        </w:rPr>
      </w:pPr>
      <w:r w:rsidRPr="00135F79">
        <w:rPr>
          <w:rFonts w:eastAsia="Times New Roman"/>
        </w:rPr>
        <w:t>проследить, чтобы участник ГВЭ занял отведенное ему место строго в соответствии</w:t>
      </w:r>
      <w:r w:rsidRPr="00135F79">
        <w:rPr>
          <w:rFonts w:eastAsia="Times New Roman"/>
          <w:b/>
        </w:rPr>
        <w:t xml:space="preserve"> </w:t>
      </w:r>
      <w:r w:rsidRPr="00135F79">
        <w:rPr>
          <w:rFonts w:eastAsia="Times New Roman"/>
        </w:rPr>
        <w:t>с</w:t>
      </w:r>
      <w:r w:rsidRPr="00135F79">
        <w:rPr>
          <w:rFonts w:eastAsia="Times New Roman"/>
          <w:b/>
        </w:rPr>
        <w:t> </w:t>
      </w:r>
      <w:r w:rsidRPr="00135F79">
        <w:rPr>
          <w:rFonts w:eastAsia="Times New Roman"/>
        </w:rPr>
        <w:t>формой ППЭ-05-01-ГВЭ «Список участников ГВЭ в аудитории ППЭ»;</w:t>
      </w:r>
    </w:p>
    <w:p w14:paraId="5A41B89A" w14:textId="77777777" w:rsidR="00135F79" w:rsidRPr="00135F79" w:rsidRDefault="00135F79" w:rsidP="009243AE">
      <w:pPr>
        <w:pStyle w:val="a0"/>
        <w:numPr>
          <w:ilvl w:val="0"/>
          <w:numId w:val="35"/>
        </w:numPr>
        <w:tabs>
          <w:tab w:val="clear" w:pos="1418"/>
          <w:tab w:val="left" w:pos="1134"/>
        </w:tabs>
        <w:ind w:left="0" w:firstLine="709"/>
        <w:rPr>
          <w:rFonts w:eastAsia="Times New Roman"/>
        </w:rPr>
      </w:pPr>
      <w:r w:rsidRPr="00135F79">
        <w:rPr>
          <w:rFonts w:eastAsia="Times New Roman"/>
        </w:rPr>
        <w:t>следить, чтобы участники ГВЭ не менялись местами;</w:t>
      </w:r>
    </w:p>
    <w:p w14:paraId="2653DD77" w14:textId="77777777" w:rsidR="00135F79" w:rsidRPr="00135F79" w:rsidRDefault="00135F79" w:rsidP="009243AE">
      <w:pPr>
        <w:pStyle w:val="a0"/>
        <w:numPr>
          <w:ilvl w:val="0"/>
          <w:numId w:val="35"/>
        </w:numPr>
        <w:tabs>
          <w:tab w:val="clear" w:pos="1418"/>
          <w:tab w:val="left" w:pos="1134"/>
        </w:tabs>
        <w:ind w:left="0" w:firstLine="709"/>
        <w:rPr>
          <w:rFonts w:eastAsia="Times New Roman"/>
        </w:rPr>
      </w:pPr>
      <w:r w:rsidRPr="00135F79">
        <w:rPr>
          <w:rFonts w:eastAsia="Times New Roman"/>
        </w:rPr>
        <w:lastRenderedPageBreak/>
        <w:t xml:space="preserve">напомнить участникам ГВЭ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11A202E" w14:textId="251435B7" w:rsidR="00135F79" w:rsidRDefault="00135F79" w:rsidP="009243AE">
      <w:pPr>
        <w:pStyle w:val="a0"/>
        <w:numPr>
          <w:ilvl w:val="1"/>
          <w:numId w:val="9"/>
        </w:numPr>
        <w:ind w:left="0" w:firstLine="709"/>
      </w:pPr>
      <w:r w:rsidRPr="00C37C0E">
        <w:t>Инструктаж участников ГВЭ</w:t>
      </w:r>
      <w:r>
        <w:t xml:space="preserve"> (Приложение 1)</w:t>
      </w:r>
    </w:p>
    <w:p w14:paraId="7F26DFF0" w14:textId="0A2523B2" w:rsidR="003A5539" w:rsidRPr="003A5539" w:rsidRDefault="003A5539" w:rsidP="009243AE">
      <w:pPr>
        <w:pStyle w:val="a0"/>
        <w:numPr>
          <w:ilvl w:val="2"/>
          <w:numId w:val="9"/>
        </w:numPr>
        <w:ind w:left="0" w:firstLine="709"/>
        <w:rPr>
          <w:rFonts w:eastAsia="Times New Roman"/>
        </w:rPr>
      </w:pPr>
      <w:r w:rsidRPr="003A5539">
        <w:rPr>
          <w:rFonts w:eastAsia="Times New Roman"/>
        </w:rPr>
        <w:t>При проведении ГВЭ в письменной форме организатору необходимо:</w:t>
      </w:r>
    </w:p>
    <w:p w14:paraId="1169F393" w14:textId="77777777"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провести первую часть инструктажа (начало инструктажа - в 9.50);</w:t>
      </w:r>
    </w:p>
    <w:p w14:paraId="28B20BC5" w14:textId="77777777"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раздать всем участникам ГВЭ комплекты бланков ГВЭ;</w:t>
      </w:r>
    </w:p>
    <w:p w14:paraId="517A5557" w14:textId="77777777"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 xml:space="preserve">раздать КИМ (в случае, если для данной формы экзамена или для определенной категории участников с ОВЗ, детей-инвалидов и инвалидов предполагается выдача КИМ); </w:t>
      </w:r>
    </w:p>
    <w:p w14:paraId="5D28BD1A" w14:textId="77777777"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провести вторую часть инструктажа (начало – в 10.00);</w:t>
      </w:r>
    </w:p>
    <w:p w14:paraId="7EEB67C2" w14:textId="77777777"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проверить совпадение кода работы на бланке регистрации и бланке ответов ГВЭ;</w:t>
      </w:r>
    </w:p>
    <w:p w14:paraId="27F86B19" w14:textId="77777777"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дать указание участникам ГВЭ приступить к заполнению бланков регистрации, регистрационных полей бланков ответов;</w:t>
      </w:r>
    </w:p>
    <w:p w14:paraId="00316E09" w14:textId="77777777"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проверить правильность заполнения регистрационных полей на всех бланках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14:paraId="0356FB7B" w14:textId="18A59553" w:rsidR="003A5539" w:rsidRPr="003A5539" w:rsidRDefault="003A5539" w:rsidP="009243AE">
      <w:pPr>
        <w:pStyle w:val="a0"/>
        <w:numPr>
          <w:ilvl w:val="0"/>
          <w:numId w:val="36"/>
        </w:numPr>
        <w:tabs>
          <w:tab w:val="clear" w:pos="1418"/>
          <w:tab w:val="left" w:pos="1134"/>
        </w:tabs>
        <w:ind w:left="0" w:firstLine="709"/>
        <w:rPr>
          <w:rFonts w:eastAsia="Times New Roman"/>
        </w:rPr>
      </w:pPr>
      <w:r w:rsidRPr="003A5539">
        <w:rPr>
          <w:rFonts w:eastAsia="Times New Roman"/>
        </w:rPr>
        <w:t>после заполнения всеми участниками бланков регистрации и регистрационных полей бланков ответов объявить начало, продолжительность и время окончания выполнения экзаменационной работы и зафиксировать их на доске (информационном стенде).</w:t>
      </w:r>
    </w:p>
    <w:p w14:paraId="3AFA579B" w14:textId="4A544019" w:rsidR="003A5539" w:rsidRPr="003A5539" w:rsidRDefault="003A5539" w:rsidP="009243AE">
      <w:pPr>
        <w:pStyle w:val="a0"/>
        <w:numPr>
          <w:ilvl w:val="2"/>
          <w:numId w:val="9"/>
        </w:numPr>
        <w:ind w:left="0" w:firstLine="709"/>
        <w:rPr>
          <w:rFonts w:eastAsia="Times New Roman"/>
        </w:rPr>
      </w:pPr>
      <w:r w:rsidRPr="003A5539">
        <w:rPr>
          <w:rFonts w:eastAsia="Times New Roman"/>
        </w:rPr>
        <w:t>При проведении ГВЭ в устной форме организатору необходимо:</w:t>
      </w:r>
    </w:p>
    <w:p w14:paraId="30FFA6D1"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t>проверить совместно с техническим специалистом средства цифровой аудиозаписи, чтобы осуществить качественную запись устных ответов;</w:t>
      </w:r>
    </w:p>
    <w:p w14:paraId="5AAF7AE3"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t>провести первую часть инструктажа (начало – в 9.50) (Приложение 2);</w:t>
      </w:r>
    </w:p>
    <w:p w14:paraId="190A43F0"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t>провести вторую часть инструктажа (начало – в 10.00);</w:t>
      </w:r>
    </w:p>
    <w:p w14:paraId="39DD1020"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lastRenderedPageBreak/>
        <w:t>раздать всем участникам бланки регистрации (бланки регистрации заполняют участники, организаторы или ассистенты, на бланках ответов ведется протоколирование ответа)</w:t>
      </w:r>
      <w:r>
        <w:rPr>
          <w:rStyle w:val="af9"/>
          <w:rFonts w:eastAsia="Times New Roman"/>
          <w:szCs w:val="26"/>
        </w:rPr>
        <w:footnoteReference w:id="7"/>
      </w:r>
      <w:r w:rsidRPr="003A5539">
        <w:rPr>
          <w:rFonts w:eastAsia="Times New Roman"/>
        </w:rPr>
        <w:t>;</w:t>
      </w:r>
    </w:p>
    <w:p w14:paraId="70C06F78"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t xml:space="preserve">раздать КИМ (в случае, если для данной формы экзамена или для определенной категории участников с ОВЗ, детей-инвалидов и инвалидов предполагается выдача КИМ); </w:t>
      </w:r>
    </w:p>
    <w:p w14:paraId="21813240"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t>дать указание участникам ГВЭ приступить к заполнению бланков регистрации   (в случае если участник экзамена с ОВЗ, ребенок-инвалид или инвалид не может самостоятельно заполнить бланки, за него это делает ассистент или организатор, при этом в поле «Подпись участника» организатор или ассистент ставят свою подпись, если участник не может поставить свою подпись);</w:t>
      </w:r>
    </w:p>
    <w:p w14:paraId="74718B34"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t>проверить правильность заполнения бланков регистрации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14:paraId="42F62E72" w14:textId="77777777" w:rsidR="003A5539" w:rsidRPr="003A5539" w:rsidRDefault="003A5539" w:rsidP="009243AE">
      <w:pPr>
        <w:pStyle w:val="a0"/>
        <w:numPr>
          <w:ilvl w:val="0"/>
          <w:numId w:val="37"/>
        </w:numPr>
        <w:tabs>
          <w:tab w:val="clear" w:pos="1418"/>
          <w:tab w:val="left" w:pos="1134"/>
        </w:tabs>
        <w:ind w:left="0" w:firstLine="709"/>
        <w:rPr>
          <w:rFonts w:eastAsia="Times New Roman"/>
        </w:rPr>
      </w:pPr>
      <w:r w:rsidRPr="003A5539">
        <w:rPr>
          <w:rFonts w:eastAsia="Times New Roman"/>
        </w:rPr>
        <w:t>после заполнения всеми участниками бланков регистрации объявить начало, продолжительность и время окончания выполнения экзаменационной работы и  зафиксировать их на доске (информационном стенде).</w:t>
      </w:r>
    </w:p>
    <w:p w14:paraId="79609C42" w14:textId="77777777" w:rsidR="003A5539" w:rsidRPr="003A5539" w:rsidRDefault="003A5539" w:rsidP="003A5539">
      <w:pPr>
        <w:rPr>
          <w:rFonts w:eastAsia="Calibri"/>
          <w:bCs/>
        </w:rPr>
      </w:pPr>
      <w:r w:rsidRPr="003A5539">
        <w:rPr>
          <w:rFonts w:eastAsia="Calibri"/>
          <w:bCs/>
        </w:rPr>
        <w:t>На подготовку устного ответа выпускника рекомендуется отводить от 20 до 60 минут.</w:t>
      </w:r>
    </w:p>
    <w:p w14:paraId="0A578FCF" w14:textId="77777777" w:rsidR="003A5539" w:rsidRPr="003A5539" w:rsidRDefault="003A5539" w:rsidP="003A5539">
      <w:pPr>
        <w:rPr>
          <w:rFonts w:eastAsia="Times New Roman"/>
        </w:rPr>
      </w:pPr>
      <w:r w:rsidRPr="003A5539">
        <w:rPr>
          <w:rFonts w:eastAsia="Times New Roman"/>
        </w:rPr>
        <w:t xml:space="preserve">После подготовки участника ГВЭ приглашают к средству цифровой аудиозаписи. Участник экзамена по команде организатора громко и разборчиво даёт устный ответ на задание. Продолжительность устного ответа от 5 до 25 минут. Во время ответа одного участника остальные участники присутствуют в аудитории. </w:t>
      </w:r>
    </w:p>
    <w:p w14:paraId="5C34A72E" w14:textId="77777777" w:rsidR="003A5539" w:rsidRPr="003A5539" w:rsidRDefault="003A5539" w:rsidP="003A5539">
      <w:pPr>
        <w:rPr>
          <w:rFonts w:eastAsia="Times New Roman"/>
        </w:rPr>
      </w:pPr>
      <w:r w:rsidRPr="003A5539">
        <w:rPr>
          <w:rFonts w:eastAsia="Times New Roman"/>
        </w:rPr>
        <w:lastRenderedPageBreak/>
        <w:t xml:space="preserve">В случае проведения ГВЭ в устной форме ответы участника протоколируются организатором на бланках ответов с использованием (при необходимости) дополнительных бланков ответов. </w:t>
      </w:r>
    </w:p>
    <w:p w14:paraId="3C803F44" w14:textId="5BF4944B" w:rsidR="003A5539" w:rsidRPr="003A5539" w:rsidRDefault="003A5539" w:rsidP="003A5539">
      <w:r w:rsidRPr="003A5539">
        <w:t>По окончании ответа организатор дает обучающемуся ознакомиться с его запротоколированным ответом и убедиться, что он записан верно.</w:t>
      </w:r>
    </w:p>
    <w:p w14:paraId="1F07F1E4" w14:textId="2C4FFABD" w:rsidR="003A5539" w:rsidRPr="003A5539" w:rsidRDefault="003A5539" w:rsidP="009243AE">
      <w:pPr>
        <w:pStyle w:val="a0"/>
        <w:numPr>
          <w:ilvl w:val="2"/>
          <w:numId w:val="9"/>
        </w:numPr>
        <w:ind w:left="0" w:firstLine="709"/>
        <w:rPr>
          <w:rFonts w:eastAsia="Calibri"/>
          <w:bCs/>
        </w:rPr>
      </w:pPr>
      <w:r w:rsidRPr="003A5539">
        <w:rPr>
          <w:rFonts w:eastAsia="Calibri"/>
          <w:bCs/>
        </w:rPr>
        <w:t xml:space="preserve">После окончания экзамена в аудитории участники сдают бланки и КИМ организаторам в аудитории, которые собирают комплекты бланков (бланки регистрации и бланки ответов с протоколом ответа), укладывают их в возвратный секьюрпак, вкладывают в секьюрпак заполненный сопроводительный лист. </w:t>
      </w:r>
    </w:p>
    <w:p w14:paraId="0ED777AC" w14:textId="77777777" w:rsidR="003A5539" w:rsidRPr="003A5539" w:rsidRDefault="003A5539" w:rsidP="003A5539">
      <w:pPr>
        <w:rPr>
          <w:rFonts w:eastAsia="Calibri"/>
          <w:bCs/>
        </w:rPr>
      </w:pPr>
      <w:r w:rsidRPr="003A5539">
        <w:rPr>
          <w:rFonts w:eastAsia="Calibri"/>
          <w:bCs/>
        </w:rPr>
        <w:t xml:space="preserve">При этом аудиозаписи ответов участников сохраняются техническим специалистом с присвоением в качестве имени уникального идентификатора (код работы). КИМ упаковывается в отдельный конверт и запечатывается. Использованные черновики также упаковываются в отдельный конверт. </w:t>
      </w:r>
    </w:p>
    <w:p w14:paraId="7B16ABAA" w14:textId="77777777" w:rsidR="003A5539" w:rsidRPr="003A5539" w:rsidRDefault="003A5539" w:rsidP="003A5539">
      <w:pPr>
        <w:rPr>
          <w:rFonts w:eastAsia="Calibri"/>
          <w:bCs/>
        </w:rPr>
      </w:pPr>
      <w:r w:rsidRPr="003A5539">
        <w:rPr>
          <w:rFonts w:eastAsia="Calibri"/>
          <w:bCs/>
        </w:rPr>
        <w:t>Технический специалист в ППЭ осуществляет копирование всех аудиозаписей ответов участников в ППЭ поаудиторно на внешний носитель. 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14:paraId="135D6DD9" w14:textId="507FFD3D" w:rsidR="00135F79" w:rsidRDefault="003A5539" w:rsidP="009243AE">
      <w:pPr>
        <w:pStyle w:val="a0"/>
        <w:numPr>
          <w:ilvl w:val="1"/>
          <w:numId w:val="9"/>
        </w:numPr>
        <w:ind w:left="0" w:firstLine="709"/>
      </w:pPr>
      <w:bookmarkStart w:id="94" w:name="_Toc447873229"/>
      <w:r w:rsidRPr="00C37C0E">
        <w:t>Начало экзамена</w:t>
      </w:r>
      <w:bookmarkEnd w:id="94"/>
    </w:p>
    <w:p w14:paraId="0B798D31" w14:textId="77777777" w:rsidR="003101A6" w:rsidRPr="00C37C0E" w:rsidRDefault="003101A6" w:rsidP="009243AE">
      <w:pPr>
        <w:pStyle w:val="a0"/>
        <w:numPr>
          <w:ilvl w:val="2"/>
          <w:numId w:val="9"/>
        </w:numPr>
        <w:ind w:left="0" w:firstLine="720"/>
        <w:rPr>
          <w:rFonts w:cs="Times New Roman"/>
          <w:szCs w:val="26"/>
        </w:rPr>
      </w:pPr>
      <w:r w:rsidRPr="00C37C0E">
        <w:rPr>
          <w:rFonts w:cs="Times New Roman"/>
          <w:szCs w:val="26"/>
        </w:rPr>
        <w:t>Участники ГВЭ начинают выполнение экзаменационных заданий.</w:t>
      </w:r>
    </w:p>
    <w:p w14:paraId="512A3A9C" w14:textId="77777777" w:rsidR="003101A6" w:rsidRPr="00C37C0E" w:rsidRDefault="003101A6" w:rsidP="009243AE">
      <w:pPr>
        <w:pStyle w:val="a0"/>
        <w:numPr>
          <w:ilvl w:val="2"/>
          <w:numId w:val="9"/>
        </w:numPr>
        <w:ind w:left="0" w:firstLine="720"/>
        <w:rPr>
          <w:rFonts w:cs="Times New Roman"/>
          <w:szCs w:val="26"/>
          <w:u w:val="single"/>
        </w:rPr>
      </w:pPr>
      <w:r w:rsidRPr="00C37C0E">
        <w:rPr>
          <w:rFonts w:cs="Times New Roman"/>
          <w:szCs w:val="26"/>
        </w:rPr>
        <w:t>Во время экзамена организатор в аудитории должен следить за порядком в аудитории и не допускать:</w:t>
      </w:r>
    </w:p>
    <w:p w14:paraId="5C175A25" w14:textId="77777777" w:rsidR="003101A6" w:rsidRPr="00C37C0E" w:rsidRDefault="003101A6" w:rsidP="003101A6">
      <w:pPr>
        <w:pStyle w:val="a"/>
        <w:rPr>
          <w:rFonts w:cs="Times New Roman"/>
          <w:szCs w:val="26"/>
        </w:rPr>
      </w:pPr>
      <w:r w:rsidRPr="00C37C0E">
        <w:rPr>
          <w:rFonts w:cs="Times New Roman"/>
          <w:szCs w:val="26"/>
        </w:rPr>
        <w:t>разговоров участников ГВЭ между собой;</w:t>
      </w:r>
    </w:p>
    <w:p w14:paraId="06EA37BA" w14:textId="77777777" w:rsidR="003101A6" w:rsidRPr="00C37C0E" w:rsidRDefault="003101A6" w:rsidP="003101A6">
      <w:pPr>
        <w:pStyle w:val="a"/>
        <w:rPr>
          <w:rFonts w:cs="Times New Roman"/>
          <w:szCs w:val="26"/>
        </w:rPr>
      </w:pPr>
      <w:r w:rsidRPr="00C37C0E">
        <w:rPr>
          <w:rFonts w:cs="Times New Roman"/>
          <w:szCs w:val="26"/>
        </w:rPr>
        <w:t>обмена любыми материалами и предметами между участниками ГВЭ;</w:t>
      </w:r>
    </w:p>
    <w:p w14:paraId="62689ED4" w14:textId="77777777" w:rsidR="003101A6" w:rsidRPr="00C37C0E" w:rsidRDefault="003101A6" w:rsidP="003101A6">
      <w:pPr>
        <w:pStyle w:val="a"/>
        <w:rPr>
          <w:rFonts w:cs="Times New Roman"/>
          <w:szCs w:val="26"/>
        </w:rPr>
      </w:pPr>
      <w:r w:rsidRPr="00C37C0E">
        <w:rPr>
          <w:rFonts w:cs="Times New Roman"/>
          <w:szCs w:val="26"/>
        </w:rPr>
        <w:t>наличия средств связи,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w:t>
      </w:r>
    </w:p>
    <w:p w14:paraId="62A2170F" w14:textId="77777777" w:rsidR="003101A6" w:rsidRPr="00C37C0E" w:rsidRDefault="003101A6" w:rsidP="003101A6">
      <w:pPr>
        <w:pStyle w:val="a"/>
        <w:rPr>
          <w:rFonts w:cs="Times New Roman"/>
          <w:szCs w:val="26"/>
        </w:rPr>
      </w:pPr>
      <w:r w:rsidRPr="00C37C0E">
        <w:rPr>
          <w:rFonts w:cs="Times New Roman"/>
          <w:szCs w:val="26"/>
        </w:rPr>
        <w:t>произвольного выхода участника ГВЭ из аудитории и перемещения по ППЭ без сопровождения организатора вне аудитории;</w:t>
      </w:r>
    </w:p>
    <w:p w14:paraId="7F5B97CD" w14:textId="77777777" w:rsidR="003101A6" w:rsidRPr="00C37C0E" w:rsidRDefault="003101A6" w:rsidP="003101A6">
      <w:pPr>
        <w:pStyle w:val="a"/>
        <w:rPr>
          <w:rFonts w:cs="Times New Roman"/>
          <w:szCs w:val="26"/>
        </w:rPr>
      </w:pPr>
      <w:r w:rsidRPr="00C37C0E">
        <w:rPr>
          <w:rFonts w:cs="Times New Roman"/>
          <w:szCs w:val="26"/>
        </w:rPr>
        <w:lastRenderedPageBreak/>
        <w:t>содействия участникам ГВЭ,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77DB8F40" w14:textId="77777777" w:rsidR="003101A6" w:rsidRPr="00C37C0E" w:rsidRDefault="003101A6" w:rsidP="003101A6">
      <w:pPr>
        <w:pStyle w:val="a"/>
        <w:rPr>
          <w:rFonts w:cs="Times New Roman"/>
          <w:szCs w:val="26"/>
        </w:rPr>
      </w:pPr>
      <w:r w:rsidRPr="00C37C0E">
        <w:rPr>
          <w:rFonts w:cs="Times New Roman"/>
          <w:szCs w:val="26"/>
        </w:rPr>
        <w:t>выноса из аудиторий и ППЭ экзаменационных материалов на бумажном или электронном носителях, фотографирования экзаменационных материалов участниками ГВЭ, а также ассистентами или техническими специалистами.</w:t>
      </w:r>
    </w:p>
    <w:p w14:paraId="3D138D26" w14:textId="77777777" w:rsidR="003101A6" w:rsidRPr="00C37C0E" w:rsidRDefault="003101A6" w:rsidP="009243AE">
      <w:pPr>
        <w:pStyle w:val="a"/>
        <w:numPr>
          <w:ilvl w:val="2"/>
          <w:numId w:val="9"/>
        </w:numPr>
        <w:tabs>
          <w:tab w:val="clear" w:pos="1134"/>
          <w:tab w:val="left" w:pos="1418"/>
        </w:tabs>
        <w:ind w:left="0" w:firstLine="720"/>
        <w:rPr>
          <w:rFonts w:cs="Times New Roman"/>
          <w:szCs w:val="26"/>
        </w:rPr>
      </w:pPr>
      <w:r w:rsidRPr="00C37C0E">
        <w:rPr>
          <w:rFonts w:cs="Times New Roman"/>
          <w:szCs w:val="26"/>
        </w:rPr>
        <w:t>В случае выхода участника из аудитории организатор должен проконтролировать количество оставленных на столе экзаменационных материалов.</w:t>
      </w:r>
    </w:p>
    <w:p w14:paraId="321AD13C" w14:textId="77777777" w:rsidR="003101A6" w:rsidRPr="00C37C0E" w:rsidRDefault="003101A6" w:rsidP="009243AE">
      <w:pPr>
        <w:pStyle w:val="a"/>
        <w:numPr>
          <w:ilvl w:val="2"/>
          <w:numId w:val="9"/>
        </w:numPr>
        <w:tabs>
          <w:tab w:val="clear" w:pos="1134"/>
          <w:tab w:val="left" w:pos="1418"/>
        </w:tabs>
        <w:ind w:left="0" w:firstLine="720"/>
        <w:rPr>
          <w:rFonts w:cs="Times New Roman"/>
          <w:szCs w:val="26"/>
        </w:rPr>
      </w:pPr>
      <w:r w:rsidRPr="00C37C0E">
        <w:rPr>
          <w:rFonts w:cs="Times New Roman"/>
          <w:szCs w:val="26"/>
        </w:rPr>
        <w:t>Организатор обязан следить за состоянием участников ГВЭ и при ухудшении самочувствия направлять участников ГВЭ в сопровождении организаторов вне аудиторий в медицинский пункт. В этом случае организатор в аудитории рекомендует участнику ГВЭ завершить экзамен и прийти на повторную сдачу экзамена.</w:t>
      </w:r>
    </w:p>
    <w:p w14:paraId="5922EE57" w14:textId="2E4CC685" w:rsidR="003101A6" w:rsidRDefault="003101A6" w:rsidP="009243AE">
      <w:pPr>
        <w:pStyle w:val="a0"/>
        <w:numPr>
          <w:ilvl w:val="1"/>
          <w:numId w:val="9"/>
        </w:numPr>
        <w:ind w:left="0" w:firstLine="709"/>
      </w:pPr>
      <w:bookmarkStart w:id="95" w:name="_Toc447873230"/>
      <w:r w:rsidRPr="00C37C0E">
        <w:t>Выдача дополнительных бланков ответов №2</w:t>
      </w:r>
      <w:bookmarkEnd w:id="95"/>
    </w:p>
    <w:p w14:paraId="52689B41" w14:textId="77777777" w:rsidR="003101A6" w:rsidRDefault="003101A6" w:rsidP="003101A6"/>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3101A6" w:rsidRPr="00C37C0E" w14:paraId="0883200D" w14:textId="77777777" w:rsidTr="003101A6">
        <w:tc>
          <w:tcPr>
            <w:tcW w:w="782" w:type="dxa"/>
          </w:tcPr>
          <w:p w14:paraId="0F762890" w14:textId="77777777" w:rsidR="003101A6" w:rsidRPr="00C37C0E" w:rsidRDefault="003101A6" w:rsidP="003101A6">
            <w:pPr>
              <w:ind w:firstLine="0"/>
              <w:jc w:val="center"/>
              <w:rPr>
                <w:szCs w:val="26"/>
                <w:lang w:val="en-US"/>
              </w:rPr>
            </w:pPr>
            <w:r w:rsidRPr="00C37C0E">
              <w:rPr>
                <w:noProof/>
                <w:szCs w:val="26"/>
              </w:rPr>
              <w:drawing>
                <wp:inline distT="0" distB="0" distL="0" distR="0" wp14:anchorId="2971594F" wp14:editId="7C7BE338">
                  <wp:extent cx="360000" cy="360000"/>
                  <wp:effectExtent l="0" t="0" r="0" b="254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40048585" w14:textId="7713F345" w:rsidR="003101A6" w:rsidRPr="000344DD" w:rsidRDefault="003101A6" w:rsidP="003101A6">
            <w:pPr>
              <w:ind w:firstLine="0"/>
              <w:rPr>
                <w:rFonts w:cs="Times New Roman"/>
                <w:i/>
                <w:szCs w:val="26"/>
              </w:rPr>
            </w:pPr>
            <w:r>
              <w:rPr>
                <w:rFonts w:eastAsia="Times New Roman" w:cs="Times New Roman"/>
                <w:i/>
                <w:szCs w:val="26"/>
              </w:rPr>
              <w:t>П</w:t>
            </w:r>
            <w:r w:rsidRPr="004F3538">
              <w:rPr>
                <w:rFonts w:eastAsia="Times New Roman" w:cs="Times New Roman"/>
                <w:i/>
                <w:szCs w:val="26"/>
              </w:rPr>
              <w:t>ри проведении ГВЭ в устной форме</w:t>
            </w:r>
            <w:r w:rsidRPr="004F3538">
              <w:rPr>
                <w:i/>
              </w:rPr>
              <w:t xml:space="preserve"> </w:t>
            </w:r>
            <w:r w:rsidRPr="004F3538">
              <w:rPr>
                <w:rFonts w:eastAsia="Times New Roman" w:cs="Times New Roman"/>
                <w:i/>
                <w:szCs w:val="26"/>
              </w:rPr>
              <w:t xml:space="preserve">дополнительные бланки ответов могут при необходимости использоваться </w:t>
            </w:r>
            <w:r>
              <w:rPr>
                <w:rFonts w:eastAsia="Times New Roman" w:cs="Times New Roman"/>
                <w:i/>
                <w:szCs w:val="26"/>
              </w:rPr>
              <w:t>для</w:t>
            </w:r>
            <w:r w:rsidRPr="004F3538">
              <w:rPr>
                <w:rFonts w:eastAsia="Times New Roman" w:cs="Times New Roman"/>
                <w:i/>
                <w:szCs w:val="26"/>
              </w:rPr>
              <w:t xml:space="preserve"> протоколировани</w:t>
            </w:r>
            <w:r>
              <w:rPr>
                <w:rFonts w:eastAsia="Times New Roman" w:cs="Times New Roman"/>
                <w:i/>
                <w:szCs w:val="26"/>
              </w:rPr>
              <w:t>я</w:t>
            </w:r>
            <w:r w:rsidRPr="004F3538">
              <w:rPr>
                <w:rFonts w:eastAsia="Times New Roman" w:cs="Times New Roman"/>
                <w:i/>
                <w:szCs w:val="26"/>
              </w:rPr>
              <w:t xml:space="preserve"> устных ответов участника ГВЭ</w:t>
            </w:r>
            <w:r>
              <w:rPr>
                <w:rFonts w:eastAsia="Times New Roman" w:cs="Times New Roman"/>
                <w:i/>
                <w:szCs w:val="26"/>
              </w:rPr>
              <w:t>.</w:t>
            </w:r>
          </w:p>
        </w:tc>
      </w:tr>
    </w:tbl>
    <w:p w14:paraId="080BA9A5" w14:textId="139FD709" w:rsidR="003101A6" w:rsidRDefault="003101A6" w:rsidP="003101A6"/>
    <w:p w14:paraId="2A83C06A" w14:textId="77777777" w:rsidR="003101A6" w:rsidRPr="004F3538" w:rsidRDefault="003101A6" w:rsidP="003101A6">
      <w:pPr>
        <w:rPr>
          <w:rFonts w:eastAsia="Times New Roman"/>
        </w:rPr>
      </w:pPr>
      <w:r w:rsidRPr="004F3538">
        <w:rPr>
          <w:rFonts w:eastAsia="Times New Roman"/>
        </w:rPr>
        <w:t>В случае если участник полностью заполнил бланк ответов, включая его оборотную сторону, организатор должен:</w:t>
      </w:r>
    </w:p>
    <w:p w14:paraId="1B796AE4" w14:textId="77777777" w:rsidR="003101A6" w:rsidRPr="003101A6" w:rsidRDefault="003101A6" w:rsidP="009243AE">
      <w:pPr>
        <w:pStyle w:val="a0"/>
        <w:numPr>
          <w:ilvl w:val="0"/>
          <w:numId w:val="38"/>
        </w:numPr>
        <w:tabs>
          <w:tab w:val="clear" w:pos="1418"/>
          <w:tab w:val="left" w:pos="1134"/>
        </w:tabs>
        <w:ind w:left="0" w:firstLine="709"/>
        <w:rPr>
          <w:rFonts w:eastAsia="Times New Roman"/>
          <w:u w:val="single"/>
        </w:rPr>
      </w:pPr>
      <w:r w:rsidRPr="003101A6">
        <w:rPr>
          <w:rFonts w:eastAsia="Times New Roman"/>
        </w:rPr>
        <w:t xml:space="preserve">убедиться, что бланк ответов полностью заполнен, включая его оборотную сторону; </w:t>
      </w:r>
    </w:p>
    <w:p w14:paraId="1C067224" w14:textId="77777777" w:rsidR="003101A6" w:rsidRPr="003101A6" w:rsidRDefault="003101A6" w:rsidP="009243AE">
      <w:pPr>
        <w:pStyle w:val="a0"/>
        <w:numPr>
          <w:ilvl w:val="0"/>
          <w:numId w:val="38"/>
        </w:numPr>
        <w:tabs>
          <w:tab w:val="clear" w:pos="1418"/>
          <w:tab w:val="left" w:pos="1134"/>
        </w:tabs>
        <w:ind w:left="0" w:firstLine="709"/>
        <w:rPr>
          <w:rFonts w:eastAsia="Times New Roman"/>
        </w:rPr>
      </w:pPr>
      <w:r w:rsidRPr="003101A6">
        <w:rPr>
          <w:rFonts w:eastAsia="Times New Roman"/>
        </w:rPr>
        <w:t>выдать по просьбе участника дополнительный бланк ответов;</w:t>
      </w:r>
    </w:p>
    <w:p w14:paraId="3E55833B" w14:textId="38226F66" w:rsidR="003101A6" w:rsidRDefault="003101A6" w:rsidP="009243AE">
      <w:pPr>
        <w:pStyle w:val="a0"/>
        <w:numPr>
          <w:ilvl w:val="0"/>
          <w:numId w:val="38"/>
        </w:numPr>
        <w:tabs>
          <w:tab w:val="clear" w:pos="1418"/>
          <w:tab w:val="left" w:pos="1134"/>
        </w:tabs>
        <w:ind w:left="0" w:firstLine="709"/>
      </w:pPr>
      <w:r w:rsidRPr="00F454A1">
        <w:t>заполнить форму ППЭ-12-03 «Ведомость использования дополнительных бланков ответов»;</w:t>
      </w:r>
    </w:p>
    <w:p w14:paraId="1C187359" w14:textId="48DE2BA4" w:rsidR="00B95A0A" w:rsidRPr="00B95A0A" w:rsidRDefault="00B95A0A" w:rsidP="00B95A0A">
      <w:pPr>
        <w:pStyle w:val="a0"/>
        <w:numPr>
          <w:ilvl w:val="0"/>
          <w:numId w:val="38"/>
        </w:numPr>
        <w:tabs>
          <w:tab w:val="clear" w:pos="1418"/>
          <w:tab w:val="left" w:pos="1134"/>
        </w:tabs>
        <w:ind w:left="0" w:firstLine="709"/>
      </w:pPr>
      <w:r>
        <w:t xml:space="preserve">заполнить на выданном дополнительном бланке ответов поле </w:t>
      </w:r>
      <w:r w:rsidRPr="003101A6">
        <w:rPr>
          <w:rFonts w:eastAsia="Times New Roman"/>
          <w:b/>
        </w:rPr>
        <w:t>«Код работы»: он должен быть аналогичным «Коду работы», указанному в бланке регистрации и бланке ответов;</w:t>
      </w:r>
    </w:p>
    <w:p w14:paraId="66CED02D" w14:textId="1173CF82" w:rsidR="00B95A0A" w:rsidRPr="003101A6" w:rsidRDefault="00B95A0A" w:rsidP="00B95A0A">
      <w:pPr>
        <w:pStyle w:val="a0"/>
        <w:numPr>
          <w:ilvl w:val="0"/>
          <w:numId w:val="38"/>
        </w:numPr>
        <w:tabs>
          <w:tab w:val="clear" w:pos="1418"/>
          <w:tab w:val="left" w:pos="1134"/>
        </w:tabs>
        <w:ind w:left="0" w:firstLine="709"/>
        <w:rPr>
          <w:rFonts w:eastAsia="Times New Roman"/>
        </w:rPr>
      </w:pPr>
      <w:r w:rsidRPr="003101A6">
        <w:rPr>
          <w:rFonts w:eastAsia="Times New Roman"/>
        </w:rPr>
        <w:lastRenderedPageBreak/>
        <w:t xml:space="preserve">в поле «Лист №» на ДБО при выдаче дополнительного бланка ответов </w:t>
      </w:r>
      <w:r>
        <w:rPr>
          <w:rFonts w:eastAsia="Times New Roman"/>
        </w:rPr>
        <w:t>указать</w:t>
      </w:r>
      <w:r w:rsidRPr="003101A6">
        <w:rPr>
          <w:rFonts w:eastAsia="Times New Roman"/>
        </w:rPr>
        <w:t xml:space="preserve">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14:paraId="71983217" w14:textId="7995E4D3" w:rsidR="003101A6" w:rsidRPr="003101A6" w:rsidRDefault="003101A6" w:rsidP="009243AE">
      <w:pPr>
        <w:pStyle w:val="a0"/>
        <w:numPr>
          <w:ilvl w:val="0"/>
          <w:numId w:val="38"/>
        </w:numPr>
        <w:tabs>
          <w:tab w:val="clear" w:pos="1418"/>
          <w:tab w:val="left" w:pos="1134"/>
        </w:tabs>
        <w:ind w:left="0" w:firstLine="709"/>
        <w:rPr>
          <w:rFonts w:eastAsia="Times New Roman"/>
          <w:b/>
        </w:rPr>
      </w:pPr>
      <w:r w:rsidRPr="003101A6">
        <w:rPr>
          <w:rFonts w:eastAsia="Times New Roman"/>
        </w:rPr>
        <w:t xml:space="preserve">дать указание участнику заполнить </w:t>
      </w:r>
      <w:r w:rsidR="00B95A0A">
        <w:rPr>
          <w:rFonts w:eastAsia="Times New Roman"/>
        </w:rPr>
        <w:t xml:space="preserve">кодировочные </w:t>
      </w:r>
      <w:r w:rsidRPr="003101A6">
        <w:rPr>
          <w:rFonts w:eastAsia="Times New Roman"/>
        </w:rPr>
        <w:t>поля в соответствии с информацией, внесенной в бланк ответов участника ГВЭ</w:t>
      </w:r>
      <w:r w:rsidR="00B95A0A">
        <w:rPr>
          <w:rFonts w:eastAsia="Times New Roman"/>
        </w:rPr>
        <w:t>;</w:t>
      </w:r>
      <w:r w:rsidRPr="003101A6">
        <w:rPr>
          <w:rFonts w:eastAsia="Times New Roman"/>
        </w:rPr>
        <w:t xml:space="preserve"> </w:t>
      </w:r>
    </w:p>
    <w:p w14:paraId="3C908A59" w14:textId="77777777" w:rsidR="003101A6" w:rsidRPr="003101A6" w:rsidRDefault="003101A6" w:rsidP="009243AE">
      <w:pPr>
        <w:pStyle w:val="a0"/>
        <w:numPr>
          <w:ilvl w:val="0"/>
          <w:numId w:val="38"/>
        </w:numPr>
        <w:tabs>
          <w:tab w:val="clear" w:pos="1418"/>
          <w:tab w:val="left" w:pos="1134"/>
        </w:tabs>
        <w:ind w:left="0" w:firstLine="709"/>
        <w:rPr>
          <w:rFonts w:eastAsia="Times New Roman"/>
        </w:rPr>
      </w:pPr>
      <w:r w:rsidRPr="003101A6">
        <w:rPr>
          <w:rFonts w:eastAsia="Times New Roman"/>
        </w:rPr>
        <w:t>проверить правильность заполнения дополнительного бланка ответов.</w:t>
      </w:r>
    </w:p>
    <w:p w14:paraId="76094111" w14:textId="146077E7" w:rsidR="003101A6" w:rsidRDefault="009A18B7" w:rsidP="009243AE">
      <w:pPr>
        <w:pStyle w:val="a0"/>
        <w:numPr>
          <w:ilvl w:val="1"/>
          <w:numId w:val="9"/>
        </w:numPr>
        <w:ind w:left="0" w:firstLine="709"/>
      </w:pPr>
      <w:r w:rsidRPr="00C37C0E">
        <w:t>Удаление с экзамена за нарушение установленного порядка проведения ГИА</w:t>
      </w:r>
    </w:p>
    <w:p w14:paraId="174D8F46" w14:textId="77777777" w:rsidR="009A18B7" w:rsidRPr="00C37C0E" w:rsidRDefault="009A18B7" w:rsidP="009A18B7">
      <w:pPr>
        <w:rPr>
          <w:rFonts w:cs="Times New Roman"/>
          <w:szCs w:val="26"/>
        </w:rPr>
      </w:pPr>
      <w:r w:rsidRPr="00C37C0E">
        <w:rPr>
          <w:rFonts w:cs="Times New Roman"/>
          <w:szCs w:val="26"/>
        </w:rPr>
        <w:t>При установлении факта наличия и (или) использования участниками ГВЭ средств связи и электронно-вычислительной техники, а также иных средств хранения и передачи информации во время проведения ГВЭ или иного нарушения ими установленного порядка проведения ГИА, участник, нарушивший порядок проведения ГИА, удаляется с экзамена.</w:t>
      </w:r>
    </w:p>
    <w:p w14:paraId="157E25A2" w14:textId="77777777" w:rsidR="009A18B7" w:rsidRPr="00C37C0E" w:rsidRDefault="009A18B7" w:rsidP="009A18B7">
      <w:pPr>
        <w:rPr>
          <w:rFonts w:cs="Times New Roman"/>
          <w:szCs w:val="26"/>
        </w:rPr>
      </w:pPr>
      <w:r w:rsidRPr="00C37C0E">
        <w:rPr>
          <w:rFonts w:cs="Times New Roman"/>
          <w:szCs w:val="26"/>
        </w:rPr>
        <w:t>В этом случае организатор совместно с </w:t>
      </w:r>
      <w:r>
        <w:rPr>
          <w:rFonts w:cs="Times New Roman"/>
          <w:szCs w:val="26"/>
        </w:rPr>
        <w:t>членом</w:t>
      </w:r>
      <w:r w:rsidRPr="00C37C0E">
        <w:rPr>
          <w:rFonts w:cs="Times New Roman"/>
          <w:szCs w:val="26"/>
        </w:rPr>
        <w:t xml:space="preserve"> ГЭК, руководителем ППЭ должен:</w:t>
      </w:r>
    </w:p>
    <w:p w14:paraId="237669FB" w14:textId="77777777" w:rsidR="009A18B7" w:rsidRPr="00C37C0E" w:rsidRDefault="009A18B7" w:rsidP="009A18B7">
      <w:pPr>
        <w:pStyle w:val="a"/>
        <w:rPr>
          <w:rFonts w:cs="Times New Roman"/>
          <w:szCs w:val="26"/>
        </w:rPr>
      </w:pPr>
      <w:r w:rsidRPr="00C37C0E">
        <w:rPr>
          <w:rFonts w:cs="Times New Roman"/>
          <w:szCs w:val="26"/>
        </w:rPr>
        <w:t>заполнить форму ППЭ-21 «Акт об удалении участника ГИА с экзамена»;</w:t>
      </w:r>
    </w:p>
    <w:p w14:paraId="10CC8985" w14:textId="77777777" w:rsidR="009A18B7" w:rsidRPr="00C37C0E" w:rsidRDefault="009A18B7" w:rsidP="009A18B7">
      <w:pPr>
        <w:pStyle w:val="a"/>
        <w:rPr>
          <w:rFonts w:cs="Times New Roman"/>
          <w:szCs w:val="26"/>
        </w:rPr>
      </w:pPr>
      <w:r w:rsidRPr="00C37C0E">
        <w:rPr>
          <w:rFonts w:cs="Times New Roman"/>
          <w:szCs w:val="26"/>
        </w:rPr>
        <w:t xml:space="preserve">внести соответствующую запись в форму </w:t>
      </w:r>
      <w:r w:rsidRPr="00BC7CC0">
        <w:rPr>
          <w:rFonts w:cs="Times New Roman"/>
          <w:iCs/>
          <w:szCs w:val="26"/>
        </w:rPr>
        <w:t>ППЭ-05-02-ГВЭ «Протокол проведения ГВЭ в аудитории»</w:t>
      </w:r>
      <w:r w:rsidRPr="00C37C0E">
        <w:rPr>
          <w:rFonts w:cs="Times New Roman"/>
          <w:szCs w:val="26"/>
        </w:rPr>
        <w:t>;</w:t>
      </w:r>
    </w:p>
    <w:p w14:paraId="11C463CC" w14:textId="77777777" w:rsidR="009A18B7" w:rsidRPr="0098060E" w:rsidRDefault="009A18B7" w:rsidP="009A18B7">
      <w:pPr>
        <w:pStyle w:val="a"/>
        <w:rPr>
          <w:rFonts w:cs="Times New Roman"/>
          <w:szCs w:val="26"/>
        </w:rPr>
      </w:pPr>
      <w:r w:rsidRPr="00C37C0E">
        <w:rPr>
          <w:rFonts w:cs="Times New Roman"/>
          <w:szCs w:val="26"/>
        </w:rPr>
        <w:t xml:space="preserve">поставить в бланке </w:t>
      </w:r>
      <w:r w:rsidRPr="0098060E">
        <w:rPr>
          <w:rFonts w:cs="Times New Roman"/>
          <w:szCs w:val="26"/>
        </w:rPr>
        <w:t>регистрации в поле «Удален с экзамена» метку «Х» и удостоверить ее своей подписью в прямоугольном окне в правом нижнем углу бланка.</w:t>
      </w:r>
    </w:p>
    <w:p w14:paraId="36355098" w14:textId="77777777" w:rsidR="009A18B7" w:rsidRPr="0098060E" w:rsidRDefault="009A18B7" w:rsidP="009A18B7">
      <w:pPr>
        <w:rPr>
          <w:rFonts w:cs="Times New Roman"/>
          <w:szCs w:val="26"/>
        </w:rPr>
      </w:pPr>
      <w:r w:rsidRPr="0098060E">
        <w:rPr>
          <w:rFonts w:cs="Times New Roman"/>
          <w:szCs w:val="26"/>
        </w:rPr>
        <w:t>Бланки ответов участника ГВЭ, удаленного за нарушение установленного порядка проведения ГИА, направляются на обработку совместно с бланками остальных участников ГВЭ данной аудитории.</w:t>
      </w:r>
    </w:p>
    <w:p w14:paraId="53E4A39F" w14:textId="64A414A4" w:rsidR="009A18B7" w:rsidRDefault="009A18B7" w:rsidP="009243AE">
      <w:pPr>
        <w:pStyle w:val="a0"/>
        <w:numPr>
          <w:ilvl w:val="1"/>
          <w:numId w:val="9"/>
        </w:numPr>
        <w:ind w:left="0" w:firstLine="709"/>
      </w:pPr>
      <w:bookmarkStart w:id="96" w:name="_Toc447873232"/>
      <w:r w:rsidRPr="0098060E">
        <w:t>Досрочное завершение экзамена по объективным причинам</w:t>
      </w:r>
      <w:bookmarkEnd w:id="96"/>
    </w:p>
    <w:p w14:paraId="501F4D24" w14:textId="77777777" w:rsidR="009A18B7" w:rsidRPr="0098060E" w:rsidRDefault="009A18B7" w:rsidP="009A18B7">
      <w:pPr>
        <w:rPr>
          <w:rFonts w:cs="Times New Roman"/>
          <w:szCs w:val="26"/>
        </w:rPr>
      </w:pPr>
      <w:r w:rsidRPr="0098060E">
        <w:rPr>
          <w:rFonts w:cs="Times New Roman"/>
          <w:szCs w:val="26"/>
        </w:rPr>
        <w:t>В случае если участник ГВЭ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уполномоченного представителя ГЭК:</w:t>
      </w:r>
    </w:p>
    <w:p w14:paraId="5BDF2FAC" w14:textId="77777777" w:rsidR="009A18B7" w:rsidRPr="0098060E" w:rsidRDefault="009A18B7" w:rsidP="009A18B7">
      <w:pPr>
        <w:pStyle w:val="a"/>
        <w:rPr>
          <w:rFonts w:cs="Times New Roman"/>
          <w:szCs w:val="26"/>
        </w:rPr>
      </w:pPr>
      <w:r w:rsidRPr="0098060E">
        <w:rPr>
          <w:rFonts w:cs="Times New Roman"/>
          <w:szCs w:val="26"/>
        </w:rPr>
        <w:lastRenderedPageBreak/>
        <w:t xml:space="preserve">совместно с </w:t>
      </w:r>
      <w:r>
        <w:rPr>
          <w:rFonts w:cs="Times New Roman"/>
          <w:szCs w:val="26"/>
        </w:rPr>
        <w:t>членом</w:t>
      </w:r>
      <w:r w:rsidRPr="0098060E">
        <w:rPr>
          <w:rFonts w:cs="Times New Roman"/>
          <w:szCs w:val="26"/>
        </w:rPr>
        <w:t xml:space="preserve"> ГЭК, руководителем ППЭ заполнить форму ППЭ-22 «Акт о досрочном завершении экзамена по объективным причинам»; </w:t>
      </w:r>
    </w:p>
    <w:p w14:paraId="1C34D245" w14:textId="77777777" w:rsidR="009A18B7" w:rsidRPr="0098060E" w:rsidRDefault="009A18B7" w:rsidP="009A18B7">
      <w:pPr>
        <w:pStyle w:val="a"/>
        <w:rPr>
          <w:rFonts w:cs="Times New Roman"/>
          <w:szCs w:val="26"/>
        </w:rPr>
      </w:pPr>
      <w:r w:rsidRPr="0098060E">
        <w:rPr>
          <w:rFonts w:cs="Times New Roman"/>
          <w:szCs w:val="26"/>
        </w:rPr>
        <w:t xml:space="preserve">внести соответствующую запись в форму </w:t>
      </w:r>
      <w:r w:rsidRPr="0098060E">
        <w:rPr>
          <w:rFonts w:cs="Times New Roman"/>
          <w:iCs/>
          <w:szCs w:val="26"/>
        </w:rPr>
        <w:t>ППЭ-05-02-ГВЭ «Протокол проведения ГВЭ в аудитории»</w:t>
      </w:r>
      <w:r w:rsidRPr="0098060E">
        <w:rPr>
          <w:rFonts w:cs="Times New Roman"/>
          <w:szCs w:val="26"/>
        </w:rPr>
        <w:t>;</w:t>
      </w:r>
    </w:p>
    <w:p w14:paraId="3173736A" w14:textId="77777777" w:rsidR="009A18B7" w:rsidRPr="00C37C0E" w:rsidRDefault="009A18B7" w:rsidP="009A18B7">
      <w:pPr>
        <w:pStyle w:val="a"/>
        <w:rPr>
          <w:rFonts w:cs="Times New Roman"/>
          <w:szCs w:val="26"/>
        </w:rPr>
      </w:pPr>
      <w:r w:rsidRPr="0098060E">
        <w:rPr>
          <w:rFonts w:cs="Times New Roman"/>
          <w:szCs w:val="26"/>
        </w:rPr>
        <w:t>поставить в бланке регистрации в поле «Не закончил экзамен» метку «Х»</w:t>
      </w:r>
      <w:r w:rsidRPr="00C37C0E">
        <w:rPr>
          <w:rFonts w:cs="Times New Roman"/>
          <w:szCs w:val="26"/>
        </w:rPr>
        <w:t xml:space="preserve"> и удостоверить ее своей подписью в прямоугольном окне в правом нижнем углу бланка.</w:t>
      </w:r>
    </w:p>
    <w:p w14:paraId="351F74E3" w14:textId="77777777" w:rsidR="009A18B7" w:rsidRPr="00C37C0E" w:rsidRDefault="009A18B7" w:rsidP="009A18B7">
      <w:pPr>
        <w:rPr>
          <w:rFonts w:cs="Times New Roman"/>
          <w:szCs w:val="26"/>
        </w:rPr>
      </w:pPr>
      <w:r w:rsidRPr="00C37C0E">
        <w:rPr>
          <w:rFonts w:cs="Times New Roman"/>
          <w:szCs w:val="26"/>
        </w:rPr>
        <w:t>Бланки ответов участника ГВЭ, не завершившего экзамен по объективным причинам, направляются на обработку совместно с бланками остальных участников ГВЭ данной аудитории.</w:t>
      </w:r>
    </w:p>
    <w:p w14:paraId="05B8C102" w14:textId="657853E6" w:rsidR="009A18B7" w:rsidRDefault="009A18B7" w:rsidP="009243AE">
      <w:pPr>
        <w:pStyle w:val="3"/>
        <w:numPr>
          <w:ilvl w:val="0"/>
          <w:numId w:val="9"/>
        </w:numPr>
        <w:ind w:left="709" w:firstLine="0"/>
      </w:pPr>
      <w:bookmarkStart w:id="97" w:name="_Toc383409307"/>
      <w:bookmarkStart w:id="98" w:name="_Toc447873233"/>
      <w:bookmarkStart w:id="99" w:name="_Toc476223344"/>
      <w:bookmarkStart w:id="100" w:name="_Toc477181747"/>
      <w:r w:rsidRPr="00C37C0E">
        <w:t xml:space="preserve">Завершение </w:t>
      </w:r>
      <w:bookmarkEnd w:id="97"/>
      <w:r w:rsidRPr="00C37C0E">
        <w:t>ГВЭ в аудитории ППЭ</w:t>
      </w:r>
      <w:bookmarkEnd w:id="98"/>
      <w:bookmarkEnd w:id="99"/>
      <w:bookmarkEnd w:id="100"/>
    </w:p>
    <w:p w14:paraId="5437813C" w14:textId="75092F7D" w:rsidR="009A18B7" w:rsidRDefault="009A18B7" w:rsidP="009243AE">
      <w:pPr>
        <w:pStyle w:val="a0"/>
        <w:numPr>
          <w:ilvl w:val="1"/>
          <w:numId w:val="39"/>
        </w:numPr>
        <w:ind w:left="0" w:firstLine="709"/>
      </w:pPr>
      <w:bookmarkStart w:id="101" w:name="_Toc447873234"/>
      <w:r w:rsidRPr="00C37C0E">
        <w:t>Окончание экзамена</w:t>
      </w:r>
      <w:bookmarkEnd w:id="101"/>
    </w:p>
    <w:p w14:paraId="63051D0E" w14:textId="77777777" w:rsidR="009A18B7" w:rsidRPr="00C37C0E" w:rsidRDefault="009A18B7" w:rsidP="009243AE">
      <w:pPr>
        <w:pStyle w:val="a0"/>
        <w:numPr>
          <w:ilvl w:val="2"/>
          <w:numId w:val="39"/>
        </w:numPr>
        <w:ind w:left="0" w:firstLine="709"/>
        <w:rPr>
          <w:rFonts w:cs="Times New Roman"/>
          <w:szCs w:val="26"/>
        </w:rPr>
      </w:pPr>
      <w:r w:rsidRPr="00C37C0E">
        <w:rPr>
          <w:rFonts w:cs="Times New Roman"/>
          <w:szCs w:val="26"/>
        </w:rPr>
        <w:t>Участники ГВЭ,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Досрочная сдача материалов экзамена прекращается за 5 минут до окончания экзамена.</w:t>
      </w:r>
    </w:p>
    <w:p w14:paraId="56389C38" w14:textId="77777777" w:rsidR="009A18B7" w:rsidRPr="00C37C0E" w:rsidRDefault="009A18B7" w:rsidP="009243AE">
      <w:pPr>
        <w:pStyle w:val="a0"/>
        <w:numPr>
          <w:ilvl w:val="2"/>
          <w:numId w:val="39"/>
        </w:numPr>
        <w:ind w:left="0" w:firstLine="709"/>
        <w:rPr>
          <w:rFonts w:cs="Times New Roman"/>
          <w:szCs w:val="26"/>
        </w:rPr>
      </w:pPr>
      <w:r w:rsidRPr="00C37C0E">
        <w:rPr>
          <w:rFonts w:cs="Times New Roman"/>
          <w:szCs w:val="26"/>
        </w:rPr>
        <w:t>За 30 минут и за 5 минут до окончания экзамена уведомить об этом участников ГВЭ и напомнить о временных рамках экзамена.</w:t>
      </w:r>
    </w:p>
    <w:p w14:paraId="54CDED07" w14:textId="77777777" w:rsidR="009A18B7" w:rsidRPr="00C37C0E" w:rsidRDefault="009A18B7" w:rsidP="009243AE">
      <w:pPr>
        <w:pStyle w:val="a0"/>
        <w:numPr>
          <w:ilvl w:val="2"/>
          <w:numId w:val="39"/>
        </w:numPr>
        <w:ind w:left="0" w:firstLine="709"/>
        <w:rPr>
          <w:rFonts w:cs="Times New Roman"/>
          <w:szCs w:val="26"/>
        </w:rPr>
      </w:pPr>
      <w:r w:rsidRPr="00C37C0E">
        <w:rPr>
          <w:rFonts w:cs="Times New Roman"/>
          <w:szCs w:val="26"/>
        </w:rPr>
        <w:t xml:space="preserve">За 15 минут до окончания экзамена отметить в форме </w:t>
      </w:r>
      <w:r w:rsidRPr="00BC7CC0">
        <w:rPr>
          <w:rFonts w:cs="Times New Roman"/>
          <w:iCs/>
          <w:szCs w:val="26"/>
        </w:rPr>
        <w:t>ППЭ-05-02-ГВЭ «Протокол проведения ГВЭ в аудитории»</w:t>
      </w:r>
      <w:r>
        <w:rPr>
          <w:rFonts w:cs="Times New Roman"/>
          <w:iCs/>
          <w:szCs w:val="26"/>
        </w:rPr>
        <w:t xml:space="preserve"> </w:t>
      </w:r>
      <w:r w:rsidRPr="00C37C0E">
        <w:rPr>
          <w:rFonts w:cs="Times New Roman"/>
          <w:szCs w:val="26"/>
        </w:rPr>
        <w:t>факты неявки на экзамен участников ГВЭ.</w:t>
      </w:r>
    </w:p>
    <w:p w14:paraId="7B0B19D4" w14:textId="4E61B7C5" w:rsidR="009A18B7" w:rsidRPr="009A18B7" w:rsidRDefault="009A18B7" w:rsidP="009243AE">
      <w:pPr>
        <w:pStyle w:val="a0"/>
        <w:numPr>
          <w:ilvl w:val="2"/>
          <w:numId w:val="39"/>
        </w:numPr>
        <w:spacing w:line="240" w:lineRule="auto"/>
        <w:ind w:left="0" w:firstLine="709"/>
        <w:rPr>
          <w:rFonts w:eastAsia="Times New Roman" w:cs="Times New Roman"/>
          <w:b/>
          <w:szCs w:val="26"/>
        </w:rPr>
      </w:pPr>
      <w:r w:rsidRPr="009A18B7">
        <w:rPr>
          <w:rFonts w:eastAsia="Times New Roman" w:cs="Times New Roman"/>
          <w:b/>
          <w:szCs w:val="26"/>
        </w:rPr>
        <w:t xml:space="preserve"> По окончании выполнения экзаменационной работы участниками организатор должен:</w:t>
      </w:r>
    </w:p>
    <w:p w14:paraId="73EAD69E" w14:textId="77777777" w:rsidR="009A18B7" w:rsidRPr="009A18B7" w:rsidRDefault="009A18B7" w:rsidP="009243AE">
      <w:pPr>
        <w:pStyle w:val="a0"/>
        <w:numPr>
          <w:ilvl w:val="0"/>
          <w:numId w:val="40"/>
        </w:numPr>
        <w:tabs>
          <w:tab w:val="clear" w:pos="1418"/>
          <w:tab w:val="left" w:pos="1134"/>
        </w:tabs>
        <w:ind w:left="0" w:firstLine="709"/>
        <w:rPr>
          <w:rFonts w:eastAsia="Times New Roman"/>
        </w:rPr>
      </w:pPr>
      <w:r w:rsidRPr="009A18B7">
        <w:rPr>
          <w:rFonts w:eastAsia="Times New Roman"/>
        </w:rPr>
        <w:t>в центре видимости камер видеонаблюдения объявить, что выполнение экзаменационной работы окончено;</w:t>
      </w:r>
    </w:p>
    <w:p w14:paraId="13386E4D" w14:textId="77777777" w:rsidR="009A18B7" w:rsidRPr="009A18B7" w:rsidRDefault="009A18B7" w:rsidP="009243AE">
      <w:pPr>
        <w:pStyle w:val="a0"/>
        <w:numPr>
          <w:ilvl w:val="0"/>
          <w:numId w:val="40"/>
        </w:numPr>
        <w:tabs>
          <w:tab w:val="clear" w:pos="1418"/>
          <w:tab w:val="left" w:pos="1134"/>
        </w:tabs>
        <w:ind w:left="0" w:firstLine="709"/>
        <w:rPr>
          <w:rFonts w:eastAsia="Times New Roman"/>
        </w:rPr>
      </w:pPr>
      <w:r w:rsidRPr="009A18B7">
        <w:rPr>
          <w:rFonts w:eastAsia="Times New Roman"/>
        </w:rPr>
        <w:t>попросить положить все ЭМ на край стола (включая КИМ и черновики).</w:t>
      </w:r>
    </w:p>
    <w:p w14:paraId="76EC4009" w14:textId="77777777" w:rsidR="009A18B7" w:rsidRPr="005667E7" w:rsidRDefault="009A18B7" w:rsidP="009A18B7">
      <w:pPr>
        <w:rPr>
          <w:rFonts w:eastAsia="Times New Roman"/>
          <w:u w:val="single"/>
        </w:rPr>
      </w:pPr>
      <w:r w:rsidRPr="005667E7">
        <w:rPr>
          <w:rFonts w:eastAsia="Times New Roman"/>
        </w:rPr>
        <w:t>Собрать у участников ГВЭ:</w:t>
      </w:r>
    </w:p>
    <w:p w14:paraId="60617EB9" w14:textId="77777777" w:rsidR="009A18B7" w:rsidRPr="009A18B7" w:rsidRDefault="009A18B7" w:rsidP="009243AE">
      <w:pPr>
        <w:pStyle w:val="a0"/>
        <w:numPr>
          <w:ilvl w:val="0"/>
          <w:numId w:val="41"/>
        </w:numPr>
        <w:tabs>
          <w:tab w:val="clear" w:pos="1418"/>
          <w:tab w:val="left" w:pos="1134"/>
        </w:tabs>
        <w:ind w:left="0" w:firstLine="709"/>
        <w:rPr>
          <w:rFonts w:eastAsia="Times New Roman"/>
        </w:rPr>
      </w:pPr>
      <w:r w:rsidRPr="009A18B7">
        <w:rPr>
          <w:rFonts w:eastAsia="Times New Roman"/>
        </w:rPr>
        <w:t>бланки регистрации, бланки ответов, дополнительные бланки ответов (в случае если такие бланки выдавались участникам ГВЭ);</w:t>
      </w:r>
    </w:p>
    <w:p w14:paraId="174756F3" w14:textId="77777777" w:rsidR="009A18B7" w:rsidRPr="009A18B7" w:rsidRDefault="009A18B7" w:rsidP="009243AE">
      <w:pPr>
        <w:pStyle w:val="a0"/>
        <w:numPr>
          <w:ilvl w:val="0"/>
          <w:numId w:val="41"/>
        </w:numPr>
        <w:tabs>
          <w:tab w:val="clear" w:pos="1418"/>
          <w:tab w:val="left" w:pos="1134"/>
        </w:tabs>
        <w:ind w:left="0" w:firstLine="709"/>
        <w:rPr>
          <w:rFonts w:eastAsia="Times New Roman"/>
        </w:rPr>
      </w:pPr>
      <w:r w:rsidRPr="009A18B7">
        <w:rPr>
          <w:rFonts w:eastAsia="Times New Roman"/>
        </w:rPr>
        <w:t>КИМ;</w:t>
      </w:r>
    </w:p>
    <w:p w14:paraId="26DF76A7" w14:textId="77777777" w:rsidR="009A18B7" w:rsidRPr="009A18B7" w:rsidRDefault="009A18B7" w:rsidP="009243AE">
      <w:pPr>
        <w:pStyle w:val="a0"/>
        <w:numPr>
          <w:ilvl w:val="0"/>
          <w:numId w:val="41"/>
        </w:numPr>
        <w:tabs>
          <w:tab w:val="clear" w:pos="1418"/>
          <w:tab w:val="left" w:pos="1134"/>
        </w:tabs>
        <w:ind w:left="0" w:firstLine="709"/>
        <w:rPr>
          <w:rFonts w:eastAsia="Times New Roman"/>
        </w:rPr>
      </w:pPr>
      <w:r w:rsidRPr="009A18B7">
        <w:rPr>
          <w:rFonts w:eastAsia="Times New Roman"/>
        </w:rPr>
        <w:lastRenderedPageBreak/>
        <w:t>черновики</w:t>
      </w:r>
      <w:r w:rsidRPr="009A18B7">
        <w:rPr>
          <w:rFonts w:eastAsia="Calibri"/>
        </w:rPr>
        <w:t xml:space="preserve"> </w:t>
      </w:r>
      <w:r w:rsidRPr="009A18B7">
        <w:rPr>
          <w:rFonts w:eastAsia="Times New Roman"/>
        </w:rPr>
        <w:t>со</w:t>
      </w:r>
      <w:r w:rsidRPr="009A18B7">
        <w:rPr>
          <w:rFonts w:eastAsia="Calibri"/>
        </w:rPr>
        <w:t> </w:t>
      </w:r>
      <w:r w:rsidRPr="009A18B7">
        <w:rPr>
          <w:rFonts w:eastAsia="Times New Roman"/>
        </w:rPr>
        <w:t>штампом образовательной организации, на базе которой расположен ППЭ;</w:t>
      </w:r>
    </w:p>
    <w:p w14:paraId="65D7BE5B" w14:textId="77777777" w:rsidR="009A18B7" w:rsidRPr="009A18B7" w:rsidRDefault="009A18B7" w:rsidP="009243AE">
      <w:pPr>
        <w:pStyle w:val="a0"/>
        <w:numPr>
          <w:ilvl w:val="0"/>
          <w:numId w:val="41"/>
        </w:numPr>
        <w:tabs>
          <w:tab w:val="clear" w:pos="1418"/>
          <w:tab w:val="left" w:pos="1134"/>
        </w:tabs>
        <w:ind w:left="0" w:firstLine="709"/>
        <w:rPr>
          <w:rFonts w:eastAsia="Times New Roman"/>
        </w:rPr>
      </w:pPr>
      <w:r w:rsidRPr="009A18B7">
        <w:rPr>
          <w:rFonts w:eastAsia="Times New Roman"/>
        </w:rPr>
        <w:t>в случае если бланки ответов и дополнительные бланки ответов  (если такие выдавались по просьбе участника) содержат незаполненные области (за исключением регистрационных полей), то необходимо погасить их следующим образом: «Z».</w:t>
      </w:r>
    </w:p>
    <w:p w14:paraId="20AE9329" w14:textId="77777777" w:rsidR="009A18B7" w:rsidRPr="00016D06" w:rsidRDefault="009A18B7" w:rsidP="009A18B7">
      <w:r w:rsidRPr="00016D06">
        <w:rPr>
          <w:rFonts w:eastAsia="Times New Roman"/>
        </w:rPr>
        <w:t>Заполнить форму ППЭ-05-02-ГВЭ «Протокол проведения ГВЭ в аудитории».</w:t>
      </w:r>
    </w:p>
    <w:p w14:paraId="64504729" w14:textId="77777777" w:rsidR="009A18B7" w:rsidRPr="00C37C0E" w:rsidRDefault="009A18B7" w:rsidP="009243AE">
      <w:pPr>
        <w:pStyle w:val="a0"/>
        <w:numPr>
          <w:ilvl w:val="2"/>
          <w:numId w:val="39"/>
        </w:numPr>
        <w:ind w:left="0" w:firstLine="709"/>
        <w:rPr>
          <w:rFonts w:cs="Times New Roman"/>
          <w:szCs w:val="26"/>
        </w:rPr>
      </w:pPr>
      <w:r w:rsidRPr="00C37C0E">
        <w:rPr>
          <w:rFonts w:cs="Times New Roman"/>
          <w:szCs w:val="26"/>
        </w:rPr>
        <w:t>В случае выполнения заданий участником ГВЭ на компьютере, по окончании экзамена ответы распечатываются,</w:t>
      </w:r>
      <w:r>
        <w:rPr>
          <w:rFonts w:cs="Times New Roman"/>
          <w:szCs w:val="26"/>
        </w:rPr>
        <w:t xml:space="preserve"> пересчитываются,</w:t>
      </w:r>
      <w:r w:rsidRPr="00C37C0E">
        <w:rPr>
          <w:rFonts w:cs="Times New Roman"/>
          <w:szCs w:val="26"/>
        </w:rPr>
        <w:t xml:space="preserve"> участник экзамена подписывает </w:t>
      </w:r>
      <w:r>
        <w:rPr>
          <w:rFonts w:cs="Times New Roman"/>
          <w:szCs w:val="26"/>
        </w:rPr>
        <w:t>количество листов</w:t>
      </w:r>
      <w:r w:rsidRPr="00C37C0E">
        <w:rPr>
          <w:rFonts w:cs="Times New Roman"/>
          <w:szCs w:val="26"/>
        </w:rPr>
        <w:t xml:space="preserve"> с ответами. Перенос ответов на стандартные бланки производится </w:t>
      </w:r>
      <w:r>
        <w:rPr>
          <w:rFonts w:cs="Times New Roman"/>
          <w:szCs w:val="26"/>
        </w:rPr>
        <w:t>ассистентами</w:t>
      </w:r>
      <w:r w:rsidRPr="00C37C0E">
        <w:rPr>
          <w:rFonts w:cs="Times New Roman"/>
          <w:szCs w:val="26"/>
        </w:rPr>
        <w:t xml:space="preserve"> в аудитории под контролем члена ГЭК.</w:t>
      </w:r>
    </w:p>
    <w:p w14:paraId="7C6FC71E" w14:textId="00A0874D" w:rsidR="009A18B7" w:rsidRDefault="005B7024" w:rsidP="009243AE">
      <w:pPr>
        <w:pStyle w:val="a0"/>
        <w:numPr>
          <w:ilvl w:val="1"/>
          <w:numId w:val="39"/>
        </w:numPr>
        <w:ind w:left="0" w:firstLine="709"/>
      </w:pPr>
      <w:r>
        <w:t>Упаковка ЭМ</w:t>
      </w:r>
    </w:p>
    <w:p w14:paraId="7313B7D9" w14:textId="77777777" w:rsidR="005B7024" w:rsidRPr="005667E7" w:rsidRDefault="005B7024" w:rsidP="005B7024">
      <w:pPr>
        <w:rPr>
          <w:rFonts w:eastAsia="Times New Roman"/>
        </w:rPr>
      </w:pPr>
      <w:r w:rsidRPr="005667E7">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ГВЭ, осуществляется в специально выделенном в аудитории месте (столе), находящемся в зоне видимости камер видеонаблюдения.</w:t>
      </w:r>
    </w:p>
    <w:p w14:paraId="5B94EE45" w14:textId="746C16DC" w:rsidR="00B95A0A" w:rsidRPr="005667E7" w:rsidRDefault="005B7024" w:rsidP="00B95A0A">
      <w:pPr>
        <w:rPr>
          <w:rFonts w:eastAsia="Times New Roman"/>
        </w:rPr>
      </w:pPr>
      <w:r w:rsidRPr="005667E7">
        <w:rPr>
          <w:rFonts w:eastAsia="Times New Roman"/>
        </w:rPr>
        <w:t xml:space="preserve">Обратить внимание, что в возвратные доставочные пакеты упаковываются только использованные участниками ГВЭ бланки ГВЭ. </w:t>
      </w:r>
      <w:r w:rsidR="00B95A0A">
        <w:rPr>
          <w:rFonts w:eastAsia="Times New Roman"/>
        </w:rPr>
        <w:t xml:space="preserve">Бланки упаковываются по комплектам участников </w:t>
      </w:r>
      <w:r w:rsidR="00B95A0A" w:rsidRPr="005667E7">
        <w:rPr>
          <w:rFonts w:eastAsia="Times New Roman"/>
        </w:rPr>
        <w:t>(</w:t>
      </w:r>
      <w:r w:rsidR="00B95A0A">
        <w:rPr>
          <w:rFonts w:eastAsia="Times New Roman"/>
        </w:rPr>
        <w:t>дополнительные бланки ответов должны лежать за основным бланком ответов из комплекта</w:t>
      </w:r>
      <w:r w:rsidR="00B95A0A" w:rsidRPr="005667E7">
        <w:rPr>
          <w:rFonts w:eastAsia="Times New Roman"/>
        </w:rPr>
        <w:t>)</w:t>
      </w:r>
    </w:p>
    <w:p w14:paraId="2A89F205" w14:textId="77777777" w:rsidR="005B7024" w:rsidRPr="005667E7" w:rsidRDefault="005B7024" w:rsidP="005B7024">
      <w:pPr>
        <w:rPr>
          <w:rFonts w:eastAsia="Times New Roman"/>
          <w:i/>
        </w:rPr>
      </w:pPr>
      <w:r w:rsidRPr="005667E7">
        <w:rPr>
          <w:rFonts w:eastAsia="Times New Roman"/>
          <w:i/>
        </w:rPr>
        <w:t>Процедура упаковки:</w:t>
      </w:r>
    </w:p>
    <w:p w14:paraId="09167798" w14:textId="32311FE2" w:rsidR="005B7024" w:rsidRPr="005667E7" w:rsidRDefault="005B7024" w:rsidP="005B7024">
      <w:pPr>
        <w:rPr>
          <w:rFonts w:eastAsia="Times New Roman"/>
        </w:rPr>
      </w:pPr>
      <w:r w:rsidRPr="005667E7">
        <w:rPr>
          <w:rFonts w:eastAsia="Times New Roman"/>
        </w:rPr>
        <w:t xml:space="preserve">пересчитать </w:t>
      </w:r>
      <w:r w:rsidR="00B95A0A">
        <w:rPr>
          <w:rFonts w:eastAsia="Times New Roman"/>
        </w:rPr>
        <w:t>комплекты использованных</w:t>
      </w:r>
      <w:r w:rsidRPr="005667E7">
        <w:rPr>
          <w:rFonts w:eastAsia="Times New Roman"/>
        </w:rPr>
        <w:t xml:space="preserve"> бланков ГВЭ</w:t>
      </w:r>
      <w:r>
        <w:rPr>
          <w:rFonts w:eastAsia="Times New Roman"/>
        </w:rPr>
        <w:t xml:space="preserve">, оформить сопроводительный лист </w:t>
      </w:r>
      <w:r w:rsidRPr="005667E7">
        <w:rPr>
          <w:rFonts w:eastAsia="Times New Roman"/>
        </w:rPr>
        <w:t xml:space="preserve"> и запечатать </w:t>
      </w:r>
      <w:r>
        <w:rPr>
          <w:rFonts w:eastAsia="Times New Roman"/>
        </w:rPr>
        <w:t>бланки</w:t>
      </w:r>
      <w:r w:rsidRPr="005667E7">
        <w:rPr>
          <w:rFonts w:eastAsia="Times New Roman"/>
        </w:rPr>
        <w:t xml:space="preserve"> в возвратный </w:t>
      </w:r>
      <w:r>
        <w:rPr>
          <w:rFonts w:eastAsia="Times New Roman"/>
        </w:rPr>
        <w:t>секьюрпак</w:t>
      </w:r>
      <w:r w:rsidRPr="005667E7">
        <w:rPr>
          <w:rFonts w:eastAsia="Times New Roman"/>
        </w:rPr>
        <w:t xml:space="preserve"> (</w:t>
      </w:r>
      <w:r>
        <w:rPr>
          <w:rFonts w:eastAsia="Times New Roman"/>
        </w:rPr>
        <w:t>дополнительные бланки ответов должны лежать за основным бланком ответов из комплекта</w:t>
      </w:r>
      <w:r w:rsidRPr="005667E7">
        <w:rPr>
          <w:rFonts w:eastAsia="Times New Roman"/>
        </w:rPr>
        <w:t>)</w:t>
      </w:r>
    </w:p>
    <w:p w14:paraId="3DF6CA86" w14:textId="77777777" w:rsidR="005B7024" w:rsidRPr="005667E7" w:rsidRDefault="005B7024" w:rsidP="005B7024">
      <w:pPr>
        <w:rPr>
          <w:rFonts w:eastAsia="Times New Roman"/>
          <w:b/>
        </w:rPr>
      </w:pPr>
      <w:r w:rsidRPr="005667E7">
        <w:rPr>
          <w:rFonts w:eastAsia="Times New Roman"/>
          <w:b/>
        </w:rPr>
        <w:t xml:space="preserve">При этом </w:t>
      </w:r>
      <w:r w:rsidRPr="005667E7">
        <w:rPr>
          <w:rFonts w:eastAsia="Times New Roman"/>
          <w:b/>
          <w:spacing w:val="-4"/>
        </w:rPr>
        <w:t>запрещается:</w:t>
      </w:r>
    </w:p>
    <w:p w14:paraId="3FC45B62" w14:textId="77777777" w:rsidR="005B7024" w:rsidRPr="005B7024" w:rsidRDefault="005B7024" w:rsidP="009243AE">
      <w:pPr>
        <w:pStyle w:val="a0"/>
        <w:numPr>
          <w:ilvl w:val="0"/>
          <w:numId w:val="42"/>
        </w:numPr>
        <w:tabs>
          <w:tab w:val="clear" w:pos="1418"/>
          <w:tab w:val="left" w:pos="1134"/>
        </w:tabs>
        <w:ind w:left="0" w:firstLine="709"/>
        <w:rPr>
          <w:rFonts w:eastAsia="Times New Roman"/>
          <w:spacing w:val="-4"/>
        </w:rPr>
      </w:pPr>
      <w:r w:rsidRPr="005B7024">
        <w:rPr>
          <w:rFonts w:eastAsia="Times New Roman"/>
          <w:spacing w:val="-4"/>
        </w:rPr>
        <w:t>вкладывать вместе с бланками ГВЭ какие-либо другие материалы;</w:t>
      </w:r>
    </w:p>
    <w:p w14:paraId="6AF29D3C" w14:textId="77777777" w:rsidR="005B7024" w:rsidRPr="005B7024" w:rsidRDefault="005B7024" w:rsidP="009243AE">
      <w:pPr>
        <w:pStyle w:val="a0"/>
        <w:numPr>
          <w:ilvl w:val="0"/>
          <w:numId w:val="42"/>
        </w:numPr>
        <w:tabs>
          <w:tab w:val="clear" w:pos="1418"/>
          <w:tab w:val="left" w:pos="1134"/>
        </w:tabs>
        <w:ind w:left="0" w:firstLine="709"/>
        <w:rPr>
          <w:rFonts w:eastAsia="Times New Roman"/>
          <w:spacing w:val="-4"/>
        </w:rPr>
      </w:pPr>
      <w:r w:rsidRPr="005B7024">
        <w:rPr>
          <w:rFonts w:eastAsia="Times New Roman"/>
          <w:spacing w:val="-4"/>
        </w:rPr>
        <w:t>скреплять бланки (скрепками, степлерами и т.п.);</w:t>
      </w:r>
    </w:p>
    <w:p w14:paraId="7886F071" w14:textId="77777777" w:rsidR="005B7024" w:rsidRPr="005B7024" w:rsidRDefault="005B7024" w:rsidP="009243AE">
      <w:pPr>
        <w:pStyle w:val="a0"/>
        <w:numPr>
          <w:ilvl w:val="0"/>
          <w:numId w:val="42"/>
        </w:numPr>
        <w:tabs>
          <w:tab w:val="clear" w:pos="1418"/>
          <w:tab w:val="left" w:pos="1134"/>
        </w:tabs>
        <w:ind w:left="0" w:firstLine="709"/>
        <w:rPr>
          <w:rFonts w:eastAsia="Times New Roman"/>
          <w:spacing w:val="-4"/>
        </w:rPr>
      </w:pPr>
      <w:r w:rsidRPr="005B7024">
        <w:rPr>
          <w:rFonts w:eastAsia="Times New Roman"/>
          <w:spacing w:val="-4"/>
        </w:rPr>
        <w:t>менять ориентацию бланков в возвратном секьюрпаке</w:t>
      </w:r>
      <w:r w:rsidRPr="005B7024" w:rsidDel="0097092A">
        <w:rPr>
          <w:rFonts w:eastAsia="Times New Roman"/>
          <w:spacing w:val="-4"/>
        </w:rPr>
        <w:t xml:space="preserve"> </w:t>
      </w:r>
      <w:r w:rsidRPr="005B7024">
        <w:rPr>
          <w:rFonts w:eastAsia="Times New Roman"/>
          <w:spacing w:val="-4"/>
        </w:rPr>
        <w:t>(верх-низ, лицевая-оборотная сторона).</w:t>
      </w:r>
    </w:p>
    <w:p w14:paraId="6BC323BF" w14:textId="77777777" w:rsidR="005B7024" w:rsidRPr="005667E7" w:rsidRDefault="005B7024" w:rsidP="005B7024">
      <w:pPr>
        <w:rPr>
          <w:rFonts w:eastAsia="Times New Roman"/>
        </w:rPr>
      </w:pPr>
      <w:r w:rsidRPr="005667E7">
        <w:rPr>
          <w:rFonts w:eastAsia="Times New Roman"/>
        </w:rPr>
        <w:lastRenderedPageBreak/>
        <w:t>Использованные черновики необходимо упаковать в </w:t>
      </w:r>
      <w:r>
        <w:rPr>
          <w:rFonts w:eastAsia="Times New Roman"/>
        </w:rPr>
        <w:t>один из использованных секьюрпаков или в новый конверт</w:t>
      </w:r>
      <w:r w:rsidRPr="005667E7">
        <w:rPr>
          <w:rFonts w:eastAsia="Times New Roman"/>
        </w:rPr>
        <w:t xml:space="preserve">.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ГВЭ,  количество черновиков в конверте. </w:t>
      </w:r>
    </w:p>
    <w:p w14:paraId="383F4A9A" w14:textId="77777777" w:rsidR="005B7024" w:rsidRPr="005667E7" w:rsidRDefault="005B7024" w:rsidP="005B7024">
      <w:pPr>
        <w:rPr>
          <w:rFonts w:eastAsia="Times New Roman"/>
        </w:rPr>
      </w:pPr>
      <w:r w:rsidRPr="005667E7">
        <w:rPr>
          <w:rFonts w:eastAsia="Times New Roman"/>
        </w:rPr>
        <w:t>КИМ</w:t>
      </w:r>
      <w:r>
        <w:rPr>
          <w:rFonts w:eastAsia="Times New Roman"/>
        </w:rPr>
        <w:t xml:space="preserve"> (</w:t>
      </w:r>
      <w:r w:rsidRPr="00016D06">
        <w:rPr>
          <w:rFonts w:eastAsia="Times New Roman"/>
          <w:b/>
        </w:rPr>
        <w:t>использованные и неиспользованные</w:t>
      </w:r>
      <w:r>
        <w:rPr>
          <w:rFonts w:eastAsia="Times New Roman"/>
        </w:rPr>
        <w:t>)</w:t>
      </w:r>
      <w:r w:rsidRPr="005667E7">
        <w:rPr>
          <w:rFonts w:eastAsia="Times New Roman"/>
        </w:rPr>
        <w:t xml:space="preserve"> также необходимо пересчитать и упаковать в отдельный конверт.</w:t>
      </w:r>
    </w:p>
    <w:p w14:paraId="6F1DC54B" w14:textId="77777777" w:rsidR="005B7024" w:rsidRDefault="005B7024" w:rsidP="005B7024">
      <w:pPr>
        <w:rPr>
          <w:rFonts w:eastAsia="Times New Roman"/>
        </w:rPr>
      </w:pPr>
      <w:r w:rsidRPr="005667E7">
        <w:rPr>
          <w:rFonts w:eastAsia="Times New Roman"/>
        </w:rPr>
        <w:t xml:space="preserve">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ГВЭ,  количество </w:t>
      </w:r>
      <w:r>
        <w:rPr>
          <w:rFonts w:eastAsia="Times New Roman"/>
        </w:rPr>
        <w:t>КИМ</w:t>
      </w:r>
      <w:r w:rsidRPr="005667E7">
        <w:rPr>
          <w:rFonts w:eastAsia="Times New Roman"/>
        </w:rPr>
        <w:t xml:space="preserve"> в конверте. </w:t>
      </w:r>
    </w:p>
    <w:p w14:paraId="6426B5CC" w14:textId="77777777" w:rsidR="005B7024" w:rsidRPr="00893225" w:rsidRDefault="005B7024" w:rsidP="005B7024">
      <w:pPr>
        <w:rPr>
          <w:rFonts w:eastAsia="Times New Roman"/>
        </w:rPr>
      </w:pPr>
      <w:r w:rsidRPr="00893225">
        <w:rPr>
          <w:rFonts w:eastAsia="Times New Roman"/>
        </w:rPr>
        <w:t>После проведения сбора ЭМ и подписания протокола о проведении экзамена в аудитории (Форма ППЭ-05-02-ГВЭ) ответственный организатор демонстрирует в сторону одной из камер видеонаблюдения  запечатанные пакеты и каждую страницу протокола проведения экзамена в аудитории.</w:t>
      </w:r>
    </w:p>
    <w:p w14:paraId="2D0C35E2" w14:textId="77777777" w:rsidR="005B7024" w:rsidRPr="005667E7" w:rsidRDefault="005B7024" w:rsidP="00D85C8C"/>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8148"/>
      </w:tblGrid>
      <w:tr w:rsidR="005B7024" w:rsidRPr="00C37C0E" w14:paraId="1BE53BFE" w14:textId="77777777" w:rsidTr="00C401AF">
        <w:trPr>
          <w:cantSplit/>
        </w:trPr>
        <w:tc>
          <w:tcPr>
            <w:tcW w:w="782" w:type="dxa"/>
          </w:tcPr>
          <w:p w14:paraId="487BDCEB" w14:textId="77777777" w:rsidR="005B7024" w:rsidRPr="00C37C0E" w:rsidRDefault="005B7024" w:rsidP="00C401AF">
            <w:pPr>
              <w:jc w:val="center"/>
              <w:rPr>
                <w:szCs w:val="26"/>
                <w:lang w:val="en-US"/>
              </w:rPr>
            </w:pPr>
            <w:r w:rsidRPr="00C37C0E">
              <w:rPr>
                <w:noProof/>
                <w:szCs w:val="26"/>
              </w:rPr>
              <w:drawing>
                <wp:inline distT="0" distB="0" distL="0" distR="0" wp14:anchorId="2E58DE73" wp14:editId="225AA91C">
                  <wp:extent cx="360000" cy="360000"/>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924" w:type="dxa"/>
          </w:tcPr>
          <w:p w14:paraId="52D6F797" w14:textId="77777777" w:rsidR="005B7024" w:rsidRPr="00C37C0E" w:rsidRDefault="005B7024" w:rsidP="00C401AF">
            <w:pPr>
              <w:rPr>
                <w:i/>
                <w:szCs w:val="26"/>
              </w:rPr>
            </w:pPr>
            <w:r w:rsidRPr="00C37C0E">
              <w:rPr>
                <w:i/>
                <w:szCs w:val="26"/>
              </w:rPr>
              <w:t>Акты, ведомости, служебные записки и иные документы, которые оформлялись в аудитории во время проведения экзамена, не упаковываются.</w:t>
            </w:r>
          </w:p>
        </w:tc>
      </w:tr>
    </w:tbl>
    <w:p w14:paraId="443B3479" w14:textId="77777777" w:rsidR="005B7024" w:rsidRPr="00C37C0E" w:rsidRDefault="005B7024" w:rsidP="005B7024">
      <w:pPr>
        <w:rPr>
          <w:rFonts w:cs="Times New Roman"/>
          <w:szCs w:val="26"/>
        </w:rPr>
      </w:pPr>
    </w:p>
    <w:p w14:paraId="2973412F" w14:textId="3A790958" w:rsidR="005B7024" w:rsidRDefault="00D85C8C" w:rsidP="009243AE">
      <w:pPr>
        <w:pStyle w:val="a0"/>
        <w:numPr>
          <w:ilvl w:val="1"/>
          <w:numId w:val="39"/>
        </w:numPr>
        <w:ind w:left="0" w:firstLine="709"/>
      </w:pPr>
      <w:r>
        <w:t>Передача ЭМ руководителю ППЭ</w:t>
      </w:r>
    </w:p>
    <w:p w14:paraId="0F3C1310" w14:textId="77777777" w:rsidR="00B95A0A" w:rsidRPr="00B95A0A" w:rsidRDefault="00D85C8C" w:rsidP="00B95A0A">
      <w:pPr>
        <w:pStyle w:val="afe"/>
        <w:spacing w:line="360" w:lineRule="auto"/>
        <w:rPr>
          <w:rFonts w:eastAsia="Times New Roman"/>
          <w:sz w:val="26"/>
          <w:szCs w:val="22"/>
          <w:lang w:eastAsia="ru-RU"/>
        </w:rPr>
      </w:pPr>
      <w:r w:rsidRPr="00B95A0A">
        <w:rPr>
          <w:rFonts w:eastAsia="Times New Roman"/>
          <w:sz w:val="26"/>
          <w:szCs w:val="22"/>
          <w:lang w:eastAsia="ru-RU"/>
        </w:rPr>
        <w:t xml:space="preserve">Не позднее, чем через 15 минут после окончания экзамена </w:t>
      </w:r>
      <w:r w:rsidR="00B95A0A" w:rsidRPr="00B95A0A">
        <w:rPr>
          <w:rFonts w:eastAsia="Times New Roman"/>
          <w:sz w:val="26"/>
          <w:szCs w:val="22"/>
          <w:lang w:eastAsia="ru-RU"/>
        </w:rPr>
        <w:t>пройти в Штаб ППЭ с ЭМ. В Штабе ППЭ за специально подготовленным столом, находящимся в зоне видимости камер видеонаблюдения, передать ЭМ и отчетные формы руководителю ППЭ по форме ППЭ-14-02-ГВЭ «Ведомость выдачи и возврата экзаменационных материалов по аудиториям ППЭ»</w:t>
      </w:r>
    </w:p>
    <w:p w14:paraId="2C4497E3" w14:textId="77777777" w:rsidR="00D85C8C" w:rsidRPr="00C37C0E" w:rsidRDefault="00D85C8C" w:rsidP="00D85C8C">
      <w:pPr>
        <w:pStyle w:val="a"/>
        <w:rPr>
          <w:rFonts w:cs="Times New Roman"/>
          <w:szCs w:val="26"/>
        </w:rPr>
      </w:pPr>
      <w:r w:rsidRPr="00C37C0E">
        <w:rPr>
          <w:rFonts w:cs="Times New Roman"/>
          <w:szCs w:val="26"/>
        </w:rPr>
        <w:t xml:space="preserve">секьюрпак с бланками ответов участников ГВЭ; </w:t>
      </w:r>
    </w:p>
    <w:p w14:paraId="5E83A303" w14:textId="77777777" w:rsidR="00D85C8C" w:rsidRPr="00C37C0E" w:rsidRDefault="00D85C8C" w:rsidP="00D85C8C">
      <w:pPr>
        <w:pStyle w:val="a"/>
        <w:rPr>
          <w:rFonts w:cs="Times New Roman"/>
          <w:szCs w:val="26"/>
        </w:rPr>
      </w:pPr>
      <w:r>
        <w:rPr>
          <w:rFonts w:cs="Times New Roman"/>
          <w:szCs w:val="26"/>
        </w:rPr>
        <w:t>конверт</w:t>
      </w:r>
      <w:r w:rsidRPr="00C37C0E">
        <w:rPr>
          <w:rFonts w:cs="Times New Roman"/>
          <w:szCs w:val="26"/>
        </w:rPr>
        <w:t xml:space="preserve"> с заданиями</w:t>
      </w:r>
      <w:r>
        <w:rPr>
          <w:rFonts w:cs="Times New Roman"/>
          <w:szCs w:val="26"/>
        </w:rPr>
        <w:t xml:space="preserve"> (КИМ)</w:t>
      </w:r>
      <w:r w:rsidRPr="00C37C0E">
        <w:rPr>
          <w:rFonts w:cs="Times New Roman"/>
          <w:szCs w:val="26"/>
        </w:rPr>
        <w:t>;</w:t>
      </w:r>
    </w:p>
    <w:p w14:paraId="7B118D7B" w14:textId="77777777" w:rsidR="00D85C8C" w:rsidRPr="00C37C0E" w:rsidRDefault="00D85C8C" w:rsidP="00D85C8C">
      <w:pPr>
        <w:pStyle w:val="a"/>
        <w:rPr>
          <w:rFonts w:cs="Times New Roman"/>
          <w:szCs w:val="26"/>
        </w:rPr>
      </w:pPr>
      <w:r w:rsidRPr="00C37C0E">
        <w:rPr>
          <w:rFonts w:cs="Times New Roman"/>
          <w:szCs w:val="26"/>
        </w:rPr>
        <w:t>черновики (в конверте</w:t>
      </w:r>
      <w:r>
        <w:rPr>
          <w:rFonts w:cs="Times New Roman"/>
          <w:szCs w:val="26"/>
        </w:rPr>
        <w:t xml:space="preserve"> или секьюрпаке </w:t>
      </w:r>
      <w:r w:rsidRPr="00C37C0E">
        <w:rPr>
          <w:rFonts w:cs="Times New Roman"/>
          <w:szCs w:val="26"/>
        </w:rPr>
        <w:t xml:space="preserve"> с нанесенной информацией об экзамене);</w:t>
      </w:r>
    </w:p>
    <w:p w14:paraId="6B6D92AE" w14:textId="77777777" w:rsidR="00D85C8C" w:rsidRPr="00C37C0E" w:rsidRDefault="00D85C8C" w:rsidP="00D85C8C">
      <w:pPr>
        <w:pStyle w:val="a"/>
        <w:rPr>
          <w:rFonts w:cs="Times New Roman"/>
          <w:szCs w:val="26"/>
        </w:rPr>
      </w:pPr>
      <w:r w:rsidRPr="00C37C0E">
        <w:rPr>
          <w:rFonts w:cs="Times New Roman"/>
          <w:szCs w:val="26"/>
        </w:rPr>
        <w:t xml:space="preserve">форму </w:t>
      </w:r>
      <w:r w:rsidRPr="005667E7">
        <w:rPr>
          <w:rFonts w:cs="Times New Roman"/>
          <w:szCs w:val="26"/>
        </w:rPr>
        <w:t>ППЭ-05-02-ГВЭ «Протокол проведения ГВЭ в аудитории»</w:t>
      </w:r>
      <w:r w:rsidRPr="00C37C0E">
        <w:rPr>
          <w:rFonts w:cs="Times New Roman"/>
          <w:szCs w:val="26"/>
        </w:rPr>
        <w:t xml:space="preserve">; </w:t>
      </w:r>
    </w:p>
    <w:p w14:paraId="65A105BC" w14:textId="77777777" w:rsidR="00D85C8C" w:rsidRPr="00C37C0E" w:rsidRDefault="00D85C8C" w:rsidP="00D85C8C">
      <w:pPr>
        <w:pStyle w:val="a"/>
        <w:rPr>
          <w:rFonts w:cs="Times New Roman"/>
          <w:szCs w:val="26"/>
        </w:rPr>
      </w:pPr>
      <w:r w:rsidRPr="00C37C0E">
        <w:rPr>
          <w:rFonts w:cs="Times New Roman"/>
          <w:szCs w:val="26"/>
        </w:rPr>
        <w:lastRenderedPageBreak/>
        <w:t>форму ППЭ-12-02 «Ведомость коррекции персональных данных участников ГИА в аудитории» (если заполнялась);</w:t>
      </w:r>
    </w:p>
    <w:p w14:paraId="6D65E61E" w14:textId="77777777" w:rsidR="00D85C8C" w:rsidRPr="003A4892" w:rsidRDefault="00D85C8C" w:rsidP="00D85C8C">
      <w:pPr>
        <w:pStyle w:val="a"/>
        <w:rPr>
          <w:rFonts w:cs="Times New Roman"/>
          <w:szCs w:val="26"/>
        </w:rPr>
      </w:pPr>
      <w:r w:rsidRPr="003A4892">
        <w:rPr>
          <w:rFonts w:cs="Times New Roman"/>
          <w:szCs w:val="26"/>
        </w:rPr>
        <w:t>форму ППЭ-12-03 «Ведомость использования дополнительных бланков ответов» (если заполнялась);</w:t>
      </w:r>
    </w:p>
    <w:p w14:paraId="793A1185" w14:textId="77777777" w:rsidR="00D85C8C" w:rsidRDefault="00D85C8C" w:rsidP="00D85C8C">
      <w:pPr>
        <w:pStyle w:val="a"/>
        <w:rPr>
          <w:rFonts w:cs="Times New Roman"/>
          <w:szCs w:val="26"/>
        </w:rPr>
      </w:pPr>
      <w:r>
        <w:rPr>
          <w:rFonts w:cs="Times New Roman"/>
          <w:szCs w:val="26"/>
        </w:rPr>
        <w:t>неиспользованные комплекты бланков ответов</w:t>
      </w:r>
    </w:p>
    <w:p w14:paraId="43BF08A3" w14:textId="77777777" w:rsidR="00D85C8C" w:rsidRPr="00C37C0E" w:rsidRDefault="00D85C8C" w:rsidP="00D85C8C">
      <w:pPr>
        <w:pStyle w:val="a"/>
        <w:rPr>
          <w:rFonts w:cs="Times New Roman"/>
          <w:szCs w:val="26"/>
        </w:rPr>
      </w:pPr>
      <w:r w:rsidRPr="00C37C0E">
        <w:rPr>
          <w:rFonts w:cs="Times New Roman"/>
          <w:szCs w:val="26"/>
        </w:rPr>
        <w:t>неиспользованные дополнительные бланки ответов;</w:t>
      </w:r>
    </w:p>
    <w:p w14:paraId="12BB2FA8" w14:textId="77777777" w:rsidR="00D85C8C" w:rsidRPr="00C37C0E" w:rsidRDefault="00D85C8C" w:rsidP="00D85C8C">
      <w:pPr>
        <w:pStyle w:val="a"/>
        <w:rPr>
          <w:rFonts w:cs="Times New Roman"/>
          <w:szCs w:val="26"/>
        </w:rPr>
      </w:pPr>
      <w:r w:rsidRPr="00C37C0E">
        <w:rPr>
          <w:rFonts w:cs="Times New Roman"/>
          <w:szCs w:val="26"/>
        </w:rPr>
        <w:t>служебные записки.</w:t>
      </w:r>
    </w:p>
    <w:p w14:paraId="321FFCB9" w14:textId="77777777" w:rsidR="00D85C8C" w:rsidRPr="00C37C0E" w:rsidRDefault="00D85C8C" w:rsidP="009243AE">
      <w:pPr>
        <w:pStyle w:val="a0"/>
        <w:numPr>
          <w:ilvl w:val="1"/>
          <w:numId w:val="39"/>
        </w:numPr>
        <w:ind w:left="0" w:firstLine="709"/>
        <w:rPr>
          <w:rFonts w:cs="Times New Roman"/>
          <w:szCs w:val="26"/>
        </w:rPr>
      </w:pPr>
      <w:r w:rsidRPr="00C37C0E">
        <w:rPr>
          <w:rFonts w:cs="Times New Roman"/>
          <w:szCs w:val="26"/>
        </w:rPr>
        <w:t>Организаторы покидают ППЭ после передачи всех материалов руководителю ППЭ.</w:t>
      </w:r>
    </w:p>
    <w:p w14:paraId="50683CAD" w14:textId="5A31EC5A" w:rsidR="00482A20" w:rsidRDefault="00482A20">
      <w:pPr>
        <w:spacing w:after="160" w:line="259" w:lineRule="auto"/>
        <w:ind w:firstLine="0"/>
        <w:jc w:val="left"/>
      </w:pPr>
      <w:r>
        <w:br w:type="page"/>
      </w:r>
    </w:p>
    <w:p w14:paraId="4845293D" w14:textId="7B4CC89B" w:rsidR="00D85C8C" w:rsidRDefault="00482A20" w:rsidP="00482A20">
      <w:pPr>
        <w:pStyle w:val="20"/>
      </w:pPr>
      <w:bookmarkStart w:id="102" w:name="_Toc447873236"/>
      <w:bookmarkStart w:id="103" w:name="_Toc476223345"/>
      <w:bookmarkStart w:id="104" w:name="_Toc477181748"/>
      <w:r w:rsidRPr="00C37C0E">
        <w:lastRenderedPageBreak/>
        <w:t>Инструкция для организатора вне аудитории</w:t>
      </w:r>
      <w:r w:rsidR="00B0529A">
        <w:br/>
      </w:r>
      <w:r w:rsidRPr="00C37C0E">
        <w:t>пункта проведения экзамена</w:t>
      </w:r>
      <w:bookmarkEnd w:id="102"/>
      <w:bookmarkEnd w:id="103"/>
      <w:bookmarkEnd w:id="104"/>
    </w:p>
    <w:p w14:paraId="38109E6D" w14:textId="529BB97B" w:rsidR="00482A20" w:rsidRDefault="00BB3D88" w:rsidP="009243AE">
      <w:pPr>
        <w:pStyle w:val="3"/>
        <w:numPr>
          <w:ilvl w:val="2"/>
          <w:numId w:val="3"/>
        </w:numPr>
        <w:ind w:left="709" w:firstLine="0"/>
      </w:pPr>
      <w:bookmarkStart w:id="105" w:name="_Toc447873237"/>
      <w:bookmarkStart w:id="106" w:name="_Toc476223346"/>
      <w:bookmarkStart w:id="107" w:name="_Toc477181749"/>
      <w:r w:rsidRPr="00C37C0E">
        <w:t>Подготовка к проведению ГВЭ в ППЭ</w:t>
      </w:r>
      <w:bookmarkEnd w:id="105"/>
      <w:bookmarkEnd w:id="106"/>
      <w:bookmarkEnd w:id="107"/>
    </w:p>
    <w:p w14:paraId="6BCE355C" w14:textId="77777777" w:rsidR="00F276A5" w:rsidRPr="00935601" w:rsidRDefault="00F276A5" w:rsidP="009243AE">
      <w:pPr>
        <w:pStyle w:val="a0"/>
        <w:numPr>
          <w:ilvl w:val="1"/>
          <w:numId w:val="10"/>
        </w:numPr>
        <w:ind w:left="0" w:firstLine="709"/>
        <w:rPr>
          <w:rFonts w:cs="Times New Roman"/>
          <w:szCs w:val="26"/>
        </w:rPr>
      </w:pPr>
      <w:r w:rsidRPr="00935601">
        <w:rPr>
          <w:rFonts w:cs="Times New Roman"/>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14:paraId="60E1E9E1" w14:textId="77777777" w:rsidR="00F276A5" w:rsidRPr="00935601" w:rsidRDefault="00F276A5" w:rsidP="009243AE">
      <w:pPr>
        <w:pStyle w:val="a0"/>
        <w:numPr>
          <w:ilvl w:val="1"/>
          <w:numId w:val="10"/>
        </w:numPr>
        <w:ind w:left="0" w:firstLine="709"/>
        <w:rPr>
          <w:rFonts w:cs="Times New Roman"/>
          <w:szCs w:val="26"/>
        </w:rPr>
      </w:pPr>
      <w:r w:rsidRPr="00935601">
        <w:rPr>
          <w:rFonts w:cs="Times New Roman"/>
          <w:szCs w:val="26"/>
        </w:rPr>
        <w:t xml:space="preserve">Предварительно организатор вне аудитории должен: </w:t>
      </w:r>
    </w:p>
    <w:p w14:paraId="55D64676" w14:textId="77777777" w:rsidR="00F276A5" w:rsidRPr="00935601" w:rsidRDefault="00F276A5" w:rsidP="00F276A5">
      <w:pPr>
        <w:pStyle w:val="a"/>
        <w:rPr>
          <w:rFonts w:cs="Times New Roman"/>
          <w:szCs w:val="26"/>
        </w:rPr>
      </w:pPr>
      <w:r w:rsidRPr="00935601">
        <w:rPr>
          <w:rFonts w:cs="Times New Roman"/>
          <w:szCs w:val="26"/>
        </w:rPr>
        <w:t>пройти обучение порядку и процедуре проведения ГВЭ;</w:t>
      </w:r>
    </w:p>
    <w:p w14:paraId="185A0206" w14:textId="77777777" w:rsidR="00F276A5" w:rsidRPr="00935601" w:rsidRDefault="00F276A5" w:rsidP="00F276A5">
      <w:pPr>
        <w:pStyle w:val="a"/>
        <w:rPr>
          <w:rFonts w:cs="Times New Roman"/>
          <w:szCs w:val="26"/>
        </w:rPr>
      </w:pPr>
      <w:r w:rsidRPr="00935601">
        <w:rPr>
          <w:rFonts w:cs="Times New Roman"/>
          <w:szCs w:val="26"/>
        </w:rPr>
        <w:t>ознакомиться с нормативными правовыми документами, регламентирующими проведение ГВЭ, и инструкциями, определяющими порядок работы организаторов;</w:t>
      </w:r>
    </w:p>
    <w:p w14:paraId="500C5BE6" w14:textId="77777777" w:rsidR="00F276A5" w:rsidRPr="00935601" w:rsidRDefault="00F276A5" w:rsidP="00F276A5">
      <w:pPr>
        <w:pStyle w:val="a"/>
        <w:rPr>
          <w:rFonts w:cs="Times New Roman"/>
          <w:szCs w:val="26"/>
        </w:rPr>
      </w:pPr>
      <w:r w:rsidRPr="00935601">
        <w:rPr>
          <w:rFonts w:cs="Times New Roman"/>
          <w:szCs w:val="26"/>
        </w:rPr>
        <w:t>пройти инструктаж у руководителя ППЭ по процедуре проведения экзамена.</w:t>
      </w:r>
    </w:p>
    <w:p w14:paraId="052E577B" w14:textId="77777777" w:rsidR="00F276A5" w:rsidRPr="00935601" w:rsidRDefault="00F276A5" w:rsidP="00F276A5">
      <w:pPr>
        <w:rPr>
          <w:rFonts w:cs="Times New Roman"/>
          <w:szCs w:val="2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8148"/>
      </w:tblGrid>
      <w:tr w:rsidR="00F276A5" w:rsidRPr="00935601" w14:paraId="5229BD71" w14:textId="77777777" w:rsidTr="00C401AF">
        <w:tc>
          <w:tcPr>
            <w:tcW w:w="704" w:type="dxa"/>
          </w:tcPr>
          <w:p w14:paraId="5DDEC3C0" w14:textId="77777777" w:rsidR="00F276A5" w:rsidRPr="00935601" w:rsidRDefault="00F276A5" w:rsidP="00C401AF">
            <w:pPr>
              <w:jc w:val="center"/>
              <w:rPr>
                <w:szCs w:val="26"/>
                <w:lang w:val="en-US"/>
              </w:rPr>
            </w:pPr>
            <w:r w:rsidRPr="00935601">
              <w:rPr>
                <w:noProof/>
                <w:szCs w:val="26"/>
              </w:rPr>
              <w:drawing>
                <wp:inline distT="0" distB="0" distL="0" distR="0" wp14:anchorId="77EDA964" wp14:editId="73884FFF">
                  <wp:extent cx="360000" cy="36000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924" w:type="dxa"/>
          </w:tcPr>
          <w:p w14:paraId="46089430" w14:textId="77777777" w:rsidR="00F276A5" w:rsidRPr="00935601" w:rsidRDefault="00F276A5" w:rsidP="00C401AF">
            <w:pPr>
              <w:rPr>
                <w:i/>
                <w:szCs w:val="26"/>
              </w:rPr>
            </w:pPr>
            <w:r w:rsidRPr="00935601">
              <w:rPr>
                <w:i/>
                <w:szCs w:val="26"/>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tc>
      </w:tr>
    </w:tbl>
    <w:p w14:paraId="2655873F" w14:textId="77777777" w:rsidR="00F276A5" w:rsidRPr="00935601" w:rsidRDefault="00F276A5" w:rsidP="00F276A5">
      <w:pPr>
        <w:ind w:left="709"/>
        <w:rPr>
          <w:rFonts w:cs="Times New Roman"/>
          <w:szCs w:val="26"/>
        </w:rPr>
      </w:pPr>
    </w:p>
    <w:p w14:paraId="3A3244A5" w14:textId="77777777" w:rsidR="00F276A5" w:rsidRPr="00935601" w:rsidRDefault="00F276A5" w:rsidP="009243AE">
      <w:pPr>
        <w:pStyle w:val="a0"/>
        <w:numPr>
          <w:ilvl w:val="1"/>
          <w:numId w:val="10"/>
        </w:numPr>
        <w:ind w:left="0" w:firstLine="709"/>
        <w:rPr>
          <w:rFonts w:cs="Times New Roman"/>
          <w:szCs w:val="26"/>
        </w:rPr>
      </w:pPr>
      <w:r w:rsidRPr="00935601">
        <w:rPr>
          <w:rFonts w:cs="Times New Roman"/>
          <w:szCs w:val="26"/>
        </w:rPr>
        <w:t>В день проведения экзамена организатор вне аудитории ППЭ должен:</w:t>
      </w:r>
    </w:p>
    <w:p w14:paraId="35802FBB" w14:textId="77777777" w:rsidR="00F276A5" w:rsidRPr="00935601" w:rsidRDefault="00F276A5" w:rsidP="00F276A5">
      <w:pPr>
        <w:pStyle w:val="a"/>
        <w:rPr>
          <w:rFonts w:cs="Times New Roman"/>
          <w:szCs w:val="26"/>
        </w:rPr>
      </w:pPr>
      <w:r w:rsidRPr="00935601">
        <w:rPr>
          <w:rFonts w:cs="Times New Roman"/>
          <w:szCs w:val="26"/>
        </w:rPr>
        <w:t>явиться в ППЭ не позднее, чем в 8.15, оставить личные вещи в специальном помещении до входа в ППЭ, зарегистрироваться у руководителя ППЭ;</w:t>
      </w:r>
    </w:p>
    <w:p w14:paraId="11B3DED8" w14:textId="77777777" w:rsidR="00F276A5" w:rsidRPr="00935601" w:rsidRDefault="00F276A5" w:rsidP="00F276A5">
      <w:pPr>
        <w:pStyle w:val="a"/>
        <w:rPr>
          <w:rFonts w:cs="Times New Roman"/>
          <w:szCs w:val="26"/>
        </w:rPr>
      </w:pPr>
      <w:r w:rsidRPr="00935601">
        <w:rPr>
          <w:rFonts w:cs="Times New Roman"/>
          <w:szCs w:val="26"/>
        </w:rPr>
        <w:t>получить у руководителя ППЭ информацию о назначении организаторов и распределении на места дежурства;</w:t>
      </w:r>
    </w:p>
    <w:p w14:paraId="3C78CA01" w14:textId="77777777" w:rsidR="00F276A5" w:rsidRPr="00935601" w:rsidRDefault="00F276A5" w:rsidP="00F276A5">
      <w:pPr>
        <w:pStyle w:val="a"/>
        <w:rPr>
          <w:rFonts w:cs="Times New Roman"/>
          <w:szCs w:val="26"/>
        </w:rPr>
      </w:pPr>
      <w:r w:rsidRPr="00935601">
        <w:rPr>
          <w:rFonts w:cs="Times New Roman"/>
          <w:szCs w:val="26"/>
        </w:rPr>
        <w:lastRenderedPageBreak/>
        <w:t xml:space="preserve">не позднее, чем за один час до начала ГВЭ получить от руководителя ППЭ форму ППЭ-06-01 «Список участников </w:t>
      </w:r>
      <w:r>
        <w:rPr>
          <w:rFonts w:cs="Times New Roman"/>
          <w:szCs w:val="26"/>
        </w:rPr>
        <w:t>ГИА</w:t>
      </w:r>
      <w:r w:rsidRPr="00935601">
        <w:rPr>
          <w:rFonts w:cs="Times New Roman"/>
          <w:szCs w:val="26"/>
        </w:rPr>
        <w:t>» (три экземпляра) (один экземпляр вывешивается на стенд у входа, второй остается у дежурного на входе, третий выдается сопровождающему от образовательного учреждения);</w:t>
      </w:r>
    </w:p>
    <w:p w14:paraId="00EA516C" w14:textId="77777777" w:rsidR="00F276A5" w:rsidRPr="00935601" w:rsidRDefault="00F276A5" w:rsidP="00F276A5">
      <w:pPr>
        <w:pStyle w:val="a"/>
        <w:rPr>
          <w:rFonts w:cs="Times New Roman"/>
          <w:szCs w:val="26"/>
        </w:rPr>
      </w:pPr>
      <w:r w:rsidRPr="00935601">
        <w:rPr>
          <w:rFonts w:cs="Times New Roman"/>
          <w:szCs w:val="26"/>
        </w:rPr>
        <w:t>не позже</w:t>
      </w:r>
      <w:r w:rsidRPr="003A4892">
        <w:rPr>
          <w:rFonts w:cs="Times New Roman"/>
          <w:szCs w:val="26"/>
        </w:rPr>
        <w:t xml:space="preserve">, чем за </w:t>
      </w:r>
      <w:r>
        <w:rPr>
          <w:rFonts w:cs="Times New Roman"/>
          <w:szCs w:val="26"/>
        </w:rPr>
        <w:t>1 час</w:t>
      </w:r>
      <w:r w:rsidRPr="00935601">
        <w:rPr>
          <w:rFonts w:cs="Times New Roman"/>
          <w:szCs w:val="26"/>
        </w:rPr>
        <w:t xml:space="preserve"> до начала экзамена пройти на свое место дежурства и приступить к выполнению своих обязанностей.</w:t>
      </w:r>
    </w:p>
    <w:p w14:paraId="38425388" w14:textId="3BF2CD21" w:rsidR="00F276A5" w:rsidRPr="00935601" w:rsidRDefault="00F276A5" w:rsidP="009243AE">
      <w:pPr>
        <w:pStyle w:val="3"/>
        <w:numPr>
          <w:ilvl w:val="0"/>
          <w:numId w:val="10"/>
        </w:numPr>
        <w:ind w:left="709" w:firstLine="0"/>
      </w:pPr>
      <w:bookmarkStart w:id="108" w:name="_Toc447873238"/>
      <w:bookmarkStart w:id="109" w:name="_Toc476223347"/>
      <w:bookmarkStart w:id="110" w:name="_Toc477181750"/>
      <w:r w:rsidRPr="00935601">
        <w:t>Проведение ГВЭ в ППЭ</w:t>
      </w:r>
      <w:bookmarkEnd w:id="108"/>
      <w:bookmarkEnd w:id="109"/>
      <w:bookmarkEnd w:id="110"/>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8148"/>
      </w:tblGrid>
      <w:tr w:rsidR="00F276A5" w:rsidRPr="00935601" w14:paraId="77E1B059" w14:textId="77777777" w:rsidTr="00C401AF">
        <w:tc>
          <w:tcPr>
            <w:tcW w:w="704" w:type="dxa"/>
          </w:tcPr>
          <w:p w14:paraId="638B6431" w14:textId="77777777" w:rsidR="00F276A5" w:rsidRPr="00935601" w:rsidRDefault="00F276A5" w:rsidP="00C401AF">
            <w:pPr>
              <w:jc w:val="center"/>
              <w:rPr>
                <w:szCs w:val="26"/>
                <w:lang w:val="en-US"/>
              </w:rPr>
            </w:pPr>
            <w:r w:rsidRPr="00935601">
              <w:rPr>
                <w:noProof/>
                <w:szCs w:val="26"/>
              </w:rPr>
              <w:drawing>
                <wp:inline distT="0" distB="0" distL="0" distR="0" wp14:anchorId="4F71CE6A" wp14:editId="5C089E2F">
                  <wp:extent cx="360000" cy="36000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924" w:type="dxa"/>
          </w:tcPr>
          <w:p w14:paraId="758FA4A8" w14:textId="77777777" w:rsidR="00F276A5" w:rsidRPr="00935601" w:rsidRDefault="00F276A5" w:rsidP="00C401AF">
            <w:pPr>
              <w:rPr>
                <w:i/>
                <w:szCs w:val="26"/>
              </w:rPr>
            </w:pPr>
            <w:r w:rsidRPr="00935601">
              <w:rPr>
                <w:i/>
                <w:szCs w:val="26"/>
              </w:rPr>
              <w:t>Организатору вне аудитории во время проведения экзамена в ППЭ запрещается:</w:t>
            </w:r>
          </w:p>
          <w:p w14:paraId="22ACC0B6" w14:textId="77777777" w:rsidR="00F276A5" w:rsidRPr="00935601" w:rsidRDefault="00F276A5" w:rsidP="00F276A5">
            <w:pPr>
              <w:pStyle w:val="a"/>
              <w:tabs>
                <w:tab w:val="clear" w:pos="1134"/>
                <w:tab w:val="left" w:pos="389"/>
              </w:tabs>
              <w:ind w:left="389" w:hanging="389"/>
              <w:rPr>
                <w:i/>
                <w:szCs w:val="26"/>
              </w:rPr>
            </w:pPr>
            <w:r w:rsidRPr="00935601">
              <w:rPr>
                <w:i/>
                <w:szCs w:val="26"/>
              </w:rPr>
              <w:t>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5869CD5F" w14:textId="77777777" w:rsidR="00F276A5" w:rsidRPr="00935601" w:rsidRDefault="00F276A5" w:rsidP="00F276A5">
            <w:pPr>
              <w:pStyle w:val="a"/>
              <w:tabs>
                <w:tab w:val="clear" w:pos="1134"/>
                <w:tab w:val="left" w:pos="389"/>
              </w:tabs>
              <w:ind w:left="389" w:hanging="389"/>
              <w:rPr>
                <w:i/>
                <w:szCs w:val="26"/>
              </w:rPr>
            </w:pPr>
            <w:r w:rsidRPr="00935601">
              <w:rPr>
                <w:i/>
                <w:szCs w:val="26"/>
              </w:rPr>
              <w:t>оказывать содействие участникам ГВЭ,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6DF8ABBF" w14:textId="77777777" w:rsidR="00F276A5" w:rsidRPr="00935601" w:rsidRDefault="00F276A5" w:rsidP="00F276A5">
            <w:pPr>
              <w:pStyle w:val="a"/>
              <w:tabs>
                <w:tab w:val="clear" w:pos="1134"/>
                <w:tab w:val="left" w:pos="389"/>
              </w:tabs>
              <w:ind w:left="389" w:hanging="389"/>
              <w:rPr>
                <w:szCs w:val="26"/>
              </w:rPr>
            </w:pPr>
            <w:r w:rsidRPr="00935601">
              <w:rPr>
                <w:i/>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r w:rsidRPr="00935601">
              <w:rPr>
                <w:szCs w:val="26"/>
              </w:rPr>
              <w:t>.</w:t>
            </w:r>
          </w:p>
        </w:tc>
      </w:tr>
    </w:tbl>
    <w:p w14:paraId="2837512D" w14:textId="77777777" w:rsidR="00F276A5" w:rsidRPr="00935601" w:rsidRDefault="00F276A5" w:rsidP="00F276A5">
      <w:pPr>
        <w:rPr>
          <w:rFonts w:cs="Times New Roman"/>
          <w:szCs w:val="26"/>
        </w:rPr>
      </w:pPr>
    </w:p>
    <w:p w14:paraId="6D31F526" w14:textId="77777777" w:rsidR="00F276A5" w:rsidRPr="00935601" w:rsidRDefault="00F276A5" w:rsidP="00F276A5">
      <w:pPr>
        <w:rPr>
          <w:rFonts w:cs="Times New Roman"/>
          <w:szCs w:val="26"/>
        </w:rPr>
      </w:pPr>
      <w:r w:rsidRPr="00935601">
        <w:rPr>
          <w:rFonts w:cs="Times New Roman"/>
          <w:szCs w:val="26"/>
        </w:rPr>
        <w:t>Организатор вне аудитории должен:</w:t>
      </w:r>
    </w:p>
    <w:p w14:paraId="3096AFC9" w14:textId="77777777" w:rsidR="00F276A5" w:rsidRPr="00935601" w:rsidRDefault="00F276A5" w:rsidP="00F276A5">
      <w:pPr>
        <w:pStyle w:val="a"/>
        <w:rPr>
          <w:rFonts w:cs="Times New Roman"/>
          <w:szCs w:val="26"/>
        </w:rPr>
      </w:pPr>
      <w:r w:rsidRPr="00935601">
        <w:rPr>
          <w:rFonts w:cs="Times New Roman"/>
          <w:szCs w:val="26"/>
        </w:rPr>
        <w:t xml:space="preserve">обеспечить организацию входа участников ГВЭ в ППЭ, при этом осуществлять проверку документов, удостоверяющих личность, наличия участника в списках распределения в данный ППЭ, предупреждать </w:t>
      </w:r>
      <w:r w:rsidRPr="00935601">
        <w:rPr>
          <w:rFonts w:cs="Times New Roman"/>
          <w:szCs w:val="26"/>
        </w:rPr>
        <w:lastRenderedPageBreak/>
        <w:t>участников ГВЭ о запрете использования средств связи и иных средств и материалов;</w:t>
      </w:r>
    </w:p>
    <w:p w14:paraId="1FE28AF6" w14:textId="77777777" w:rsidR="00F276A5" w:rsidRPr="00935601" w:rsidRDefault="00F276A5" w:rsidP="00F276A5">
      <w:pPr>
        <w:pStyle w:val="a"/>
        <w:rPr>
          <w:rFonts w:cs="Times New Roman"/>
          <w:szCs w:val="26"/>
        </w:rPr>
      </w:pPr>
      <w:r w:rsidRPr="00935601">
        <w:rPr>
          <w:rFonts w:cs="Times New Roman"/>
          <w:szCs w:val="26"/>
        </w:rPr>
        <w:t>помогать участникам ГВЭ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50F9CA25" w14:textId="77777777" w:rsidR="00F276A5" w:rsidRPr="00935601" w:rsidRDefault="00F276A5" w:rsidP="00F276A5">
      <w:pPr>
        <w:pStyle w:val="a"/>
        <w:rPr>
          <w:rFonts w:cs="Times New Roman"/>
          <w:szCs w:val="26"/>
        </w:rPr>
      </w:pPr>
      <w:r w:rsidRPr="00935601">
        <w:rPr>
          <w:rFonts w:cs="Times New Roman"/>
          <w:szCs w:val="26"/>
        </w:rPr>
        <w:t>заменить вышедшего из аудитории организатора, в случае если в аудитории находится не более двух организаторов, но при этом один из них должен покинуть аудиторию по уважительной причине;</w:t>
      </w:r>
    </w:p>
    <w:p w14:paraId="19CCD1EC" w14:textId="77777777" w:rsidR="00F276A5" w:rsidRPr="00935601" w:rsidRDefault="00F276A5" w:rsidP="00F276A5">
      <w:pPr>
        <w:pStyle w:val="a"/>
        <w:rPr>
          <w:rFonts w:cs="Times New Roman"/>
          <w:szCs w:val="26"/>
        </w:rPr>
      </w:pPr>
      <w:r w:rsidRPr="00935601">
        <w:rPr>
          <w:rFonts w:cs="Times New Roman"/>
          <w:szCs w:val="26"/>
        </w:rPr>
        <w:t>следить за соблюдением тишины и порядка в ППЭ;</w:t>
      </w:r>
    </w:p>
    <w:p w14:paraId="619E1476" w14:textId="77777777" w:rsidR="00F276A5" w:rsidRPr="00935601" w:rsidRDefault="00F276A5" w:rsidP="00F276A5">
      <w:pPr>
        <w:pStyle w:val="a"/>
        <w:rPr>
          <w:rFonts w:cs="Times New Roman"/>
          <w:szCs w:val="26"/>
        </w:rPr>
      </w:pPr>
      <w:r w:rsidRPr="00935601">
        <w:rPr>
          <w:rFonts w:cs="Times New Roman"/>
          <w:szCs w:val="26"/>
        </w:rPr>
        <w:t>сопровождать участников ГВЭ при выходе из аудитории во время экзамена.</w:t>
      </w:r>
    </w:p>
    <w:p w14:paraId="0883E8E2" w14:textId="24076236" w:rsidR="00F276A5" w:rsidRPr="00935601" w:rsidRDefault="00F276A5" w:rsidP="009243AE">
      <w:pPr>
        <w:pStyle w:val="3"/>
        <w:numPr>
          <w:ilvl w:val="0"/>
          <w:numId w:val="10"/>
        </w:numPr>
        <w:ind w:left="709" w:firstLine="0"/>
      </w:pPr>
      <w:bookmarkStart w:id="111" w:name="_Toc447873239"/>
      <w:bookmarkStart w:id="112" w:name="_Toc476223348"/>
      <w:bookmarkStart w:id="113" w:name="_Toc477181751"/>
      <w:r w:rsidRPr="00935601">
        <w:t>Завершение экзамена</w:t>
      </w:r>
      <w:bookmarkEnd w:id="111"/>
      <w:bookmarkEnd w:id="112"/>
      <w:bookmarkEnd w:id="113"/>
    </w:p>
    <w:p w14:paraId="4789DCCD" w14:textId="77777777" w:rsidR="00F276A5" w:rsidRPr="00935601" w:rsidRDefault="00F276A5" w:rsidP="00F276A5">
      <w:pPr>
        <w:rPr>
          <w:rFonts w:cs="Times New Roman"/>
          <w:szCs w:val="26"/>
        </w:rPr>
      </w:pPr>
      <w:r w:rsidRPr="00935601">
        <w:rPr>
          <w:rFonts w:cs="Times New Roman"/>
          <w:szCs w:val="26"/>
        </w:rPr>
        <w:t>Организатор вне аудитории должен:</w:t>
      </w:r>
    </w:p>
    <w:p w14:paraId="0EE86EE1" w14:textId="77777777" w:rsidR="00F276A5" w:rsidRPr="00935601" w:rsidRDefault="00F276A5" w:rsidP="00F276A5">
      <w:pPr>
        <w:pStyle w:val="a"/>
        <w:rPr>
          <w:rFonts w:cs="Times New Roman"/>
          <w:szCs w:val="26"/>
        </w:rPr>
      </w:pPr>
      <w:r w:rsidRPr="00935601">
        <w:rPr>
          <w:rFonts w:cs="Times New Roman"/>
          <w:szCs w:val="26"/>
        </w:rPr>
        <w:t>контролировать организованный выход из ППЭ участников ГВЭ, завершивших экзамен;</w:t>
      </w:r>
    </w:p>
    <w:p w14:paraId="05F26F61" w14:textId="77777777" w:rsidR="00F276A5" w:rsidRPr="00935601" w:rsidRDefault="00F276A5" w:rsidP="00F276A5">
      <w:pPr>
        <w:pStyle w:val="a"/>
        <w:rPr>
          <w:rFonts w:cs="Times New Roman"/>
          <w:szCs w:val="26"/>
        </w:rPr>
      </w:pPr>
      <w:r w:rsidRPr="00935601">
        <w:rPr>
          <w:rFonts w:cs="Times New Roman"/>
          <w:szCs w:val="26"/>
        </w:rPr>
        <w:t>выполнять все указания руководителя ППЭ и члена, оказывая содействие в решении ситуаций, не предусмотренных настоящей инструкцией.</w:t>
      </w:r>
    </w:p>
    <w:p w14:paraId="40A79436" w14:textId="77777777" w:rsidR="00F276A5" w:rsidRPr="00935601" w:rsidRDefault="00F276A5" w:rsidP="00F276A5">
      <w:pPr>
        <w:rPr>
          <w:rFonts w:cs="Times New Roman"/>
          <w:szCs w:val="26"/>
          <w:u w:val="single"/>
        </w:rPr>
      </w:pPr>
      <w:r w:rsidRPr="00935601">
        <w:rPr>
          <w:rFonts w:cs="Times New Roman"/>
          <w:szCs w:val="26"/>
        </w:rPr>
        <w:t>После завершения экзамена организаторы вне аудитории покидают ППЭ</w:t>
      </w:r>
      <w:r w:rsidRPr="00935601">
        <w:rPr>
          <w:rFonts w:cs="Times New Roman"/>
          <w:szCs w:val="26"/>
        </w:rPr>
        <w:br/>
        <w:t>по указанию руководителя ППЭ.</w:t>
      </w:r>
    </w:p>
    <w:p w14:paraId="3B2796ED" w14:textId="24B92B64" w:rsidR="00F276A5" w:rsidRDefault="00F276A5">
      <w:pPr>
        <w:spacing w:after="160" w:line="259" w:lineRule="auto"/>
        <w:ind w:firstLine="0"/>
        <w:jc w:val="left"/>
      </w:pPr>
      <w:r>
        <w:br w:type="page"/>
      </w:r>
    </w:p>
    <w:p w14:paraId="6EC26B6D" w14:textId="45827AF8" w:rsidR="00BB3D88" w:rsidRDefault="00B0529A" w:rsidP="00B0529A">
      <w:pPr>
        <w:pStyle w:val="20"/>
      </w:pPr>
      <w:bookmarkStart w:id="114" w:name="_Toc476223349"/>
      <w:bookmarkStart w:id="115" w:name="_Toc477181752"/>
      <w:r>
        <w:lastRenderedPageBreak/>
        <w:t>Инструкция для технического специалиста</w:t>
      </w:r>
      <w:r>
        <w:br/>
        <w:t>по проведению ГВЭ в устной форме</w:t>
      </w:r>
      <w:bookmarkEnd w:id="114"/>
      <w:bookmarkEnd w:id="115"/>
    </w:p>
    <w:p w14:paraId="0776826A" w14:textId="77777777" w:rsidR="00B0529A" w:rsidRPr="00935601" w:rsidRDefault="00B0529A" w:rsidP="009243AE">
      <w:pPr>
        <w:pStyle w:val="a0"/>
        <w:numPr>
          <w:ilvl w:val="1"/>
          <w:numId w:val="11"/>
        </w:numPr>
        <w:ind w:left="0" w:firstLine="709"/>
        <w:rPr>
          <w:rFonts w:cs="Times New Roman"/>
          <w:szCs w:val="26"/>
        </w:rPr>
      </w:pPr>
      <w:r w:rsidRPr="00935601">
        <w:rPr>
          <w:rFonts w:cs="Times New Roman"/>
          <w:szCs w:val="26"/>
        </w:rPr>
        <w:t xml:space="preserve">Технический специалист готовит </w:t>
      </w:r>
      <w:r w:rsidRPr="006A3B71">
        <w:rPr>
          <w:rFonts w:cs="Times New Roman"/>
          <w:szCs w:val="26"/>
        </w:rPr>
        <w:t>средств</w:t>
      </w:r>
      <w:r>
        <w:rPr>
          <w:rFonts w:cs="Times New Roman"/>
          <w:szCs w:val="26"/>
        </w:rPr>
        <w:t>о</w:t>
      </w:r>
      <w:r w:rsidRPr="006A3B71">
        <w:rPr>
          <w:rFonts w:cs="Times New Roman"/>
          <w:szCs w:val="26"/>
        </w:rPr>
        <w:t xml:space="preserve"> ц</w:t>
      </w:r>
      <w:r>
        <w:rPr>
          <w:rFonts w:cs="Times New Roman"/>
          <w:szCs w:val="26"/>
        </w:rPr>
        <w:t xml:space="preserve">ифровой аудиозаписи в аудитории проведения и </w:t>
      </w:r>
      <w:r w:rsidRPr="00935601">
        <w:rPr>
          <w:rFonts w:cs="Times New Roman"/>
          <w:szCs w:val="26"/>
        </w:rPr>
        <w:t xml:space="preserve"> 2 носителя информации (</w:t>
      </w:r>
      <w:r w:rsidRPr="00935601">
        <w:rPr>
          <w:rFonts w:cs="Times New Roman"/>
          <w:szCs w:val="26"/>
          <w:lang w:val="en-US"/>
        </w:rPr>
        <w:t>CD</w:t>
      </w:r>
      <w:r w:rsidRPr="00935601">
        <w:rPr>
          <w:rFonts w:cs="Times New Roman"/>
          <w:szCs w:val="26"/>
        </w:rPr>
        <w:t xml:space="preserve">, </w:t>
      </w:r>
      <w:r w:rsidRPr="00935601">
        <w:rPr>
          <w:rFonts w:cs="Times New Roman"/>
          <w:szCs w:val="26"/>
          <w:lang w:val="en-US"/>
        </w:rPr>
        <w:t>DVD</w:t>
      </w:r>
      <w:r w:rsidRPr="00935601">
        <w:rPr>
          <w:rFonts w:cs="Times New Roman"/>
          <w:szCs w:val="26"/>
        </w:rPr>
        <w:t xml:space="preserve">, </w:t>
      </w:r>
      <w:r w:rsidRPr="00935601">
        <w:rPr>
          <w:rFonts w:cs="Times New Roman"/>
          <w:szCs w:val="26"/>
          <w:lang w:val="en-US"/>
        </w:rPr>
        <w:t>USB</w:t>
      </w:r>
      <w:r w:rsidRPr="00935601">
        <w:rPr>
          <w:rFonts w:cs="Times New Roman"/>
          <w:szCs w:val="26"/>
        </w:rPr>
        <w:t xml:space="preserve">-накопители) для записи результатов экзамена и передачи их в региональный </w:t>
      </w:r>
      <w:r>
        <w:rPr>
          <w:rFonts w:cs="Times New Roman"/>
          <w:szCs w:val="26"/>
        </w:rPr>
        <w:t>центр обработки информации, инструктирует организатора по правилам ведения аудиозаписи ответа.</w:t>
      </w:r>
    </w:p>
    <w:p w14:paraId="6875BE60" w14:textId="14DC0ECD" w:rsidR="00B0529A" w:rsidRDefault="00B0529A" w:rsidP="009243AE">
      <w:pPr>
        <w:pStyle w:val="a0"/>
        <w:numPr>
          <w:ilvl w:val="1"/>
          <w:numId w:val="11"/>
        </w:numPr>
        <w:suppressAutoHyphens/>
        <w:ind w:left="0" w:firstLine="709"/>
        <w:rPr>
          <w:rFonts w:cs="Times New Roman"/>
          <w:szCs w:val="26"/>
        </w:rPr>
      </w:pPr>
      <w:r w:rsidRPr="00935601">
        <w:rPr>
          <w:rFonts w:cs="Times New Roman"/>
          <w:szCs w:val="26"/>
        </w:rPr>
        <w:t>Технический специалист блокирует на физическом уровне выход в Интернет и в локальную</w:t>
      </w:r>
      <w:r w:rsidR="00B95A0A">
        <w:rPr>
          <w:rFonts w:cs="Times New Roman"/>
          <w:szCs w:val="26"/>
        </w:rPr>
        <w:t xml:space="preserve"> сеть</w:t>
      </w:r>
      <w:r>
        <w:rPr>
          <w:rFonts w:cs="Times New Roman"/>
          <w:szCs w:val="26"/>
        </w:rPr>
        <w:t>.</w:t>
      </w:r>
    </w:p>
    <w:p w14:paraId="0815469D" w14:textId="77777777" w:rsidR="00B0529A" w:rsidRPr="00935601" w:rsidRDefault="00B0529A" w:rsidP="009243AE">
      <w:pPr>
        <w:pStyle w:val="a0"/>
        <w:numPr>
          <w:ilvl w:val="1"/>
          <w:numId w:val="11"/>
        </w:numPr>
        <w:suppressAutoHyphens/>
        <w:ind w:left="0" w:firstLine="709"/>
        <w:rPr>
          <w:rFonts w:cs="Times New Roman"/>
          <w:szCs w:val="26"/>
        </w:rPr>
      </w:pPr>
      <w:r>
        <w:rPr>
          <w:rFonts w:cs="Times New Roman"/>
          <w:szCs w:val="26"/>
        </w:rPr>
        <w:t xml:space="preserve">В день экзамена отвечает за обеспечение работоспособности </w:t>
      </w:r>
      <w:r w:rsidRPr="006A3B71">
        <w:rPr>
          <w:rFonts w:cs="Times New Roman"/>
          <w:szCs w:val="26"/>
        </w:rPr>
        <w:t>средств</w:t>
      </w:r>
      <w:r>
        <w:rPr>
          <w:rFonts w:cs="Times New Roman"/>
          <w:szCs w:val="26"/>
        </w:rPr>
        <w:t>а</w:t>
      </w:r>
      <w:r w:rsidRPr="006A3B71">
        <w:rPr>
          <w:rFonts w:cs="Times New Roman"/>
          <w:szCs w:val="26"/>
        </w:rPr>
        <w:t xml:space="preserve"> ц</w:t>
      </w:r>
      <w:r>
        <w:rPr>
          <w:rFonts w:cs="Times New Roman"/>
          <w:szCs w:val="26"/>
        </w:rPr>
        <w:t>ифровой аудиозаписи в аудитории проведения.</w:t>
      </w:r>
    </w:p>
    <w:p w14:paraId="3342B16E" w14:textId="220CA522" w:rsidR="00B0529A" w:rsidRPr="00E96C73" w:rsidRDefault="00B0529A" w:rsidP="009243AE">
      <w:pPr>
        <w:pStyle w:val="a0"/>
        <w:numPr>
          <w:ilvl w:val="1"/>
          <w:numId w:val="11"/>
        </w:numPr>
        <w:suppressAutoHyphens/>
        <w:ind w:left="0" w:firstLine="709"/>
        <w:rPr>
          <w:rFonts w:cs="Times New Roman"/>
          <w:szCs w:val="26"/>
        </w:rPr>
      </w:pPr>
      <w:r w:rsidRPr="00E96C73">
        <w:rPr>
          <w:rFonts w:cs="Times New Roman"/>
          <w:szCs w:val="26"/>
        </w:rPr>
        <w:t>После подготовки участника ГВЭ организаторы приглашают к средству цифро</w:t>
      </w:r>
      <w:r>
        <w:rPr>
          <w:rFonts w:cs="Times New Roman"/>
          <w:szCs w:val="26"/>
        </w:rPr>
        <w:t>вой аудиозаписи. Участник экзамена</w:t>
      </w:r>
      <w:r w:rsidRPr="006A3B71">
        <w:rPr>
          <w:rFonts w:cs="Times New Roman"/>
          <w:szCs w:val="26"/>
        </w:rPr>
        <w:t xml:space="preserve"> по команде орга</w:t>
      </w:r>
      <w:r>
        <w:rPr>
          <w:rFonts w:cs="Times New Roman"/>
          <w:szCs w:val="26"/>
        </w:rPr>
        <w:t>низатора громко и разборчиво даё</w:t>
      </w:r>
      <w:r w:rsidRPr="006A3B71">
        <w:rPr>
          <w:rFonts w:cs="Times New Roman"/>
          <w:szCs w:val="26"/>
        </w:rPr>
        <w:t>т устный ответ на задание.</w:t>
      </w:r>
      <w:r w:rsidR="000C70D2">
        <w:rPr>
          <w:rFonts w:cs="Times New Roman"/>
          <w:szCs w:val="26"/>
        </w:rPr>
        <w:t xml:space="preserve"> Технический специалист осуществляет запись ответа.</w:t>
      </w:r>
    </w:p>
    <w:p w14:paraId="209D8BE0" w14:textId="77777777" w:rsidR="00B0529A" w:rsidRDefault="00B0529A" w:rsidP="009243AE">
      <w:pPr>
        <w:pStyle w:val="a0"/>
        <w:numPr>
          <w:ilvl w:val="1"/>
          <w:numId w:val="11"/>
        </w:numPr>
        <w:suppressAutoHyphens/>
        <w:ind w:left="0" w:firstLine="709"/>
        <w:rPr>
          <w:rFonts w:cs="Times New Roman"/>
          <w:szCs w:val="26"/>
        </w:rPr>
      </w:pPr>
      <w:r w:rsidRPr="00E96C73">
        <w:rPr>
          <w:rFonts w:cs="Times New Roman"/>
          <w:szCs w:val="26"/>
        </w:rPr>
        <w:t xml:space="preserve">После окончания экзамена в аудитории аудиозаписи ответов участников сохраняются техническим специалистом с присвоением в качестве имени уникального идентификатора (код работы). </w:t>
      </w:r>
    </w:p>
    <w:p w14:paraId="570BCBB8" w14:textId="77777777" w:rsidR="00B0529A" w:rsidRDefault="00B0529A" w:rsidP="009243AE">
      <w:pPr>
        <w:pStyle w:val="a0"/>
        <w:numPr>
          <w:ilvl w:val="1"/>
          <w:numId w:val="11"/>
        </w:numPr>
        <w:suppressAutoHyphens/>
        <w:ind w:left="0" w:firstLine="709"/>
        <w:rPr>
          <w:rFonts w:cs="Times New Roman"/>
          <w:szCs w:val="26"/>
        </w:rPr>
      </w:pPr>
      <w:r w:rsidRPr="00E96C73">
        <w:rPr>
          <w:rFonts w:cs="Times New Roman"/>
          <w:szCs w:val="26"/>
        </w:rPr>
        <w:t>Технический специалист в ППЭ осуществляет копирование всех аудиозаписей ответов участников в ППЭ поаудиторно на внешний носитель. 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14:paraId="7B2D600E" w14:textId="68C5C088" w:rsidR="00B0529A" w:rsidRDefault="00B0529A">
      <w:pPr>
        <w:spacing w:after="160" w:line="259" w:lineRule="auto"/>
        <w:ind w:firstLine="0"/>
        <w:jc w:val="left"/>
      </w:pPr>
      <w:r>
        <w:br w:type="page"/>
      </w:r>
    </w:p>
    <w:p w14:paraId="05780C7C" w14:textId="36A2A5EC" w:rsidR="00B0529A" w:rsidRDefault="00B0529A" w:rsidP="00B0529A">
      <w:pPr>
        <w:pStyle w:val="20"/>
      </w:pPr>
      <w:bookmarkStart w:id="116" w:name="_Toc476223350"/>
      <w:bookmarkStart w:id="117" w:name="_Toc477181753"/>
      <w:r>
        <w:lastRenderedPageBreak/>
        <w:t>Инструкция для медицинского работника, находящегося в ППЭ</w:t>
      </w:r>
      <w:r>
        <w:br/>
        <w:t>в дни проведения ГВЭ</w:t>
      </w:r>
      <w:bookmarkEnd w:id="116"/>
      <w:bookmarkEnd w:id="117"/>
    </w:p>
    <w:p w14:paraId="73BE7110" w14:textId="2582E29E" w:rsidR="00B0529A" w:rsidRPr="007F1E03" w:rsidRDefault="00B0529A" w:rsidP="009243AE">
      <w:pPr>
        <w:pStyle w:val="3"/>
        <w:numPr>
          <w:ilvl w:val="0"/>
          <w:numId w:val="43"/>
        </w:numPr>
        <w:ind w:hanging="11"/>
      </w:pPr>
      <w:bookmarkStart w:id="118" w:name="_Toc447873246"/>
      <w:bookmarkStart w:id="119" w:name="_Toc476223351"/>
      <w:bookmarkStart w:id="120" w:name="_Toc477181754"/>
      <w:r w:rsidRPr="007F1E03">
        <w:t>Подготовка к проведению экзамена</w:t>
      </w:r>
      <w:bookmarkEnd w:id="118"/>
      <w:bookmarkEnd w:id="119"/>
      <w:bookmarkEnd w:id="120"/>
    </w:p>
    <w:p w14:paraId="6C04788F" w14:textId="77777777" w:rsidR="00B0529A" w:rsidRPr="007F1E03" w:rsidRDefault="00B0529A" w:rsidP="00B0529A">
      <w:pPr>
        <w:rPr>
          <w:rFonts w:eastAsia="Times New Roman" w:cs="Times New Roman"/>
          <w:szCs w:val="26"/>
        </w:rPr>
      </w:pPr>
      <w:r w:rsidRPr="007F1E03">
        <w:rPr>
          <w:rFonts w:eastAsia="Times New Roman" w:cs="Times New Roman"/>
          <w:szCs w:val="26"/>
        </w:rPr>
        <w:t>В день проведения ГВЭ медицинский работник ППЭ должен:</w:t>
      </w:r>
    </w:p>
    <w:p w14:paraId="0291E8A2" w14:textId="77777777" w:rsidR="00B0529A" w:rsidRPr="007F1E03" w:rsidRDefault="00B0529A" w:rsidP="00B0529A">
      <w:pPr>
        <w:pStyle w:val="a"/>
        <w:rPr>
          <w:rFonts w:cs="Times New Roman"/>
          <w:szCs w:val="26"/>
        </w:rPr>
      </w:pPr>
      <w:r w:rsidRPr="007F1E03">
        <w:rPr>
          <w:rFonts w:cs="Times New Roman"/>
          <w:szCs w:val="26"/>
        </w:rPr>
        <w:t>в 08.30 по местному времени явиться в ППЭ с паспортом гражданина РФ и копией приказа о назначении в данный ППЭ и зарегистрироваться у ответственного организатора вне аудитории, уполномоченного руководителем ППЭ;</w:t>
      </w:r>
    </w:p>
    <w:p w14:paraId="32964ADF" w14:textId="77777777" w:rsidR="00B0529A" w:rsidRPr="007F1E03" w:rsidRDefault="00B0529A" w:rsidP="00B0529A">
      <w:pPr>
        <w:pStyle w:val="a"/>
        <w:rPr>
          <w:rFonts w:cs="Times New Roman"/>
          <w:szCs w:val="26"/>
        </w:rPr>
      </w:pPr>
      <w:r w:rsidRPr="007F1E03">
        <w:rPr>
          <w:rFonts w:cs="Times New Roman"/>
          <w:szCs w:val="26"/>
        </w:rPr>
        <w:t xml:space="preserve">оставить личные вещи в месте для хранения личных вещей лиц, привлекаемых к проведению ГВЭ, которое расположено до входа в ППЭ; </w:t>
      </w:r>
    </w:p>
    <w:p w14:paraId="4AC31372" w14:textId="77777777" w:rsidR="00B0529A" w:rsidRPr="007F1E03" w:rsidRDefault="00B0529A" w:rsidP="00B0529A">
      <w:pPr>
        <w:pStyle w:val="a"/>
        <w:rPr>
          <w:rFonts w:cs="Times New Roman"/>
          <w:szCs w:val="26"/>
        </w:rPr>
      </w:pPr>
      <w:r w:rsidRPr="007F1E03">
        <w:rPr>
          <w:rFonts w:cs="Times New Roman"/>
          <w:szCs w:val="26"/>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ГВЭ, обратившихся к медицинскому работнику (далее – Журнал) (приложение 1 к Инструкции);</w:t>
      </w:r>
    </w:p>
    <w:p w14:paraId="38CDE35E" w14:textId="77777777" w:rsidR="00B0529A" w:rsidRPr="007F1E03" w:rsidRDefault="00B0529A" w:rsidP="00B0529A">
      <w:pPr>
        <w:pStyle w:val="a"/>
        <w:rPr>
          <w:rFonts w:cs="Times New Roman"/>
          <w:szCs w:val="26"/>
        </w:rPr>
      </w:pPr>
      <w:r w:rsidRPr="007F1E03">
        <w:rPr>
          <w:rFonts w:cs="Times New Roman"/>
          <w:szCs w:val="26"/>
        </w:rPr>
        <w:t>запросить у руководителя ППЭ информацию о распределении в данный ППЭ участников ГВЭ с ограниченными возможностями здоровья, детей-инвалидов и инвалидов;</w:t>
      </w:r>
    </w:p>
    <w:p w14:paraId="4D9856A7" w14:textId="77777777" w:rsidR="00B0529A" w:rsidRPr="007F1E03" w:rsidRDefault="00B0529A" w:rsidP="00B0529A">
      <w:pPr>
        <w:pStyle w:val="a"/>
        <w:rPr>
          <w:rFonts w:cs="Times New Roman"/>
          <w:szCs w:val="26"/>
        </w:rPr>
      </w:pPr>
      <w:r w:rsidRPr="007F1E03">
        <w:rPr>
          <w:rFonts w:cs="Times New Roman"/>
          <w:szCs w:val="26"/>
        </w:rPr>
        <w:t>пройти в отведенное для него помещение в ППЭ и приступить к выполнению своих обязанностей.</w:t>
      </w:r>
    </w:p>
    <w:p w14:paraId="684125C6" w14:textId="77777777" w:rsidR="00B0529A" w:rsidRPr="007F1E03" w:rsidRDefault="00B0529A" w:rsidP="00B0529A">
      <w:pPr>
        <w:pStyle w:val="a"/>
        <w:numPr>
          <w:ilvl w:val="0"/>
          <w:numId w:val="0"/>
        </w:numPr>
        <w:ind w:firstLine="709"/>
        <w:rPr>
          <w:rFonts w:cs="Times New Roman"/>
          <w:szCs w:val="26"/>
        </w:rPr>
      </w:pPr>
    </w:p>
    <w:p w14:paraId="2653065B" w14:textId="77777777" w:rsidR="00B0529A" w:rsidRPr="007F1E03" w:rsidRDefault="00B0529A" w:rsidP="00B0529A">
      <w:pPr>
        <w:pStyle w:val="a"/>
        <w:numPr>
          <w:ilvl w:val="0"/>
          <w:numId w:val="0"/>
        </w:numPr>
        <w:ind w:firstLine="709"/>
        <w:rPr>
          <w:rFonts w:cs="Times New Roman"/>
          <w:szCs w:val="26"/>
        </w:rPr>
      </w:pPr>
    </w:p>
    <w:p w14:paraId="5A279A56" w14:textId="77777777" w:rsidR="00B0529A" w:rsidRPr="007F1E03" w:rsidRDefault="00B0529A" w:rsidP="00B0529A">
      <w:pPr>
        <w:pStyle w:val="a"/>
        <w:numPr>
          <w:ilvl w:val="0"/>
          <w:numId w:val="0"/>
        </w:numPr>
        <w:ind w:firstLine="709"/>
        <w:rPr>
          <w:rFonts w:cs="Times New Roman"/>
          <w:szCs w:val="26"/>
        </w:rPr>
      </w:pPr>
    </w:p>
    <w:p w14:paraId="3C58C7CF" w14:textId="77777777" w:rsidR="00B0529A" w:rsidRPr="007F1E03" w:rsidRDefault="00B0529A" w:rsidP="00B0529A">
      <w:pPr>
        <w:pStyle w:val="a"/>
        <w:numPr>
          <w:ilvl w:val="0"/>
          <w:numId w:val="0"/>
        </w:numPr>
        <w:ind w:firstLine="709"/>
        <w:rPr>
          <w:rFonts w:cs="Times New Roman"/>
          <w:szCs w:val="26"/>
        </w:rPr>
      </w:pPr>
    </w:p>
    <w:p w14:paraId="34F61FA0" w14:textId="77777777" w:rsidR="00B0529A" w:rsidRPr="007F1E03" w:rsidRDefault="00B0529A" w:rsidP="00B0529A">
      <w:pPr>
        <w:pStyle w:val="a"/>
        <w:numPr>
          <w:ilvl w:val="0"/>
          <w:numId w:val="0"/>
        </w:numPr>
        <w:ind w:firstLine="709"/>
        <w:rPr>
          <w:rFonts w:cs="Times New Roman"/>
          <w:szCs w:val="26"/>
        </w:rPr>
      </w:pPr>
    </w:p>
    <w:p w14:paraId="61280547" w14:textId="77777777" w:rsidR="00B0529A" w:rsidRPr="007F1E03" w:rsidRDefault="00B0529A" w:rsidP="00B0529A">
      <w:pPr>
        <w:pStyle w:val="a"/>
        <w:numPr>
          <w:ilvl w:val="0"/>
          <w:numId w:val="0"/>
        </w:numPr>
        <w:ind w:firstLine="709"/>
        <w:rPr>
          <w:rFonts w:cs="Times New Roman"/>
          <w:szCs w:val="26"/>
        </w:rPr>
      </w:pPr>
    </w:p>
    <w:p w14:paraId="575F71EC" w14:textId="77777777" w:rsidR="00B0529A" w:rsidRPr="007F1E03" w:rsidRDefault="00B0529A" w:rsidP="00B0529A">
      <w:pPr>
        <w:pStyle w:val="a"/>
        <w:numPr>
          <w:ilvl w:val="0"/>
          <w:numId w:val="0"/>
        </w:numPr>
        <w:ind w:firstLine="709"/>
        <w:rPr>
          <w:rFonts w:cs="Times New Roman"/>
          <w:szCs w:val="26"/>
        </w:rPr>
      </w:pPr>
    </w:p>
    <w:p w14:paraId="03A2519D" w14:textId="551360FD" w:rsidR="00B0529A" w:rsidRPr="007F1E03" w:rsidRDefault="00B0529A" w:rsidP="009243AE">
      <w:pPr>
        <w:pStyle w:val="3"/>
        <w:numPr>
          <w:ilvl w:val="0"/>
          <w:numId w:val="43"/>
        </w:numPr>
        <w:ind w:hanging="11"/>
      </w:pPr>
      <w:bookmarkStart w:id="121" w:name="_Toc447873247"/>
      <w:bookmarkStart w:id="122" w:name="_Toc476223352"/>
      <w:bookmarkStart w:id="123" w:name="_Toc477181755"/>
      <w:r w:rsidRPr="007F1E03">
        <w:lastRenderedPageBreak/>
        <w:t>Проведение экзамена</w:t>
      </w:r>
      <w:bookmarkEnd w:id="121"/>
      <w:bookmarkEnd w:id="122"/>
      <w:bookmarkEnd w:id="123"/>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8148"/>
      </w:tblGrid>
      <w:tr w:rsidR="00B0529A" w:rsidRPr="007F1E03" w14:paraId="27699942" w14:textId="77777777" w:rsidTr="00C401AF">
        <w:tc>
          <w:tcPr>
            <w:tcW w:w="704" w:type="dxa"/>
          </w:tcPr>
          <w:p w14:paraId="0521B693" w14:textId="77777777" w:rsidR="00B0529A" w:rsidRPr="007F1E03" w:rsidRDefault="00B0529A" w:rsidP="00C401AF">
            <w:pPr>
              <w:rPr>
                <w:szCs w:val="26"/>
                <w:lang w:val="en-US"/>
              </w:rPr>
            </w:pPr>
            <w:r w:rsidRPr="007F1E03">
              <w:rPr>
                <w:noProof/>
                <w:szCs w:val="26"/>
              </w:rPr>
              <w:drawing>
                <wp:inline distT="0" distB="0" distL="0" distR="0" wp14:anchorId="61AA94A5" wp14:editId="681576A6">
                  <wp:extent cx="360000" cy="360000"/>
                  <wp:effectExtent l="0" t="0" r="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924" w:type="dxa"/>
          </w:tcPr>
          <w:p w14:paraId="7965E444" w14:textId="77777777" w:rsidR="00B0529A" w:rsidRPr="007F1E03" w:rsidRDefault="00B0529A" w:rsidP="00C401AF">
            <w:pPr>
              <w:rPr>
                <w:i/>
                <w:szCs w:val="26"/>
              </w:rPr>
            </w:pPr>
            <w:r w:rsidRPr="007F1E03">
              <w:rPr>
                <w:rFonts w:eastAsia="Times New Roman"/>
                <w:i/>
                <w:szCs w:val="26"/>
              </w:rPr>
              <w:t>В день проведения экзамена (в период с момента входа в ППЭ и до окончания экзамена) в ППЭ медицинскому работнику запрещается:</w:t>
            </w:r>
          </w:p>
          <w:p w14:paraId="54F2EDC0" w14:textId="77777777" w:rsidR="00B0529A" w:rsidRPr="007F1E03" w:rsidRDefault="00B0529A" w:rsidP="00B0529A">
            <w:pPr>
              <w:pStyle w:val="a"/>
              <w:tabs>
                <w:tab w:val="clear" w:pos="1134"/>
                <w:tab w:val="left" w:pos="389"/>
              </w:tabs>
              <w:ind w:left="389"/>
              <w:rPr>
                <w:i/>
                <w:szCs w:val="26"/>
              </w:rPr>
            </w:pPr>
            <w:r w:rsidRPr="007F1E03">
              <w:rPr>
                <w:i/>
                <w:szCs w:val="26"/>
              </w:rPr>
              <w:t>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0697D212" w14:textId="77777777" w:rsidR="00B0529A" w:rsidRPr="007F1E03" w:rsidRDefault="00B0529A" w:rsidP="00B0529A">
            <w:pPr>
              <w:pStyle w:val="a"/>
              <w:tabs>
                <w:tab w:val="clear" w:pos="1134"/>
                <w:tab w:val="left" w:pos="389"/>
              </w:tabs>
              <w:ind w:left="389"/>
              <w:rPr>
                <w:i/>
                <w:szCs w:val="26"/>
              </w:rPr>
            </w:pPr>
            <w:r w:rsidRPr="007F1E03">
              <w:rPr>
                <w:i/>
                <w:szCs w:val="26"/>
              </w:rPr>
              <w:t>оказывать содействие участникам ГВЭ,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09629E8F" w14:textId="77777777" w:rsidR="00B0529A" w:rsidRPr="007F1E03" w:rsidRDefault="00B0529A" w:rsidP="00B0529A">
            <w:pPr>
              <w:pStyle w:val="a"/>
              <w:tabs>
                <w:tab w:val="clear" w:pos="1134"/>
                <w:tab w:val="left" w:pos="389"/>
              </w:tabs>
              <w:ind w:left="389"/>
              <w:rPr>
                <w:szCs w:val="26"/>
              </w:rPr>
            </w:pPr>
            <w:r w:rsidRPr="007F1E03">
              <w:rPr>
                <w:i/>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14:paraId="1929537E" w14:textId="77777777" w:rsidR="00B0529A" w:rsidRPr="007F1E03" w:rsidRDefault="00B0529A" w:rsidP="00B0529A">
      <w:pPr>
        <w:rPr>
          <w:rFonts w:cs="Times New Roman"/>
          <w:szCs w:val="26"/>
        </w:rPr>
      </w:pPr>
    </w:p>
    <w:p w14:paraId="6174CC6F" w14:textId="2114A9A9" w:rsidR="00B0529A" w:rsidRPr="007F1E03" w:rsidRDefault="00B0529A" w:rsidP="009243AE">
      <w:pPr>
        <w:pStyle w:val="3"/>
        <w:numPr>
          <w:ilvl w:val="0"/>
          <w:numId w:val="43"/>
        </w:numPr>
        <w:ind w:left="709" w:firstLine="0"/>
        <w:rPr>
          <w:rFonts w:eastAsia="Times New Roman"/>
        </w:rPr>
      </w:pPr>
      <w:bookmarkStart w:id="124" w:name="_Toc447873248"/>
      <w:bookmarkStart w:id="125" w:name="_Toc476223353"/>
      <w:bookmarkStart w:id="126" w:name="_Toc477181756"/>
      <w:r w:rsidRPr="007F1E03">
        <w:rPr>
          <w:rFonts w:eastAsia="Times New Roman"/>
        </w:rPr>
        <w:t>Учет участников ГВЭ, обратившихся в медицинский пункт, и составление акта о досрочном завершении экзамена по объективным причинам</w:t>
      </w:r>
      <w:bookmarkEnd w:id="124"/>
      <w:bookmarkEnd w:id="125"/>
      <w:bookmarkEnd w:id="126"/>
    </w:p>
    <w:p w14:paraId="58D398FC" w14:textId="77777777" w:rsidR="00B0529A" w:rsidRPr="007F1E03" w:rsidRDefault="00B0529A" w:rsidP="00B0529A">
      <w:pPr>
        <w:rPr>
          <w:rFonts w:eastAsia="Times New Roman" w:cs="Times New Roman"/>
          <w:szCs w:val="26"/>
        </w:rPr>
      </w:pPr>
      <w:r w:rsidRPr="007F1E03">
        <w:rPr>
          <w:rFonts w:eastAsia="Times New Roman" w:cs="Times New Roman"/>
          <w:szCs w:val="26"/>
        </w:rPr>
        <w:t>Медицинский работник должен вести Журнал (приложение 1 к Инструкции). Все поля Журнала обязательны к заполнению. Участник ГВЭ, получивший должную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14:paraId="48A0F382" w14:textId="77777777" w:rsidR="00B0529A" w:rsidRPr="007F1E03" w:rsidRDefault="00B0529A" w:rsidP="00B0529A">
      <w:pPr>
        <w:rPr>
          <w:rFonts w:eastAsia="Times New Roman" w:cs="Times New Roman"/>
          <w:szCs w:val="26"/>
        </w:rPr>
      </w:pPr>
      <w:r w:rsidRPr="007F1E03">
        <w:rPr>
          <w:rFonts w:eastAsia="Times New Roman" w:cs="Times New Roman"/>
          <w:szCs w:val="26"/>
        </w:rPr>
        <w:lastRenderedPageBreak/>
        <w:t>В случае если участник ГВЭ хочет досрочно завершить экзамен, медицинский работник подтверждает ухудшение состояния здоровья участника ГВЭ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14:paraId="18C4328B" w14:textId="72025BDF" w:rsidR="00B0529A" w:rsidRDefault="00B0529A">
      <w:pPr>
        <w:spacing w:after="160" w:line="259" w:lineRule="auto"/>
        <w:ind w:firstLine="0"/>
        <w:jc w:val="left"/>
      </w:pPr>
      <w:r>
        <w:br w:type="page"/>
      </w:r>
    </w:p>
    <w:p w14:paraId="5F8B66BB" w14:textId="49571C9F" w:rsidR="00B0529A" w:rsidRDefault="007A6377" w:rsidP="007A6377">
      <w:pPr>
        <w:pStyle w:val="3"/>
        <w:numPr>
          <w:ilvl w:val="0"/>
          <w:numId w:val="0"/>
        </w:numPr>
        <w:ind w:left="709"/>
        <w:rPr>
          <w:rFonts w:eastAsia="Times New Roman"/>
        </w:rPr>
      </w:pPr>
      <w:bookmarkStart w:id="127" w:name="_Toc447873249"/>
      <w:bookmarkStart w:id="128" w:name="_Toc476223354"/>
      <w:bookmarkStart w:id="129" w:name="_Toc477181757"/>
      <w:r>
        <w:rPr>
          <w:rFonts w:eastAsia="Times New Roman"/>
        </w:rPr>
        <w:lastRenderedPageBreak/>
        <w:t>Приложение 1. Журнал учета участников ГВЭ, обратившихся к медицинскому работнику</w:t>
      </w:r>
      <w:bookmarkEnd w:id="127"/>
      <w:bookmarkEnd w:id="128"/>
      <w:bookmarkEnd w:id="129"/>
    </w:p>
    <w:p w14:paraId="21A79B5D" w14:textId="77777777" w:rsidR="007A6377" w:rsidRPr="00570975" w:rsidRDefault="007A6377" w:rsidP="007A6377">
      <w:pPr>
        <w:ind w:firstLine="0"/>
        <w:jc w:val="center"/>
        <w:rPr>
          <w:rFonts w:eastAsia="Times New Roman" w:cs="Times New Roman"/>
          <w:b/>
          <w:bCs/>
          <w:spacing w:val="80"/>
          <w:sz w:val="40"/>
          <w:szCs w:val="72"/>
        </w:rPr>
      </w:pPr>
      <w:bookmarkStart w:id="130" w:name="_Toc438199205"/>
      <w:r w:rsidRPr="00570975">
        <w:rPr>
          <w:rFonts w:eastAsia="Times New Roman" w:cs="Times New Roman"/>
          <w:b/>
          <w:bCs/>
          <w:spacing w:val="80"/>
          <w:sz w:val="40"/>
          <w:szCs w:val="72"/>
        </w:rPr>
        <w:t>ЖУРНАЛ</w:t>
      </w:r>
      <w:bookmarkEnd w:id="130"/>
    </w:p>
    <w:p w14:paraId="36001361" w14:textId="77777777" w:rsidR="007A6377" w:rsidRDefault="007A6377" w:rsidP="007A6377">
      <w:pPr>
        <w:spacing w:line="240" w:lineRule="auto"/>
        <w:ind w:firstLine="0"/>
        <w:jc w:val="center"/>
        <w:rPr>
          <w:rFonts w:eastAsia="Times New Roman" w:cs="Times New Roman"/>
          <w:b/>
          <w:bCs/>
          <w:spacing w:val="20"/>
          <w:sz w:val="36"/>
          <w:szCs w:val="56"/>
        </w:rPr>
      </w:pPr>
      <w:bookmarkStart w:id="131" w:name="_Toc438199206"/>
      <w:r w:rsidRPr="00570975">
        <w:rPr>
          <w:rFonts w:eastAsia="Times New Roman" w:cs="Times New Roman"/>
          <w:b/>
          <w:bCs/>
          <w:spacing w:val="20"/>
          <w:sz w:val="36"/>
          <w:szCs w:val="56"/>
        </w:rPr>
        <w:t xml:space="preserve">учета участников </w:t>
      </w:r>
      <w:r>
        <w:rPr>
          <w:rFonts w:eastAsia="Times New Roman" w:cs="Times New Roman"/>
          <w:b/>
          <w:bCs/>
          <w:spacing w:val="20"/>
          <w:sz w:val="36"/>
          <w:szCs w:val="56"/>
        </w:rPr>
        <w:t>ГВЭ</w:t>
      </w:r>
      <w:r w:rsidRPr="00570975">
        <w:rPr>
          <w:rFonts w:eastAsia="Times New Roman" w:cs="Times New Roman"/>
          <w:b/>
          <w:bCs/>
          <w:spacing w:val="20"/>
          <w:sz w:val="36"/>
          <w:szCs w:val="56"/>
        </w:rPr>
        <w:t>, обратившихся</w:t>
      </w:r>
      <w:r>
        <w:rPr>
          <w:rFonts w:eastAsia="Times New Roman" w:cs="Times New Roman"/>
          <w:b/>
          <w:bCs/>
          <w:spacing w:val="20"/>
          <w:sz w:val="36"/>
          <w:szCs w:val="56"/>
        </w:rPr>
        <w:t xml:space="preserve"> </w:t>
      </w:r>
      <w:r w:rsidRPr="00570975">
        <w:rPr>
          <w:rFonts w:eastAsia="Times New Roman" w:cs="Times New Roman"/>
          <w:b/>
          <w:bCs/>
          <w:spacing w:val="20"/>
          <w:sz w:val="36"/>
          <w:szCs w:val="56"/>
        </w:rPr>
        <w:t>к медицинскому работнику</w:t>
      </w:r>
      <w:r>
        <w:rPr>
          <w:rFonts w:eastAsia="Times New Roman" w:cs="Times New Roman"/>
          <w:b/>
          <w:bCs/>
          <w:spacing w:val="20"/>
          <w:sz w:val="36"/>
          <w:szCs w:val="56"/>
        </w:rPr>
        <w:br/>
      </w:r>
      <w:r w:rsidRPr="00570975">
        <w:rPr>
          <w:rFonts w:eastAsia="Times New Roman" w:cs="Times New Roman"/>
          <w:b/>
          <w:bCs/>
          <w:spacing w:val="20"/>
          <w:sz w:val="36"/>
          <w:szCs w:val="56"/>
        </w:rPr>
        <w:t>во время проведения экзамена</w:t>
      </w:r>
      <w:bookmarkEnd w:id="131"/>
    </w:p>
    <w:p w14:paraId="3BF44CDA" w14:textId="77777777" w:rsidR="007A6377" w:rsidRPr="001249DA" w:rsidRDefault="007A6377" w:rsidP="007A6377">
      <w:pPr>
        <w:spacing w:line="240" w:lineRule="auto"/>
        <w:rPr>
          <w:rFonts w:eastAsia="Times New Roman" w:cs="Times New Roman"/>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7A6377" w:rsidRPr="001249DA" w14:paraId="4F135DA3" w14:textId="77777777" w:rsidTr="007A6377">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26350E28" w14:textId="77777777" w:rsidR="007A6377" w:rsidRPr="001249DA" w:rsidRDefault="007A6377" w:rsidP="007A6377">
            <w:pPr>
              <w:spacing w:line="240" w:lineRule="auto"/>
              <w:ind w:firstLine="15"/>
              <w:rPr>
                <w:rFonts w:eastAsia="Times New Roman" w:cs="Times New Roman"/>
                <w:sz w:val="44"/>
                <w:szCs w:val="44"/>
              </w:rPr>
            </w:pPr>
            <w:r w:rsidRPr="001249DA">
              <w:rPr>
                <w:rFonts w:eastAsia="Times New Roman" w:cs="Times New Roman"/>
                <w:sz w:val="44"/>
                <w:szCs w:val="44"/>
              </w:rPr>
              <w:t>_______________________________</w:t>
            </w:r>
          </w:p>
          <w:p w14:paraId="5C6CC888" w14:textId="77777777" w:rsidR="007A6377" w:rsidRPr="001249DA" w:rsidRDefault="007A6377" w:rsidP="007A6377">
            <w:pPr>
              <w:spacing w:line="240" w:lineRule="auto"/>
              <w:ind w:firstLine="15"/>
              <w:rPr>
                <w:rFonts w:eastAsia="Times New Roman" w:cs="Times New Roman"/>
                <w:sz w:val="36"/>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7A6377" w:rsidRPr="001249DA" w14:paraId="7E51F5AD" w14:textId="77777777" w:rsidTr="007A6377">
              <w:trPr>
                <w:trHeight w:val="173"/>
                <w:jc w:val="center"/>
              </w:trPr>
              <w:tc>
                <w:tcPr>
                  <w:tcW w:w="7229" w:type="dxa"/>
                  <w:tcBorders>
                    <w:top w:val="single" w:sz="12" w:space="0" w:color="auto"/>
                  </w:tcBorders>
                  <w:shd w:val="clear" w:color="auto" w:fill="auto"/>
                </w:tcPr>
                <w:p w14:paraId="5455E57E" w14:textId="77777777" w:rsidR="007A6377" w:rsidRPr="001249DA" w:rsidRDefault="007A6377" w:rsidP="007A6377">
                  <w:pPr>
                    <w:spacing w:line="240" w:lineRule="auto"/>
                    <w:ind w:firstLine="15"/>
                    <w:jc w:val="center"/>
                    <w:rPr>
                      <w:rFonts w:eastAsia="Times New Roman" w:cs="Times New Roman"/>
                      <w:b/>
                      <w:sz w:val="14"/>
                      <w:szCs w:val="24"/>
                    </w:rPr>
                  </w:pPr>
                  <w:r w:rsidRPr="001249DA">
                    <w:rPr>
                      <w:rFonts w:eastAsia="Times New Roman" w:cs="Times New Roman"/>
                      <w:b/>
                      <w:sz w:val="14"/>
                      <w:szCs w:val="24"/>
                    </w:rPr>
                    <w:t>(наименование и</w:t>
                  </w:r>
                  <w:r>
                    <w:rPr>
                      <w:rFonts w:eastAsia="Times New Roman" w:cs="Times New Roman"/>
                      <w:b/>
                      <w:sz w:val="14"/>
                      <w:szCs w:val="24"/>
                    </w:rPr>
                    <w:t> </w:t>
                  </w:r>
                  <w:r w:rsidRPr="001249DA">
                    <w:rPr>
                      <w:rFonts w:eastAsia="Times New Roman" w:cs="Times New Roman"/>
                      <w:b/>
                      <w:sz w:val="14"/>
                      <w:szCs w:val="24"/>
                    </w:rPr>
                    <w:t>адрес образовательной организации, на</w:t>
                  </w:r>
                  <w:r>
                    <w:rPr>
                      <w:rFonts w:eastAsia="Times New Roman" w:cs="Times New Roman"/>
                      <w:b/>
                      <w:sz w:val="14"/>
                      <w:szCs w:val="24"/>
                    </w:rPr>
                    <w:t> </w:t>
                  </w:r>
                  <w:r w:rsidRPr="001249DA">
                    <w:rPr>
                      <w:rFonts w:eastAsia="Times New Roman" w:cs="Times New Roman"/>
                      <w:b/>
                      <w:sz w:val="14"/>
                      <w:szCs w:val="24"/>
                    </w:rPr>
                    <w:t>базе которой расположен ППЭ)</w:t>
                  </w:r>
                </w:p>
              </w:tc>
            </w:tr>
          </w:tbl>
          <w:p w14:paraId="294AE50F" w14:textId="77777777" w:rsidR="007A6377" w:rsidRPr="001249DA" w:rsidRDefault="007A6377" w:rsidP="007A6377">
            <w:pPr>
              <w:spacing w:line="240" w:lineRule="auto"/>
              <w:ind w:firstLine="15"/>
              <w:rPr>
                <w:rFonts w:eastAsia="Times New Roman" w:cs="Times New Roman"/>
                <w:sz w:val="32"/>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7A6377" w:rsidRPr="001249DA" w14:paraId="3F1D4B13" w14:textId="77777777" w:rsidTr="007A6377">
              <w:trPr>
                <w:trHeight w:val="173"/>
                <w:jc w:val="center"/>
              </w:trPr>
              <w:tc>
                <w:tcPr>
                  <w:tcW w:w="7229" w:type="dxa"/>
                  <w:tcBorders>
                    <w:top w:val="single" w:sz="12" w:space="0" w:color="auto"/>
                  </w:tcBorders>
                  <w:shd w:val="clear" w:color="auto" w:fill="auto"/>
                </w:tcPr>
                <w:p w14:paraId="394249FD" w14:textId="77777777" w:rsidR="007A6377" w:rsidRPr="001249DA" w:rsidRDefault="007A6377" w:rsidP="007A6377">
                  <w:pPr>
                    <w:spacing w:line="240" w:lineRule="auto"/>
                    <w:ind w:firstLine="15"/>
                    <w:jc w:val="center"/>
                    <w:rPr>
                      <w:rFonts w:eastAsia="Times New Roman" w:cs="Times New Roman"/>
                      <w:b/>
                      <w:sz w:val="14"/>
                      <w:szCs w:val="24"/>
                    </w:rPr>
                  </w:pPr>
                  <w:r w:rsidRPr="001249DA">
                    <w:rPr>
                      <w:rFonts w:eastAsia="Times New Roman" w:cs="Times New Roman"/>
                      <w:b/>
                      <w:sz w:val="14"/>
                      <w:szCs w:val="24"/>
                    </w:rPr>
                    <w:t>(Код ППЭ)</w:t>
                  </w:r>
                </w:p>
              </w:tc>
            </w:tr>
          </w:tbl>
          <w:p w14:paraId="61D5DB69" w14:textId="77777777" w:rsidR="007A6377" w:rsidRPr="001249DA" w:rsidRDefault="007A6377" w:rsidP="007A6377">
            <w:pPr>
              <w:spacing w:line="240" w:lineRule="auto"/>
              <w:ind w:firstLine="15"/>
              <w:rPr>
                <w:rFonts w:eastAsia="Times New Roman" w:cs="Times New Roman"/>
                <w:sz w:val="24"/>
                <w:szCs w:val="36"/>
              </w:rPr>
            </w:pPr>
            <w:r w:rsidRPr="001249DA">
              <w:rPr>
                <w:rFonts w:eastAsia="Times New Roman" w:cs="Times New Roman"/>
                <w:szCs w:val="36"/>
              </w:rPr>
              <w:t>1.</w:t>
            </w:r>
          </w:p>
          <w:p w14:paraId="644F3E3C" w14:textId="77777777" w:rsidR="007A6377" w:rsidRPr="001249DA" w:rsidRDefault="007A6377" w:rsidP="007A6377">
            <w:pPr>
              <w:spacing w:line="240" w:lineRule="auto"/>
              <w:ind w:firstLine="15"/>
              <w:rPr>
                <w:rFonts w:eastAsia="Times New Roman" w:cs="Times New Roman"/>
                <w:sz w:val="4"/>
                <w:szCs w:val="4"/>
              </w:rPr>
            </w:pPr>
          </w:p>
        </w:tc>
      </w:tr>
      <w:tr w:rsidR="007A6377" w:rsidRPr="001249DA" w14:paraId="43C768DB" w14:textId="77777777" w:rsidTr="007A6377">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34FC07E3" w14:textId="77777777" w:rsidR="007A6377" w:rsidRPr="001249DA" w:rsidRDefault="007A6377" w:rsidP="007A6377">
            <w:pPr>
              <w:spacing w:line="240" w:lineRule="auto"/>
              <w:ind w:firstLine="15"/>
              <w:rPr>
                <w:rFonts w:eastAsia="Times New Roman" w:cs="Times New Roman"/>
                <w:szCs w:val="44"/>
              </w:rPr>
            </w:pPr>
            <w:r w:rsidRPr="001249DA">
              <w:rPr>
                <w:rFonts w:eastAsia="Times New Roman" w:cs="Times New Roman"/>
                <w:szCs w:val="44"/>
              </w:rPr>
              <w:t>2.</w:t>
            </w:r>
          </w:p>
        </w:tc>
      </w:tr>
      <w:tr w:rsidR="007A6377" w:rsidRPr="001249DA" w14:paraId="47B055C6" w14:textId="77777777" w:rsidTr="007A6377">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540E67C8" w14:textId="77777777" w:rsidR="007A6377" w:rsidRPr="001249DA" w:rsidRDefault="007A6377" w:rsidP="007A6377">
            <w:pPr>
              <w:spacing w:line="240" w:lineRule="auto"/>
              <w:ind w:firstLine="15"/>
              <w:rPr>
                <w:rFonts w:eastAsia="Times New Roman" w:cs="Times New Roman"/>
                <w:szCs w:val="44"/>
              </w:rPr>
            </w:pPr>
            <w:r w:rsidRPr="001249DA">
              <w:rPr>
                <w:rFonts w:eastAsia="Times New Roman" w:cs="Times New Roman"/>
                <w:szCs w:val="44"/>
              </w:rPr>
              <w:t>3.</w:t>
            </w:r>
          </w:p>
        </w:tc>
      </w:tr>
      <w:tr w:rsidR="007A6377" w:rsidRPr="001249DA" w14:paraId="2A7A9D2A" w14:textId="77777777" w:rsidTr="007A6377">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52D758E8" w14:textId="77777777" w:rsidR="007A6377" w:rsidRPr="001249DA" w:rsidRDefault="007A6377" w:rsidP="007A6377">
            <w:pPr>
              <w:spacing w:line="240" w:lineRule="auto"/>
              <w:ind w:firstLine="15"/>
              <w:rPr>
                <w:rFonts w:eastAsia="Times New Roman" w:cs="Times New Roman"/>
                <w:szCs w:val="44"/>
              </w:rPr>
            </w:pPr>
            <w:r w:rsidRPr="001249DA">
              <w:rPr>
                <w:rFonts w:eastAsia="Times New Roman" w:cs="Times New Roman"/>
                <w:szCs w:val="44"/>
              </w:rPr>
              <w:t>4.</w:t>
            </w:r>
          </w:p>
        </w:tc>
      </w:tr>
      <w:tr w:rsidR="007A6377" w:rsidRPr="001249DA" w14:paraId="4AE52FF0" w14:textId="77777777" w:rsidTr="007A6377">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3CEC28C7" w14:textId="77777777" w:rsidR="007A6377" w:rsidRPr="001249DA" w:rsidRDefault="007A6377" w:rsidP="007A6377">
            <w:pPr>
              <w:spacing w:line="240" w:lineRule="auto"/>
              <w:ind w:firstLine="15"/>
              <w:rPr>
                <w:rFonts w:eastAsia="Times New Roman" w:cs="Times New Roman"/>
                <w:szCs w:val="44"/>
              </w:rPr>
            </w:pPr>
            <w:r w:rsidRPr="001249DA">
              <w:rPr>
                <w:rFonts w:eastAsia="Times New Roman" w:cs="Times New Roman"/>
                <w:szCs w:val="44"/>
              </w:rPr>
              <w:t>5.</w:t>
            </w:r>
          </w:p>
        </w:tc>
      </w:tr>
      <w:tr w:rsidR="007A6377" w:rsidRPr="001249DA" w14:paraId="4B3E6BB1" w14:textId="77777777" w:rsidTr="007A6377">
        <w:trPr>
          <w:trHeight w:val="173"/>
          <w:jc w:val="center"/>
        </w:trPr>
        <w:tc>
          <w:tcPr>
            <w:tcW w:w="7229" w:type="dxa"/>
            <w:tcBorders>
              <w:top w:val="single" w:sz="12" w:space="0" w:color="auto"/>
            </w:tcBorders>
            <w:shd w:val="clear" w:color="auto" w:fill="auto"/>
          </w:tcPr>
          <w:p w14:paraId="556CD544" w14:textId="77777777" w:rsidR="007A6377" w:rsidRPr="001249DA" w:rsidRDefault="007A6377" w:rsidP="007A6377">
            <w:pPr>
              <w:spacing w:line="240" w:lineRule="auto"/>
              <w:ind w:firstLine="15"/>
              <w:jc w:val="center"/>
              <w:rPr>
                <w:rFonts w:eastAsia="Times New Roman" w:cs="Times New Roman"/>
                <w:b/>
                <w:sz w:val="14"/>
                <w:szCs w:val="24"/>
              </w:rPr>
            </w:pPr>
            <w:r w:rsidRPr="001249DA">
              <w:rPr>
                <w:rFonts w:eastAsia="Times New Roman" w:cs="Times New Roman"/>
                <w:b/>
                <w:sz w:val="14"/>
                <w:szCs w:val="24"/>
              </w:rPr>
              <w:t>(«Ф.И.О. / Подпись/Дата» медицинских работников, закреплённых за</w:t>
            </w:r>
            <w:r>
              <w:rPr>
                <w:rFonts w:eastAsia="Times New Roman" w:cs="Times New Roman"/>
                <w:b/>
                <w:sz w:val="14"/>
                <w:szCs w:val="24"/>
              </w:rPr>
              <w:t> </w:t>
            </w:r>
            <w:r w:rsidRPr="001249DA">
              <w:rPr>
                <w:rFonts w:eastAsia="Times New Roman" w:cs="Times New Roman"/>
                <w:b/>
                <w:sz w:val="14"/>
                <w:szCs w:val="24"/>
              </w:rPr>
              <w:t>ППЭ в</w:t>
            </w:r>
            <w:r>
              <w:rPr>
                <w:rFonts w:eastAsia="Times New Roman" w:cs="Times New Roman"/>
                <w:b/>
                <w:sz w:val="14"/>
                <w:szCs w:val="24"/>
              </w:rPr>
              <w:t> дни проведения ГВ</w:t>
            </w:r>
            <w:r w:rsidRPr="001249DA">
              <w:rPr>
                <w:rFonts w:eastAsia="Times New Roman" w:cs="Times New Roman"/>
                <w:b/>
                <w:sz w:val="14"/>
                <w:szCs w:val="24"/>
              </w:rPr>
              <w:t>Э)</w:t>
            </w:r>
          </w:p>
        </w:tc>
      </w:tr>
    </w:tbl>
    <w:p w14:paraId="34B644E9" w14:textId="77777777" w:rsidR="007A6377" w:rsidRPr="001249DA" w:rsidRDefault="007A6377" w:rsidP="007A6377">
      <w:pPr>
        <w:spacing w:line="240" w:lineRule="auto"/>
        <w:rPr>
          <w:rFonts w:eastAsia="Times New Roman" w:cs="Times New Roman"/>
          <w:sz w:val="10"/>
          <w:szCs w:val="10"/>
        </w:rPr>
      </w:pPr>
    </w:p>
    <w:tbl>
      <w:tblPr>
        <w:tblW w:w="7650" w:type="dxa"/>
        <w:jc w:val="center"/>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1700"/>
        <w:gridCol w:w="272"/>
        <w:gridCol w:w="8"/>
        <w:gridCol w:w="567"/>
        <w:gridCol w:w="276"/>
        <w:gridCol w:w="7"/>
        <w:gridCol w:w="2552"/>
        <w:gridCol w:w="709"/>
        <w:gridCol w:w="567"/>
        <w:gridCol w:w="992"/>
      </w:tblGrid>
      <w:tr w:rsidR="007A6377" w:rsidRPr="001249DA" w14:paraId="7F4109DB" w14:textId="77777777" w:rsidTr="007A6377">
        <w:trPr>
          <w:cantSplit/>
          <w:trHeight w:hRule="exact" w:val="510"/>
          <w:jc w:val="center"/>
        </w:trPr>
        <w:tc>
          <w:tcPr>
            <w:tcW w:w="1700" w:type="dxa"/>
            <w:vMerge w:val="restart"/>
            <w:tcBorders>
              <w:top w:val="single" w:sz="4" w:space="0" w:color="auto"/>
              <w:left w:val="single" w:sz="4" w:space="0" w:color="auto"/>
              <w:bottom w:val="single" w:sz="4" w:space="0" w:color="auto"/>
              <w:right w:val="single" w:sz="8" w:space="0" w:color="auto"/>
            </w:tcBorders>
            <w:vAlign w:val="center"/>
          </w:tcPr>
          <w:p w14:paraId="4F7E6FCB" w14:textId="77777777" w:rsidR="007A6377" w:rsidRPr="001249DA" w:rsidRDefault="007A6377" w:rsidP="007A6377">
            <w:pPr>
              <w:spacing w:line="240" w:lineRule="auto"/>
              <w:ind w:right="-38" w:firstLine="0"/>
              <w:jc w:val="right"/>
              <w:rPr>
                <w:rFonts w:eastAsia="Times New Roman" w:cs="Times New Roman"/>
                <w:b/>
              </w:rPr>
            </w:pPr>
            <w:r w:rsidRPr="001249DA">
              <w:rPr>
                <w:rFonts w:eastAsia="Times New Roman" w:cs="Times New Roman"/>
                <w:b/>
              </w:rPr>
              <w:t>НАЧАТ</w:t>
            </w:r>
          </w:p>
        </w:tc>
        <w:tc>
          <w:tcPr>
            <w:tcW w:w="272" w:type="dxa"/>
            <w:tcBorders>
              <w:top w:val="single" w:sz="8" w:space="0" w:color="auto"/>
              <w:left w:val="single" w:sz="8" w:space="0" w:color="auto"/>
              <w:bottom w:val="nil"/>
              <w:right w:val="nil"/>
            </w:tcBorders>
            <w:vAlign w:val="bottom"/>
          </w:tcPr>
          <w:p w14:paraId="40938DB9" w14:textId="77777777" w:rsidR="007A6377" w:rsidRPr="001249DA" w:rsidRDefault="007A6377" w:rsidP="007A6377">
            <w:pPr>
              <w:spacing w:line="240" w:lineRule="auto"/>
              <w:jc w:val="center"/>
              <w:rPr>
                <w:rFonts w:eastAsia="Times New Roman" w:cs="Times New Roman"/>
                <w:sz w:val="24"/>
                <w:szCs w:val="24"/>
              </w:rPr>
            </w:pPr>
          </w:p>
        </w:tc>
        <w:tc>
          <w:tcPr>
            <w:tcW w:w="575" w:type="dxa"/>
            <w:gridSpan w:val="2"/>
            <w:tcBorders>
              <w:top w:val="single" w:sz="8" w:space="0" w:color="auto"/>
              <w:left w:val="nil"/>
              <w:bottom w:val="single" w:sz="4" w:space="0" w:color="auto"/>
            </w:tcBorders>
            <w:vAlign w:val="bottom"/>
          </w:tcPr>
          <w:p w14:paraId="77B0B6EA" w14:textId="77777777" w:rsidR="007A6377" w:rsidRPr="001249DA" w:rsidRDefault="007A6377" w:rsidP="007A6377">
            <w:pPr>
              <w:spacing w:line="240" w:lineRule="auto"/>
              <w:jc w:val="center"/>
              <w:rPr>
                <w:rFonts w:eastAsia="Times New Roman" w:cs="Times New Roman"/>
                <w:sz w:val="24"/>
                <w:szCs w:val="24"/>
              </w:rPr>
            </w:pPr>
          </w:p>
        </w:tc>
        <w:tc>
          <w:tcPr>
            <w:tcW w:w="283" w:type="dxa"/>
            <w:gridSpan w:val="2"/>
            <w:tcBorders>
              <w:top w:val="single" w:sz="8" w:space="0" w:color="auto"/>
              <w:left w:val="nil"/>
              <w:bottom w:val="nil"/>
            </w:tcBorders>
            <w:vAlign w:val="bottom"/>
          </w:tcPr>
          <w:p w14:paraId="51661E80" w14:textId="77777777" w:rsidR="007A6377" w:rsidRPr="001249DA" w:rsidRDefault="007A6377" w:rsidP="007A6377">
            <w:pPr>
              <w:spacing w:line="240" w:lineRule="auto"/>
              <w:jc w:val="center"/>
              <w:rPr>
                <w:rFonts w:eastAsia="Times New Roman" w:cs="Times New Roman"/>
                <w:sz w:val="24"/>
                <w:szCs w:val="24"/>
              </w:rPr>
            </w:pPr>
          </w:p>
        </w:tc>
        <w:tc>
          <w:tcPr>
            <w:tcW w:w="2552" w:type="dxa"/>
            <w:tcBorders>
              <w:top w:val="single" w:sz="8" w:space="0" w:color="auto"/>
              <w:left w:val="nil"/>
              <w:bottom w:val="single" w:sz="4" w:space="0" w:color="auto"/>
            </w:tcBorders>
            <w:vAlign w:val="bottom"/>
          </w:tcPr>
          <w:p w14:paraId="55ACF921" w14:textId="77777777" w:rsidR="007A6377" w:rsidRPr="001249DA" w:rsidRDefault="007A6377" w:rsidP="007A6377">
            <w:pPr>
              <w:spacing w:line="240" w:lineRule="auto"/>
              <w:jc w:val="center"/>
              <w:rPr>
                <w:rFonts w:eastAsia="Times New Roman" w:cs="Times New Roman"/>
                <w:sz w:val="24"/>
                <w:szCs w:val="24"/>
              </w:rPr>
            </w:pPr>
          </w:p>
        </w:tc>
        <w:tc>
          <w:tcPr>
            <w:tcW w:w="709" w:type="dxa"/>
            <w:tcBorders>
              <w:top w:val="single" w:sz="8" w:space="0" w:color="auto"/>
              <w:left w:val="nil"/>
              <w:bottom w:val="nil"/>
            </w:tcBorders>
            <w:vAlign w:val="bottom"/>
          </w:tcPr>
          <w:p w14:paraId="67DE3EA7" w14:textId="77777777" w:rsidR="007A6377" w:rsidRPr="001249DA" w:rsidRDefault="007A6377" w:rsidP="007A6377">
            <w:pPr>
              <w:spacing w:line="240" w:lineRule="auto"/>
              <w:jc w:val="right"/>
              <w:rPr>
                <w:rFonts w:eastAsia="Times New Roman" w:cs="Times New Roman"/>
                <w:b/>
                <w:sz w:val="20"/>
                <w:szCs w:val="20"/>
              </w:rPr>
            </w:pPr>
            <w:r w:rsidRPr="001249DA">
              <w:rPr>
                <w:rFonts w:eastAsia="Times New Roman" w:cs="Times New Roman"/>
                <w:b/>
                <w:sz w:val="20"/>
                <w:szCs w:val="20"/>
              </w:rPr>
              <w:t>20</w:t>
            </w:r>
          </w:p>
        </w:tc>
        <w:tc>
          <w:tcPr>
            <w:tcW w:w="567" w:type="dxa"/>
            <w:tcBorders>
              <w:top w:val="single" w:sz="8" w:space="0" w:color="auto"/>
              <w:left w:val="nil"/>
              <w:bottom w:val="single" w:sz="4" w:space="0" w:color="auto"/>
            </w:tcBorders>
            <w:vAlign w:val="bottom"/>
          </w:tcPr>
          <w:p w14:paraId="54167A70" w14:textId="77777777" w:rsidR="007A6377" w:rsidRPr="001249DA" w:rsidRDefault="007A6377" w:rsidP="007A6377">
            <w:pPr>
              <w:spacing w:line="240" w:lineRule="auto"/>
              <w:jc w:val="center"/>
              <w:rPr>
                <w:rFonts w:eastAsia="Times New Roman" w:cs="Times New Roman"/>
                <w:sz w:val="20"/>
                <w:szCs w:val="20"/>
              </w:rPr>
            </w:pPr>
          </w:p>
        </w:tc>
        <w:tc>
          <w:tcPr>
            <w:tcW w:w="992" w:type="dxa"/>
            <w:tcBorders>
              <w:top w:val="single" w:sz="8" w:space="0" w:color="auto"/>
            </w:tcBorders>
            <w:vAlign w:val="bottom"/>
          </w:tcPr>
          <w:p w14:paraId="7D63F87F" w14:textId="77777777" w:rsidR="007A6377" w:rsidRPr="001249DA" w:rsidRDefault="007A6377" w:rsidP="007A6377">
            <w:pPr>
              <w:spacing w:line="240" w:lineRule="auto"/>
              <w:rPr>
                <w:rFonts w:eastAsia="Times New Roman" w:cs="Times New Roman"/>
                <w:b/>
                <w:sz w:val="20"/>
                <w:szCs w:val="20"/>
              </w:rPr>
            </w:pPr>
            <w:r w:rsidRPr="001249DA">
              <w:rPr>
                <w:rFonts w:eastAsia="Times New Roman" w:cs="Times New Roman"/>
                <w:b/>
                <w:sz w:val="20"/>
                <w:szCs w:val="20"/>
              </w:rPr>
              <w:t>г.</w:t>
            </w:r>
          </w:p>
        </w:tc>
      </w:tr>
      <w:tr w:rsidR="007A6377" w:rsidRPr="001249DA" w14:paraId="0047224F" w14:textId="77777777" w:rsidTr="007A6377">
        <w:trPr>
          <w:cantSplit/>
          <w:trHeight w:hRule="exact" w:val="113"/>
          <w:jc w:val="center"/>
        </w:trPr>
        <w:tc>
          <w:tcPr>
            <w:tcW w:w="1700" w:type="dxa"/>
            <w:vMerge/>
            <w:tcBorders>
              <w:top w:val="nil"/>
              <w:left w:val="single" w:sz="4" w:space="0" w:color="auto"/>
              <w:bottom w:val="single" w:sz="4" w:space="0" w:color="auto"/>
              <w:right w:val="single" w:sz="8" w:space="0" w:color="auto"/>
            </w:tcBorders>
            <w:vAlign w:val="bottom"/>
          </w:tcPr>
          <w:p w14:paraId="7D242226" w14:textId="77777777" w:rsidR="007A6377" w:rsidRPr="001249DA" w:rsidRDefault="007A6377" w:rsidP="007A6377">
            <w:pPr>
              <w:spacing w:line="240" w:lineRule="auto"/>
              <w:ind w:firstLine="0"/>
              <w:jc w:val="center"/>
              <w:rPr>
                <w:rFonts w:eastAsia="Times New Roman" w:cs="Times New Roman"/>
                <w:sz w:val="24"/>
                <w:szCs w:val="24"/>
              </w:rPr>
            </w:pPr>
          </w:p>
        </w:tc>
        <w:tc>
          <w:tcPr>
            <w:tcW w:w="5950" w:type="dxa"/>
            <w:gridSpan w:val="9"/>
            <w:tcBorders>
              <w:top w:val="nil"/>
              <w:left w:val="single" w:sz="8" w:space="0" w:color="auto"/>
              <w:bottom w:val="single" w:sz="8" w:space="0" w:color="auto"/>
            </w:tcBorders>
            <w:vAlign w:val="bottom"/>
          </w:tcPr>
          <w:p w14:paraId="6E3EF4ED" w14:textId="77777777" w:rsidR="007A6377" w:rsidRPr="001249DA" w:rsidRDefault="007A6377" w:rsidP="007A6377">
            <w:pPr>
              <w:spacing w:line="240" w:lineRule="auto"/>
              <w:jc w:val="center"/>
              <w:rPr>
                <w:rFonts w:eastAsia="Times New Roman" w:cs="Times New Roman"/>
                <w:sz w:val="24"/>
                <w:szCs w:val="24"/>
              </w:rPr>
            </w:pPr>
          </w:p>
        </w:tc>
      </w:tr>
      <w:tr w:rsidR="007A6377" w:rsidRPr="001249DA" w14:paraId="3AA3AB7A" w14:textId="77777777" w:rsidTr="007A6377">
        <w:trPr>
          <w:cantSplit/>
          <w:trHeight w:hRule="exact" w:val="510"/>
          <w:jc w:val="center"/>
        </w:trPr>
        <w:tc>
          <w:tcPr>
            <w:tcW w:w="1700" w:type="dxa"/>
            <w:vMerge w:val="restart"/>
            <w:tcBorders>
              <w:top w:val="single" w:sz="4" w:space="0" w:color="auto"/>
              <w:left w:val="single" w:sz="4" w:space="0" w:color="auto"/>
              <w:bottom w:val="single" w:sz="4" w:space="0" w:color="auto"/>
              <w:right w:val="single" w:sz="8" w:space="0" w:color="auto"/>
            </w:tcBorders>
            <w:vAlign w:val="center"/>
          </w:tcPr>
          <w:p w14:paraId="43FBEE11" w14:textId="77777777" w:rsidR="007A6377" w:rsidRPr="001249DA" w:rsidRDefault="007A6377" w:rsidP="007A6377">
            <w:pPr>
              <w:spacing w:line="240" w:lineRule="auto"/>
              <w:ind w:right="-40" w:firstLine="0"/>
              <w:jc w:val="right"/>
              <w:rPr>
                <w:rFonts w:eastAsia="Times New Roman" w:cs="Times New Roman"/>
                <w:b/>
              </w:rPr>
            </w:pPr>
            <w:r w:rsidRPr="001249DA">
              <w:rPr>
                <w:rFonts w:eastAsia="Times New Roman" w:cs="Times New Roman"/>
                <w:b/>
              </w:rPr>
              <w:t>ОКОНЧЕН</w:t>
            </w:r>
          </w:p>
        </w:tc>
        <w:tc>
          <w:tcPr>
            <w:tcW w:w="280" w:type="dxa"/>
            <w:gridSpan w:val="2"/>
            <w:tcBorders>
              <w:top w:val="single" w:sz="8" w:space="0" w:color="auto"/>
              <w:left w:val="single" w:sz="8" w:space="0" w:color="auto"/>
              <w:bottom w:val="nil"/>
              <w:right w:val="nil"/>
            </w:tcBorders>
            <w:vAlign w:val="bottom"/>
          </w:tcPr>
          <w:p w14:paraId="32E8D2F3" w14:textId="77777777" w:rsidR="007A6377" w:rsidRPr="001249DA" w:rsidRDefault="007A6377" w:rsidP="007A6377">
            <w:pPr>
              <w:spacing w:line="240" w:lineRule="auto"/>
              <w:jc w:val="center"/>
              <w:rPr>
                <w:rFonts w:eastAsia="Times New Roman" w:cs="Times New Roman"/>
                <w:sz w:val="24"/>
                <w:szCs w:val="24"/>
              </w:rPr>
            </w:pPr>
          </w:p>
        </w:tc>
        <w:tc>
          <w:tcPr>
            <w:tcW w:w="567" w:type="dxa"/>
            <w:tcBorders>
              <w:top w:val="single" w:sz="8" w:space="0" w:color="auto"/>
              <w:left w:val="nil"/>
              <w:bottom w:val="single" w:sz="4" w:space="0" w:color="auto"/>
            </w:tcBorders>
            <w:vAlign w:val="bottom"/>
          </w:tcPr>
          <w:p w14:paraId="28F19529" w14:textId="77777777" w:rsidR="007A6377" w:rsidRPr="001249DA" w:rsidRDefault="007A6377" w:rsidP="007A6377">
            <w:pPr>
              <w:spacing w:line="240" w:lineRule="auto"/>
              <w:jc w:val="center"/>
              <w:rPr>
                <w:rFonts w:eastAsia="Times New Roman" w:cs="Times New Roman"/>
                <w:sz w:val="24"/>
                <w:szCs w:val="24"/>
              </w:rPr>
            </w:pPr>
          </w:p>
        </w:tc>
        <w:tc>
          <w:tcPr>
            <w:tcW w:w="276" w:type="dxa"/>
            <w:tcBorders>
              <w:top w:val="single" w:sz="8" w:space="0" w:color="auto"/>
              <w:left w:val="nil"/>
              <w:bottom w:val="nil"/>
            </w:tcBorders>
            <w:vAlign w:val="bottom"/>
          </w:tcPr>
          <w:p w14:paraId="56F41A6A" w14:textId="77777777" w:rsidR="007A6377" w:rsidRPr="001249DA" w:rsidRDefault="007A6377" w:rsidP="007A6377">
            <w:pPr>
              <w:spacing w:line="240" w:lineRule="auto"/>
              <w:jc w:val="center"/>
              <w:rPr>
                <w:rFonts w:eastAsia="Times New Roman" w:cs="Times New Roman"/>
                <w:sz w:val="24"/>
                <w:szCs w:val="24"/>
              </w:rPr>
            </w:pPr>
          </w:p>
        </w:tc>
        <w:tc>
          <w:tcPr>
            <w:tcW w:w="2559" w:type="dxa"/>
            <w:gridSpan w:val="2"/>
            <w:tcBorders>
              <w:top w:val="single" w:sz="8" w:space="0" w:color="auto"/>
              <w:left w:val="nil"/>
              <w:bottom w:val="single" w:sz="4" w:space="0" w:color="auto"/>
            </w:tcBorders>
            <w:vAlign w:val="bottom"/>
          </w:tcPr>
          <w:p w14:paraId="6DA62A26" w14:textId="77777777" w:rsidR="007A6377" w:rsidRPr="001249DA" w:rsidRDefault="007A6377" w:rsidP="007A6377">
            <w:pPr>
              <w:spacing w:line="240" w:lineRule="auto"/>
              <w:jc w:val="center"/>
              <w:rPr>
                <w:rFonts w:eastAsia="Times New Roman" w:cs="Times New Roman"/>
                <w:sz w:val="24"/>
                <w:szCs w:val="24"/>
              </w:rPr>
            </w:pPr>
          </w:p>
        </w:tc>
        <w:tc>
          <w:tcPr>
            <w:tcW w:w="709" w:type="dxa"/>
            <w:tcBorders>
              <w:top w:val="single" w:sz="8" w:space="0" w:color="auto"/>
              <w:left w:val="nil"/>
              <w:bottom w:val="nil"/>
            </w:tcBorders>
            <w:vAlign w:val="bottom"/>
          </w:tcPr>
          <w:p w14:paraId="1AABE540" w14:textId="77777777" w:rsidR="007A6377" w:rsidRPr="001249DA" w:rsidRDefault="007A6377" w:rsidP="007A6377">
            <w:pPr>
              <w:spacing w:line="240" w:lineRule="auto"/>
              <w:jc w:val="right"/>
              <w:rPr>
                <w:rFonts w:eastAsia="Times New Roman" w:cs="Times New Roman"/>
                <w:b/>
                <w:sz w:val="20"/>
                <w:szCs w:val="20"/>
              </w:rPr>
            </w:pPr>
            <w:r w:rsidRPr="001249DA">
              <w:rPr>
                <w:rFonts w:eastAsia="Times New Roman" w:cs="Times New Roman"/>
                <w:b/>
                <w:sz w:val="20"/>
                <w:szCs w:val="20"/>
              </w:rPr>
              <w:t>20</w:t>
            </w:r>
          </w:p>
        </w:tc>
        <w:tc>
          <w:tcPr>
            <w:tcW w:w="567" w:type="dxa"/>
            <w:tcBorders>
              <w:top w:val="single" w:sz="8" w:space="0" w:color="auto"/>
              <w:left w:val="nil"/>
              <w:bottom w:val="single" w:sz="4" w:space="0" w:color="auto"/>
            </w:tcBorders>
            <w:vAlign w:val="bottom"/>
          </w:tcPr>
          <w:p w14:paraId="4F867C06" w14:textId="77777777" w:rsidR="007A6377" w:rsidRPr="001249DA" w:rsidRDefault="007A6377" w:rsidP="007A6377">
            <w:pPr>
              <w:spacing w:line="240" w:lineRule="auto"/>
              <w:jc w:val="center"/>
              <w:rPr>
                <w:rFonts w:eastAsia="Times New Roman" w:cs="Times New Roman"/>
                <w:sz w:val="20"/>
                <w:szCs w:val="20"/>
              </w:rPr>
            </w:pPr>
          </w:p>
        </w:tc>
        <w:tc>
          <w:tcPr>
            <w:tcW w:w="992" w:type="dxa"/>
            <w:tcBorders>
              <w:top w:val="single" w:sz="8" w:space="0" w:color="auto"/>
            </w:tcBorders>
            <w:vAlign w:val="bottom"/>
          </w:tcPr>
          <w:p w14:paraId="7550DFB9" w14:textId="77777777" w:rsidR="007A6377" w:rsidRPr="001249DA" w:rsidRDefault="007A6377" w:rsidP="007A6377">
            <w:pPr>
              <w:spacing w:line="240" w:lineRule="auto"/>
              <w:rPr>
                <w:rFonts w:eastAsia="Times New Roman" w:cs="Times New Roman"/>
                <w:b/>
                <w:sz w:val="20"/>
                <w:szCs w:val="20"/>
              </w:rPr>
            </w:pPr>
            <w:r w:rsidRPr="001249DA">
              <w:rPr>
                <w:rFonts w:eastAsia="Times New Roman" w:cs="Times New Roman"/>
                <w:b/>
                <w:sz w:val="20"/>
                <w:szCs w:val="20"/>
              </w:rPr>
              <w:t>г.</w:t>
            </w:r>
          </w:p>
        </w:tc>
      </w:tr>
      <w:tr w:rsidR="007A6377" w:rsidRPr="001249DA" w14:paraId="22048DB8" w14:textId="77777777" w:rsidTr="007A6377">
        <w:trPr>
          <w:cantSplit/>
          <w:trHeight w:hRule="exact" w:val="113"/>
          <w:jc w:val="center"/>
        </w:trPr>
        <w:tc>
          <w:tcPr>
            <w:tcW w:w="1700" w:type="dxa"/>
            <w:vMerge/>
            <w:tcBorders>
              <w:top w:val="nil"/>
              <w:left w:val="single" w:sz="4" w:space="0" w:color="auto"/>
              <w:bottom w:val="nil"/>
              <w:right w:val="single" w:sz="8" w:space="0" w:color="auto"/>
            </w:tcBorders>
            <w:vAlign w:val="bottom"/>
          </w:tcPr>
          <w:p w14:paraId="33F6371F" w14:textId="77777777" w:rsidR="007A6377" w:rsidRPr="001249DA" w:rsidRDefault="007A6377" w:rsidP="007A6377">
            <w:pPr>
              <w:spacing w:line="240" w:lineRule="auto"/>
              <w:jc w:val="center"/>
              <w:rPr>
                <w:rFonts w:eastAsia="Times New Roman" w:cs="Times New Roman"/>
                <w:sz w:val="24"/>
                <w:szCs w:val="24"/>
              </w:rPr>
            </w:pPr>
          </w:p>
        </w:tc>
        <w:tc>
          <w:tcPr>
            <w:tcW w:w="5950" w:type="dxa"/>
            <w:gridSpan w:val="9"/>
            <w:tcBorders>
              <w:top w:val="nil"/>
              <w:left w:val="single" w:sz="8" w:space="0" w:color="auto"/>
              <w:bottom w:val="nil"/>
            </w:tcBorders>
            <w:vAlign w:val="bottom"/>
          </w:tcPr>
          <w:p w14:paraId="07AD64E6" w14:textId="77777777" w:rsidR="007A6377" w:rsidRPr="001249DA" w:rsidRDefault="007A6377" w:rsidP="007A6377">
            <w:pPr>
              <w:spacing w:line="240" w:lineRule="auto"/>
              <w:jc w:val="center"/>
              <w:rPr>
                <w:rFonts w:eastAsia="Times New Roman" w:cs="Times New Roman"/>
                <w:sz w:val="24"/>
                <w:szCs w:val="24"/>
              </w:rPr>
            </w:pPr>
          </w:p>
        </w:tc>
      </w:tr>
      <w:tr w:rsidR="007A6377" w:rsidRPr="001249DA" w14:paraId="1D875E80" w14:textId="77777777" w:rsidTr="007A6377">
        <w:trPr>
          <w:cantSplit/>
          <w:trHeight w:hRule="exact" w:val="113"/>
          <w:jc w:val="center"/>
        </w:trPr>
        <w:tc>
          <w:tcPr>
            <w:tcW w:w="1700" w:type="dxa"/>
            <w:tcBorders>
              <w:top w:val="nil"/>
              <w:left w:val="single" w:sz="4" w:space="0" w:color="auto"/>
              <w:bottom w:val="single" w:sz="4" w:space="0" w:color="auto"/>
              <w:right w:val="single" w:sz="8" w:space="0" w:color="auto"/>
            </w:tcBorders>
            <w:vAlign w:val="bottom"/>
          </w:tcPr>
          <w:p w14:paraId="23BD8E3B" w14:textId="77777777" w:rsidR="007A6377" w:rsidRPr="001249DA" w:rsidRDefault="007A6377" w:rsidP="007A6377">
            <w:pPr>
              <w:spacing w:line="240" w:lineRule="auto"/>
              <w:jc w:val="center"/>
              <w:rPr>
                <w:rFonts w:eastAsia="Times New Roman" w:cs="Times New Roman"/>
                <w:sz w:val="24"/>
                <w:szCs w:val="24"/>
              </w:rPr>
            </w:pPr>
          </w:p>
        </w:tc>
        <w:tc>
          <w:tcPr>
            <w:tcW w:w="5950" w:type="dxa"/>
            <w:gridSpan w:val="9"/>
            <w:tcBorders>
              <w:top w:val="nil"/>
              <w:left w:val="single" w:sz="8" w:space="0" w:color="auto"/>
              <w:bottom w:val="single" w:sz="8" w:space="0" w:color="auto"/>
            </w:tcBorders>
            <w:vAlign w:val="bottom"/>
          </w:tcPr>
          <w:p w14:paraId="3A0644BA" w14:textId="77777777" w:rsidR="007A6377" w:rsidRPr="001249DA" w:rsidRDefault="007A6377" w:rsidP="007A6377">
            <w:pPr>
              <w:spacing w:line="240" w:lineRule="auto"/>
              <w:jc w:val="center"/>
              <w:rPr>
                <w:rFonts w:eastAsia="Times New Roman" w:cs="Times New Roman"/>
                <w:sz w:val="24"/>
                <w:szCs w:val="24"/>
              </w:rPr>
            </w:pPr>
          </w:p>
        </w:tc>
      </w:tr>
    </w:tbl>
    <w:p w14:paraId="6D41208D" w14:textId="77777777" w:rsidR="007A6377" w:rsidRPr="001249DA" w:rsidRDefault="007A6377" w:rsidP="007A6377">
      <w:pPr>
        <w:spacing w:line="240" w:lineRule="auto"/>
        <w:rPr>
          <w:rFonts w:eastAsia="Times New Roman" w:cs="Times New Roman"/>
          <w:sz w:val="4"/>
          <w:szCs w:val="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7"/>
        <w:gridCol w:w="569"/>
        <w:gridCol w:w="636"/>
        <w:gridCol w:w="878"/>
        <w:gridCol w:w="886"/>
        <w:gridCol w:w="922"/>
        <w:gridCol w:w="1569"/>
        <w:gridCol w:w="1314"/>
        <w:gridCol w:w="973"/>
        <w:gridCol w:w="1242"/>
      </w:tblGrid>
      <w:tr w:rsidR="007A6377" w:rsidRPr="001249DA" w14:paraId="503B5AFE" w14:textId="77777777" w:rsidTr="007A6377">
        <w:trPr>
          <w:trHeight w:hRule="exact" w:val="779"/>
        </w:trPr>
        <w:tc>
          <w:tcPr>
            <w:tcW w:w="457" w:type="pct"/>
            <w:vMerge w:val="restart"/>
            <w:shd w:val="clear" w:color="auto" w:fill="auto"/>
            <w:vAlign w:val="center"/>
          </w:tcPr>
          <w:p w14:paraId="768AA912" w14:textId="77777777" w:rsidR="007A6377" w:rsidRPr="001249DA" w:rsidRDefault="007A6377" w:rsidP="007A6377">
            <w:pPr>
              <w:spacing w:line="240" w:lineRule="auto"/>
              <w:ind w:firstLine="0"/>
              <w:jc w:val="center"/>
              <w:rPr>
                <w:rFonts w:eastAsia="Times New Roman" w:cs="Times New Roman"/>
                <w:b/>
                <w:sz w:val="14"/>
                <w:szCs w:val="16"/>
              </w:rPr>
            </w:pPr>
            <w:r>
              <w:rPr>
                <w:rFonts w:eastAsia="Times New Roman" w:cs="Times New Roman"/>
                <w:b/>
                <w:sz w:val="14"/>
                <w:szCs w:val="16"/>
              </w:rPr>
              <w:t>№ </w:t>
            </w:r>
            <w:r w:rsidRPr="001249DA">
              <w:rPr>
                <w:rFonts w:eastAsia="Times New Roman" w:cs="Times New Roman"/>
                <w:b/>
                <w:sz w:val="14"/>
                <w:szCs w:val="16"/>
              </w:rPr>
              <w:t>п/п</w:t>
            </w:r>
          </w:p>
        </w:tc>
        <w:tc>
          <w:tcPr>
            <w:tcW w:w="888" w:type="pct"/>
            <w:gridSpan w:val="2"/>
            <w:tcBorders>
              <w:bottom w:val="single" w:sz="6" w:space="0" w:color="auto"/>
            </w:tcBorders>
            <w:shd w:val="clear" w:color="auto" w:fill="auto"/>
            <w:vAlign w:val="center"/>
          </w:tcPr>
          <w:p w14:paraId="40850E73"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Обращение</w:t>
            </w:r>
          </w:p>
        </w:tc>
        <w:tc>
          <w:tcPr>
            <w:tcW w:w="540" w:type="pct"/>
            <w:vMerge w:val="restart"/>
            <w:shd w:val="clear" w:color="auto" w:fill="auto"/>
            <w:vAlign w:val="center"/>
          </w:tcPr>
          <w:p w14:paraId="4B8835CE" w14:textId="77777777" w:rsidR="007A6377" w:rsidRPr="001249DA" w:rsidRDefault="007A6377" w:rsidP="007A6377">
            <w:pPr>
              <w:spacing w:line="240" w:lineRule="auto"/>
              <w:ind w:firstLine="0"/>
              <w:jc w:val="center"/>
              <w:rPr>
                <w:rFonts w:eastAsia="Times New Roman" w:cs="Times New Roman"/>
                <w:b/>
                <w:sz w:val="14"/>
                <w:szCs w:val="16"/>
              </w:rPr>
            </w:pPr>
          </w:p>
          <w:p w14:paraId="43850C7B" w14:textId="77777777" w:rsidR="007A6377" w:rsidRPr="001249DA" w:rsidRDefault="007A6377" w:rsidP="007A6377">
            <w:pPr>
              <w:spacing w:line="240" w:lineRule="auto"/>
              <w:ind w:firstLine="0"/>
              <w:jc w:val="center"/>
              <w:rPr>
                <w:rFonts w:eastAsia="Times New Roman" w:cs="Times New Roman"/>
                <w:b/>
                <w:sz w:val="14"/>
                <w:szCs w:val="16"/>
              </w:rPr>
            </w:pPr>
          </w:p>
          <w:p w14:paraId="623CB30F"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 xml:space="preserve">Фамилия, имя, отчество участника </w:t>
            </w:r>
            <w:r>
              <w:rPr>
                <w:rFonts w:eastAsia="Times New Roman" w:cs="Times New Roman"/>
                <w:b/>
                <w:sz w:val="14"/>
                <w:szCs w:val="16"/>
              </w:rPr>
              <w:t>ГВЭ</w:t>
            </w:r>
          </w:p>
          <w:p w14:paraId="4DAE2143" w14:textId="77777777" w:rsidR="007A6377" w:rsidRPr="001249DA" w:rsidRDefault="007A6377" w:rsidP="007A6377">
            <w:pPr>
              <w:spacing w:line="240" w:lineRule="auto"/>
              <w:ind w:firstLine="0"/>
              <w:jc w:val="center"/>
              <w:rPr>
                <w:rFonts w:eastAsia="Times New Roman" w:cs="Times New Roman"/>
                <w:b/>
                <w:sz w:val="14"/>
                <w:szCs w:val="16"/>
              </w:rPr>
            </w:pPr>
          </w:p>
          <w:p w14:paraId="2C3EE6E0" w14:textId="77777777" w:rsidR="007A6377" w:rsidRPr="001249DA" w:rsidRDefault="007A6377" w:rsidP="007A6377">
            <w:pPr>
              <w:spacing w:line="240" w:lineRule="auto"/>
              <w:ind w:firstLine="0"/>
              <w:jc w:val="center"/>
              <w:rPr>
                <w:rFonts w:eastAsia="Times New Roman" w:cs="Times New Roman"/>
                <w:b/>
                <w:sz w:val="14"/>
                <w:szCs w:val="16"/>
              </w:rPr>
            </w:pPr>
          </w:p>
        </w:tc>
        <w:tc>
          <w:tcPr>
            <w:tcW w:w="470" w:type="pct"/>
            <w:vMerge w:val="restart"/>
            <w:shd w:val="clear" w:color="auto" w:fill="auto"/>
            <w:vAlign w:val="center"/>
          </w:tcPr>
          <w:p w14:paraId="042BE98F" w14:textId="77777777" w:rsidR="007A6377" w:rsidRPr="001249DA" w:rsidRDefault="007A6377" w:rsidP="007A6377">
            <w:pPr>
              <w:spacing w:line="240" w:lineRule="auto"/>
              <w:ind w:firstLine="0"/>
              <w:jc w:val="center"/>
              <w:rPr>
                <w:rFonts w:eastAsia="Times New Roman" w:cs="Times New Roman"/>
                <w:b/>
                <w:sz w:val="14"/>
                <w:szCs w:val="16"/>
              </w:rPr>
            </w:pPr>
          </w:p>
          <w:p w14:paraId="23ABBFAF"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Номер аудитории</w:t>
            </w:r>
          </w:p>
          <w:p w14:paraId="0EE560EA" w14:textId="77777777" w:rsidR="007A6377" w:rsidRPr="001249DA" w:rsidRDefault="007A6377" w:rsidP="007A6377">
            <w:pPr>
              <w:spacing w:line="240" w:lineRule="auto"/>
              <w:ind w:firstLine="0"/>
              <w:jc w:val="center"/>
              <w:rPr>
                <w:rFonts w:eastAsia="Times New Roman" w:cs="Times New Roman"/>
                <w:b/>
                <w:sz w:val="14"/>
                <w:szCs w:val="16"/>
              </w:rPr>
            </w:pPr>
          </w:p>
        </w:tc>
        <w:tc>
          <w:tcPr>
            <w:tcW w:w="522" w:type="pct"/>
            <w:vMerge w:val="restart"/>
            <w:shd w:val="clear" w:color="auto" w:fill="auto"/>
            <w:vAlign w:val="center"/>
          </w:tcPr>
          <w:p w14:paraId="10C3974D" w14:textId="77777777" w:rsidR="007A6377" w:rsidRPr="001249DA" w:rsidRDefault="007A6377" w:rsidP="007A6377">
            <w:pPr>
              <w:spacing w:line="240" w:lineRule="auto"/>
              <w:ind w:right="-57" w:firstLine="0"/>
              <w:jc w:val="center"/>
              <w:rPr>
                <w:rFonts w:eastAsia="Times New Roman" w:cs="Times New Roman"/>
                <w:b/>
                <w:sz w:val="14"/>
                <w:szCs w:val="16"/>
              </w:rPr>
            </w:pPr>
            <w:r w:rsidRPr="001249DA">
              <w:rPr>
                <w:rFonts w:eastAsia="Times New Roman" w:cs="Times New Roman"/>
                <w:b/>
                <w:sz w:val="14"/>
                <w:szCs w:val="16"/>
              </w:rPr>
              <w:t>Причина обращения</w:t>
            </w:r>
          </w:p>
        </w:tc>
        <w:tc>
          <w:tcPr>
            <w:tcW w:w="1051" w:type="pct"/>
            <w:gridSpan w:val="2"/>
            <w:shd w:val="clear" w:color="auto" w:fill="auto"/>
            <w:vAlign w:val="center"/>
          </w:tcPr>
          <w:p w14:paraId="3A90117B" w14:textId="77777777" w:rsidR="007A6377" w:rsidRPr="001249DA" w:rsidRDefault="007A6377" w:rsidP="007A6377">
            <w:pPr>
              <w:spacing w:line="240" w:lineRule="auto"/>
              <w:ind w:firstLine="0"/>
              <w:jc w:val="center"/>
              <w:rPr>
                <w:rFonts w:eastAsia="Times New Roman" w:cs="Times New Roman"/>
                <w:b/>
                <w:sz w:val="14"/>
                <w:szCs w:val="16"/>
              </w:rPr>
            </w:pPr>
          </w:p>
          <w:p w14:paraId="43FB717A"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Принятые меры</w:t>
            </w:r>
          </w:p>
          <w:p w14:paraId="203D2E56" w14:textId="77777777" w:rsidR="007A6377" w:rsidRPr="001249DA" w:rsidRDefault="007A6377" w:rsidP="007A6377">
            <w:pPr>
              <w:spacing w:line="240" w:lineRule="auto"/>
              <w:ind w:firstLine="0"/>
              <w:jc w:val="center"/>
              <w:rPr>
                <w:rFonts w:eastAsia="Times New Roman" w:cs="Times New Roman"/>
                <w:i/>
                <w:sz w:val="14"/>
                <w:szCs w:val="16"/>
              </w:rPr>
            </w:pPr>
            <w:r w:rsidRPr="001249DA">
              <w:rPr>
                <w:rFonts w:eastAsia="Times New Roman" w:cs="Times New Roman"/>
                <w:i/>
                <w:sz w:val="14"/>
                <w:szCs w:val="16"/>
              </w:rPr>
              <w:t>(в соответствующем поле поставить «Х»)</w:t>
            </w:r>
          </w:p>
          <w:p w14:paraId="66276AFD" w14:textId="77777777" w:rsidR="007A6377" w:rsidRPr="001249DA" w:rsidRDefault="007A6377" w:rsidP="007A6377">
            <w:pPr>
              <w:spacing w:line="240" w:lineRule="auto"/>
              <w:ind w:firstLine="0"/>
              <w:jc w:val="center"/>
              <w:rPr>
                <w:rFonts w:eastAsia="Times New Roman" w:cs="Times New Roman"/>
                <w:b/>
                <w:sz w:val="14"/>
                <w:szCs w:val="16"/>
              </w:rPr>
            </w:pPr>
          </w:p>
          <w:p w14:paraId="11404C45" w14:textId="77777777" w:rsidR="007A6377" w:rsidRPr="001249DA" w:rsidRDefault="007A6377" w:rsidP="007A6377">
            <w:pPr>
              <w:spacing w:line="240" w:lineRule="auto"/>
              <w:ind w:firstLine="0"/>
              <w:jc w:val="center"/>
              <w:rPr>
                <w:rFonts w:eastAsia="Times New Roman" w:cs="Times New Roman"/>
                <w:b/>
                <w:sz w:val="14"/>
                <w:szCs w:val="16"/>
              </w:rPr>
            </w:pPr>
          </w:p>
        </w:tc>
        <w:tc>
          <w:tcPr>
            <w:tcW w:w="537" w:type="pct"/>
            <w:vMerge w:val="restart"/>
            <w:tcBorders>
              <w:top w:val="single" w:sz="12" w:space="0" w:color="auto"/>
              <w:right w:val="single" w:sz="6" w:space="0" w:color="auto"/>
            </w:tcBorders>
            <w:shd w:val="clear" w:color="auto" w:fill="auto"/>
            <w:vAlign w:val="center"/>
          </w:tcPr>
          <w:p w14:paraId="6ABABD2B" w14:textId="77777777" w:rsidR="007A6377" w:rsidRPr="001249DA" w:rsidRDefault="007A6377" w:rsidP="007A6377">
            <w:pPr>
              <w:spacing w:line="240" w:lineRule="auto"/>
              <w:ind w:firstLine="0"/>
              <w:jc w:val="center"/>
              <w:rPr>
                <w:rFonts w:eastAsia="Times New Roman" w:cs="Times New Roman"/>
                <w:b/>
                <w:sz w:val="16"/>
                <w:szCs w:val="16"/>
              </w:rPr>
            </w:pPr>
            <w:r w:rsidRPr="001249DA">
              <w:rPr>
                <w:rFonts w:eastAsia="Times New Roman" w:cs="Times New Roman"/>
                <w:b/>
                <w:sz w:val="16"/>
                <w:szCs w:val="16"/>
              </w:rPr>
              <w:t xml:space="preserve">Подпись участника </w:t>
            </w:r>
            <w:r>
              <w:rPr>
                <w:rFonts w:eastAsia="Times New Roman" w:cs="Times New Roman"/>
                <w:b/>
                <w:sz w:val="16"/>
                <w:szCs w:val="16"/>
              </w:rPr>
              <w:t>ГВЭ</w:t>
            </w:r>
          </w:p>
        </w:tc>
        <w:tc>
          <w:tcPr>
            <w:tcW w:w="537" w:type="pct"/>
            <w:vMerge w:val="restart"/>
            <w:tcBorders>
              <w:top w:val="single" w:sz="12" w:space="0" w:color="auto"/>
              <w:right w:val="single" w:sz="6" w:space="0" w:color="auto"/>
            </w:tcBorders>
          </w:tcPr>
          <w:p w14:paraId="18F80D1D" w14:textId="77777777" w:rsidR="007A6377" w:rsidRPr="001249DA" w:rsidRDefault="007A6377" w:rsidP="007A6377">
            <w:pPr>
              <w:spacing w:line="240" w:lineRule="auto"/>
              <w:ind w:firstLine="0"/>
              <w:jc w:val="center"/>
              <w:rPr>
                <w:rFonts w:eastAsia="Times New Roman" w:cs="Times New Roman"/>
                <w:b/>
                <w:sz w:val="16"/>
                <w:szCs w:val="16"/>
              </w:rPr>
            </w:pPr>
          </w:p>
          <w:p w14:paraId="7F1BD9FD" w14:textId="77777777" w:rsidR="007A6377" w:rsidRPr="001249DA" w:rsidRDefault="007A6377" w:rsidP="007A6377">
            <w:pPr>
              <w:spacing w:line="240" w:lineRule="auto"/>
              <w:ind w:firstLine="0"/>
              <w:jc w:val="center"/>
              <w:rPr>
                <w:rFonts w:eastAsia="Times New Roman" w:cs="Times New Roman"/>
                <w:b/>
                <w:sz w:val="16"/>
                <w:szCs w:val="16"/>
              </w:rPr>
            </w:pPr>
          </w:p>
          <w:p w14:paraId="6A86B18C" w14:textId="77777777" w:rsidR="007A6377" w:rsidRPr="001249DA" w:rsidRDefault="007A6377" w:rsidP="007A6377">
            <w:pPr>
              <w:spacing w:line="240" w:lineRule="auto"/>
              <w:ind w:firstLine="0"/>
              <w:jc w:val="center"/>
              <w:rPr>
                <w:rFonts w:eastAsia="Times New Roman" w:cs="Times New Roman"/>
                <w:b/>
                <w:sz w:val="16"/>
                <w:szCs w:val="16"/>
              </w:rPr>
            </w:pPr>
          </w:p>
          <w:p w14:paraId="4C5644C4" w14:textId="77777777" w:rsidR="007A6377" w:rsidRPr="001249DA" w:rsidRDefault="007A6377" w:rsidP="007A6377">
            <w:pPr>
              <w:spacing w:line="240" w:lineRule="auto"/>
              <w:ind w:firstLine="0"/>
              <w:jc w:val="center"/>
              <w:rPr>
                <w:rFonts w:eastAsia="Times New Roman" w:cs="Times New Roman"/>
                <w:b/>
                <w:sz w:val="16"/>
                <w:szCs w:val="16"/>
              </w:rPr>
            </w:pPr>
          </w:p>
          <w:p w14:paraId="2498E52D" w14:textId="77777777" w:rsidR="007A6377" w:rsidRPr="001249DA" w:rsidRDefault="007A6377" w:rsidP="007A6377">
            <w:pPr>
              <w:spacing w:line="240" w:lineRule="auto"/>
              <w:ind w:firstLine="0"/>
              <w:jc w:val="center"/>
              <w:rPr>
                <w:rFonts w:eastAsia="Times New Roman" w:cs="Times New Roman"/>
                <w:b/>
                <w:sz w:val="16"/>
                <w:szCs w:val="16"/>
              </w:rPr>
            </w:pPr>
          </w:p>
          <w:p w14:paraId="189CBE40" w14:textId="77777777" w:rsidR="007A6377" w:rsidRPr="001249DA" w:rsidRDefault="007A6377" w:rsidP="007A6377">
            <w:pPr>
              <w:spacing w:line="240" w:lineRule="auto"/>
              <w:ind w:firstLine="0"/>
              <w:jc w:val="center"/>
              <w:rPr>
                <w:rFonts w:eastAsia="Times New Roman" w:cs="Times New Roman"/>
                <w:b/>
                <w:sz w:val="16"/>
                <w:szCs w:val="16"/>
              </w:rPr>
            </w:pPr>
            <w:r w:rsidRPr="001249DA">
              <w:rPr>
                <w:rFonts w:eastAsia="Times New Roman" w:cs="Times New Roman"/>
                <w:b/>
                <w:sz w:val="16"/>
                <w:szCs w:val="16"/>
              </w:rPr>
              <w:t>Подпись медицинского работника</w:t>
            </w:r>
          </w:p>
        </w:tc>
      </w:tr>
      <w:tr w:rsidR="007A6377" w:rsidRPr="001249DA" w14:paraId="04F61DB4" w14:textId="77777777" w:rsidTr="007A6377">
        <w:trPr>
          <w:trHeight w:hRule="exact" w:val="1683"/>
        </w:trPr>
        <w:tc>
          <w:tcPr>
            <w:tcW w:w="457" w:type="pct"/>
            <w:vMerge/>
            <w:tcBorders>
              <w:bottom w:val="single" w:sz="12" w:space="0" w:color="auto"/>
            </w:tcBorders>
            <w:shd w:val="clear" w:color="auto" w:fill="auto"/>
            <w:vAlign w:val="center"/>
          </w:tcPr>
          <w:p w14:paraId="101E8F87" w14:textId="77777777" w:rsidR="007A6377" w:rsidRPr="001249DA" w:rsidRDefault="007A6377" w:rsidP="007A6377">
            <w:pPr>
              <w:spacing w:line="240" w:lineRule="auto"/>
              <w:ind w:firstLine="0"/>
              <w:jc w:val="center"/>
              <w:rPr>
                <w:rFonts w:eastAsia="Times New Roman" w:cs="Times New Roman"/>
                <w:b/>
                <w:sz w:val="14"/>
                <w:szCs w:val="16"/>
              </w:rPr>
            </w:pPr>
          </w:p>
        </w:tc>
        <w:tc>
          <w:tcPr>
            <w:tcW w:w="427" w:type="pct"/>
            <w:tcBorders>
              <w:top w:val="single" w:sz="6" w:space="0" w:color="auto"/>
              <w:bottom w:val="single" w:sz="12" w:space="0" w:color="auto"/>
            </w:tcBorders>
            <w:shd w:val="clear" w:color="auto" w:fill="auto"/>
            <w:vAlign w:val="center"/>
          </w:tcPr>
          <w:p w14:paraId="7F74EBEE"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дата</w:t>
            </w:r>
          </w:p>
        </w:tc>
        <w:tc>
          <w:tcPr>
            <w:tcW w:w="461" w:type="pct"/>
            <w:tcBorders>
              <w:top w:val="single" w:sz="6" w:space="0" w:color="auto"/>
              <w:bottom w:val="single" w:sz="12" w:space="0" w:color="auto"/>
            </w:tcBorders>
            <w:shd w:val="clear" w:color="auto" w:fill="auto"/>
            <w:vAlign w:val="center"/>
          </w:tcPr>
          <w:p w14:paraId="438C0B03"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время</w:t>
            </w:r>
          </w:p>
        </w:tc>
        <w:tc>
          <w:tcPr>
            <w:tcW w:w="540" w:type="pct"/>
            <w:vMerge/>
            <w:tcBorders>
              <w:bottom w:val="single" w:sz="12" w:space="0" w:color="auto"/>
            </w:tcBorders>
            <w:shd w:val="clear" w:color="auto" w:fill="auto"/>
            <w:vAlign w:val="center"/>
          </w:tcPr>
          <w:p w14:paraId="6E8F4E2D" w14:textId="77777777" w:rsidR="007A6377" w:rsidRPr="001249DA" w:rsidRDefault="007A6377" w:rsidP="007A6377">
            <w:pPr>
              <w:spacing w:line="240" w:lineRule="auto"/>
              <w:ind w:firstLine="0"/>
              <w:jc w:val="center"/>
              <w:rPr>
                <w:rFonts w:eastAsia="Times New Roman" w:cs="Times New Roman"/>
                <w:b/>
                <w:sz w:val="14"/>
                <w:szCs w:val="16"/>
              </w:rPr>
            </w:pPr>
          </w:p>
        </w:tc>
        <w:tc>
          <w:tcPr>
            <w:tcW w:w="470" w:type="pct"/>
            <w:vMerge/>
            <w:tcBorders>
              <w:bottom w:val="single" w:sz="12" w:space="0" w:color="auto"/>
            </w:tcBorders>
            <w:shd w:val="clear" w:color="auto" w:fill="auto"/>
            <w:vAlign w:val="center"/>
          </w:tcPr>
          <w:p w14:paraId="0AB6F742" w14:textId="77777777" w:rsidR="007A6377" w:rsidRPr="001249DA" w:rsidRDefault="007A6377" w:rsidP="007A6377">
            <w:pPr>
              <w:spacing w:line="240" w:lineRule="auto"/>
              <w:ind w:firstLine="0"/>
              <w:jc w:val="center"/>
              <w:rPr>
                <w:rFonts w:eastAsia="Times New Roman" w:cs="Times New Roman"/>
                <w:b/>
                <w:sz w:val="14"/>
                <w:szCs w:val="16"/>
              </w:rPr>
            </w:pPr>
          </w:p>
        </w:tc>
        <w:tc>
          <w:tcPr>
            <w:tcW w:w="522" w:type="pct"/>
            <w:vMerge/>
            <w:tcBorders>
              <w:bottom w:val="single" w:sz="12" w:space="0" w:color="auto"/>
            </w:tcBorders>
            <w:shd w:val="clear" w:color="auto" w:fill="auto"/>
            <w:vAlign w:val="center"/>
          </w:tcPr>
          <w:p w14:paraId="28384976" w14:textId="77777777" w:rsidR="007A6377" w:rsidRPr="001249DA" w:rsidRDefault="007A6377" w:rsidP="007A6377">
            <w:pPr>
              <w:spacing w:line="240" w:lineRule="auto"/>
              <w:ind w:firstLine="0"/>
              <w:jc w:val="center"/>
              <w:rPr>
                <w:rFonts w:eastAsia="Times New Roman" w:cs="Times New Roman"/>
                <w:b/>
                <w:sz w:val="14"/>
                <w:szCs w:val="16"/>
              </w:rPr>
            </w:pPr>
          </w:p>
        </w:tc>
        <w:tc>
          <w:tcPr>
            <w:tcW w:w="542" w:type="pct"/>
            <w:tcBorders>
              <w:bottom w:val="single" w:sz="12" w:space="0" w:color="auto"/>
            </w:tcBorders>
            <w:shd w:val="clear" w:color="auto" w:fill="auto"/>
            <w:vAlign w:val="center"/>
          </w:tcPr>
          <w:p w14:paraId="12670D56"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 xml:space="preserve">Оказана медицинская помощь, участник </w:t>
            </w:r>
            <w:r>
              <w:rPr>
                <w:rFonts w:eastAsia="Times New Roman" w:cs="Times New Roman"/>
                <w:b/>
                <w:sz w:val="14"/>
                <w:szCs w:val="16"/>
              </w:rPr>
              <w:t>ГВЭ</w:t>
            </w:r>
            <w:r w:rsidRPr="001249DA">
              <w:rPr>
                <w:rFonts w:eastAsia="Times New Roman" w:cs="Times New Roman"/>
                <w:b/>
                <w:sz w:val="14"/>
                <w:szCs w:val="16"/>
              </w:rPr>
              <w:t xml:space="preserve"> ОТКАЗАЛСЯ ОТ</w:t>
            </w:r>
            <w:r>
              <w:rPr>
                <w:rFonts w:eastAsia="Times New Roman" w:cs="Times New Roman"/>
                <w:b/>
                <w:sz w:val="14"/>
                <w:szCs w:val="16"/>
              </w:rPr>
              <w:t> </w:t>
            </w:r>
            <w:r w:rsidRPr="001249DA">
              <w:rPr>
                <w:rFonts w:eastAsia="Times New Roman" w:cs="Times New Roman"/>
                <w:b/>
                <w:sz w:val="14"/>
                <w:szCs w:val="16"/>
              </w:rPr>
              <w:t>СОСТАВЛЕНИЯ АКТА О</w:t>
            </w:r>
            <w:r>
              <w:rPr>
                <w:rFonts w:eastAsia="Times New Roman" w:cs="Times New Roman"/>
                <w:b/>
                <w:sz w:val="14"/>
                <w:szCs w:val="16"/>
              </w:rPr>
              <w:t> </w:t>
            </w:r>
            <w:r w:rsidRPr="001249DA">
              <w:rPr>
                <w:rFonts w:eastAsia="Times New Roman" w:cs="Times New Roman"/>
                <w:b/>
                <w:sz w:val="14"/>
                <w:szCs w:val="16"/>
              </w:rPr>
              <w:t>ДОСРОЧНОМ ЗАВЕРШЕНИИ ЭКЗАМЕНА</w:t>
            </w:r>
          </w:p>
        </w:tc>
        <w:tc>
          <w:tcPr>
            <w:tcW w:w="509" w:type="pct"/>
            <w:tcBorders>
              <w:bottom w:val="single" w:sz="12" w:space="0" w:color="auto"/>
            </w:tcBorders>
            <w:shd w:val="clear" w:color="auto" w:fill="auto"/>
            <w:vAlign w:val="center"/>
          </w:tcPr>
          <w:p w14:paraId="16774B13" w14:textId="77777777" w:rsidR="007A6377" w:rsidRPr="001249DA" w:rsidRDefault="007A6377" w:rsidP="007A6377">
            <w:pPr>
              <w:spacing w:line="240" w:lineRule="auto"/>
              <w:ind w:firstLine="0"/>
              <w:jc w:val="center"/>
              <w:rPr>
                <w:rFonts w:eastAsia="Times New Roman" w:cs="Times New Roman"/>
                <w:b/>
                <w:sz w:val="14"/>
                <w:szCs w:val="16"/>
              </w:rPr>
            </w:pPr>
            <w:r w:rsidRPr="001249DA">
              <w:rPr>
                <w:rFonts w:eastAsia="Times New Roman" w:cs="Times New Roman"/>
                <w:b/>
                <w:sz w:val="14"/>
                <w:szCs w:val="16"/>
              </w:rPr>
              <w:t>Оказана медицинская помощь, и</w:t>
            </w:r>
            <w:r>
              <w:rPr>
                <w:rFonts w:eastAsia="Times New Roman" w:cs="Times New Roman"/>
                <w:b/>
                <w:sz w:val="14"/>
                <w:szCs w:val="16"/>
              </w:rPr>
              <w:t> </w:t>
            </w:r>
            <w:r w:rsidRPr="001249DA">
              <w:rPr>
                <w:rFonts w:eastAsia="Times New Roman" w:cs="Times New Roman"/>
                <w:b/>
                <w:sz w:val="14"/>
                <w:szCs w:val="16"/>
              </w:rPr>
              <w:t>СОСТАВЛЕН АКТ О</w:t>
            </w:r>
            <w:r>
              <w:rPr>
                <w:rFonts w:eastAsia="Times New Roman" w:cs="Times New Roman"/>
                <w:b/>
                <w:sz w:val="14"/>
                <w:szCs w:val="16"/>
              </w:rPr>
              <w:t> </w:t>
            </w:r>
            <w:r w:rsidRPr="001249DA">
              <w:rPr>
                <w:rFonts w:eastAsia="Times New Roman" w:cs="Times New Roman"/>
                <w:b/>
                <w:sz w:val="14"/>
                <w:szCs w:val="16"/>
              </w:rPr>
              <w:t>ДОСРОЧНОМ ЗАВЕРШЕНИИ ЭКЗАМЕНА</w:t>
            </w:r>
          </w:p>
        </w:tc>
        <w:tc>
          <w:tcPr>
            <w:tcW w:w="537" w:type="pct"/>
            <w:vMerge/>
            <w:tcBorders>
              <w:bottom w:val="single" w:sz="12" w:space="0" w:color="auto"/>
              <w:right w:val="single" w:sz="6" w:space="0" w:color="auto"/>
            </w:tcBorders>
            <w:shd w:val="clear" w:color="auto" w:fill="auto"/>
            <w:vAlign w:val="center"/>
          </w:tcPr>
          <w:p w14:paraId="7987DF88" w14:textId="77777777" w:rsidR="007A6377" w:rsidRPr="001249DA" w:rsidRDefault="007A6377" w:rsidP="007A6377">
            <w:pPr>
              <w:spacing w:line="240" w:lineRule="auto"/>
              <w:ind w:firstLine="0"/>
              <w:jc w:val="center"/>
              <w:rPr>
                <w:rFonts w:eastAsia="Times New Roman" w:cs="Times New Roman"/>
                <w:b/>
                <w:sz w:val="16"/>
                <w:szCs w:val="16"/>
              </w:rPr>
            </w:pPr>
          </w:p>
        </w:tc>
        <w:tc>
          <w:tcPr>
            <w:tcW w:w="537" w:type="pct"/>
            <w:vMerge/>
            <w:tcBorders>
              <w:bottom w:val="single" w:sz="12" w:space="0" w:color="auto"/>
              <w:right w:val="single" w:sz="6" w:space="0" w:color="auto"/>
            </w:tcBorders>
          </w:tcPr>
          <w:p w14:paraId="6C97571E" w14:textId="77777777" w:rsidR="007A6377" w:rsidRPr="001249DA" w:rsidRDefault="007A6377" w:rsidP="007A6377">
            <w:pPr>
              <w:spacing w:line="240" w:lineRule="auto"/>
              <w:ind w:firstLine="0"/>
              <w:jc w:val="center"/>
              <w:rPr>
                <w:rFonts w:eastAsia="Times New Roman" w:cs="Times New Roman"/>
                <w:b/>
                <w:sz w:val="16"/>
                <w:szCs w:val="16"/>
              </w:rPr>
            </w:pPr>
          </w:p>
        </w:tc>
      </w:tr>
      <w:tr w:rsidR="007A6377" w:rsidRPr="001249DA" w14:paraId="605279FC" w14:textId="77777777" w:rsidTr="007A6377">
        <w:trPr>
          <w:trHeight w:hRule="exact" w:val="227"/>
        </w:trPr>
        <w:tc>
          <w:tcPr>
            <w:tcW w:w="457" w:type="pct"/>
            <w:tcBorders>
              <w:top w:val="single" w:sz="12" w:space="0" w:color="auto"/>
              <w:bottom w:val="single" w:sz="12" w:space="0" w:color="auto"/>
            </w:tcBorders>
            <w:shd w:val="clear" w:color="auto" w:fill="auto"/>
            <w:vAlign w:val="center"/>
          </w:tcPr>
          <w:p w14:paraId="70DE22FB"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1</w:t>
            </w:r>
          </w:p>
        </w:tc>
        <w:tc>
          <w:tcPr>
            <w:tcW w:w="427" w:type="pct"/>
            <w:tcBorders>
              <w:top w:val="single" w:sz="12" w:space="0" w:color="auto"/>
              <w:bottom w:val="single" w:sz="12" w:space="0" w:color="auto"/>
            </w:tcBorders>
            <w:shd w:val="clear" w:color="auto" w:fill="auto"/>
            <w:vAlign w:val="center"/>
          </w:tcPr>
          <w:p w14:paraId="14F0F7EA"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2</w:t>
            </w:r>
          </w:p>
        </w:tc>
        <w:tc>
          <w:tcPr>
            <w:tcW w:w="461" w:type="pct"/>
            <w:tcBorders>
              <w:top w:val="single" w:sz="12" w:space="0" w:color="auto"/>
              <w:bottom w:val="single" w:sz="12" w:space="0" w:color="auto"/>
            </w:tcBorders>
            <w:shd w:val="clear" w:color="auto" w:fill="auto"/>
            <w:vAlign w:val="center"/>
          </w:tcPr>
          <w:p w14:paraId="7B6381E1"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3</w:t>
            </w:r>
          </w:p>
        </w:tc>
        <w:tc>
          <w:tcPr>
            <w:tcW w:w="540" w:type="pct"/>
            <w:tcBorders>
              <w:top w:val="single" w:sz="12" w:space="0" w:color="auto"/>
              <w:bottom w:val="single" w:sz="12" w:space="0" w:color="auto"/>
            </w:tcBorders>
            <w:shd w:val="clear" w:color="auto" w:fill="auto"/>
            <w:vAlign w:val="center"/>
          </w:tcPr>
          <w:p w14:paraId="337A8595"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4</w:t>
            </w:r>
          </w:p>
        </w:tc>
        <w:tc>
          <w:tcPr>
            <w:tcW w:w="470" w:type="pct"/>
            <w:tcBorders>
              <w:top w:val="single" w:sz="12" w:space="0" w:color="auto"/>
              <w:bottom w:val="single" w:sz="12" w:space="0" w:color="auto"/>
            </w:tcBorders>
            <w:shd w:val="clear" w:color="auto" w:fill="auto"/>
            <w:vAlign w:val="center"/>
          </w:tcPr>
          <w:p w14:paraId="7E636DE1"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5</w:t>
            </w:r>
          </w:p>
        </w:tc>
        <w:tc>
          <w:tcPr>
            <w:tcW w:w="522" w:type="pct"/>
            <w:tcBorders>
              <w:top w:val="single" w:sz="12" w:space="0" w:color="auto"/>
              <w:bottom w:val="single" w:sz="12" w:space="0" w:color="auto"/>
            </w:tcBorders>
            <w:shd w:val="clear" w:color="auto" w:fill="auto"/>
            <w:vAlign w:val="center"/>
          </w:tcPr>
          <w:p w14:paraId="477B5F40"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6</w:t>
            </w:r>
          </w:p>
        </w:tc>
        <w:tc>
          <w:tcPr>
            <w:tcW w:w="542" w:type="pct"/>
            <w:tcBorders>
              <w:top w:val="single" w:sz="12" w:space="0" w:color="auto"/>
              <w:bottom w:val="single" w:sz="12" w:space="0" w:color="auto"/>
            </w:tcBorders>
            <w:shd w:val="clear" w:color="auto" w:fill="auto"/>
            <w:vAlign w:val="center"/>
          </w:tcPr>
          <w:p w14:paraId="630206AB"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7</w:t>
            </w:r>
          </w:p>
        </w:tc>
        <w:tc>
          <w:tcPr>
            <w:tcW w:w="509" w:type="pct"/>
            <w:tcBorders>
              <w:top w:val="single" w:sz="12" w:space="0" w:color="auto"/>
              <w:bottom w:val="single" w:sz="12" w:space="0" w:color="auto"/>
            </w:tcBorders>
            <w:shd w:val="clear" w:color="auto" w:fill="auto"/>
            <w:vAlign w:val="center"/>
          </w:tcPr>
          <w:p w14:paraId="5FC6C7F4"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8</w:t>
            </w:r>
          </w:p>
        </w:tc>
        <w:tc>
          <w:tcPr>
            <w:tcW w:w="537" w:type="pct"/>
            <w:tcBorders>
              <w:top w:val="single" w:sz="12" w:space="0" w:color="auto"/>
              <w:bottom w:val="single" w:sz="12" w:space="0" w:color="auto"/>
              <w:right w:val="single" w:sz="6" w:space="0" w:color="auto"/>
            </w:tcBorders>
            <w:shd w:val="clear" w:color="auto" w:fill="auto"/>
            <w:vAlign w:val="center"/>
          </w:tcPr>
          <w:p w14:paraId="67F1C2D1"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9</w:t>
            </w:r>
          </w:p>
        </w:tc>
        <w:tc>
          <w:tcPr>
            <w:tcW w:w="537" w:type="pct"/>
            <w:tcBorders>
              <w:top w:val="single" w:sz="12" w:space="0" w:color="auto"/>
              <w:bottom w:val="single" w:sz="12" w:space="0" w:color="auto"/>
              <w:right w:val="single" w:sz="6" w:space="0" w:color="auto"/>
            </w:tcBorders>
          </w:tcPr>
          <w:p w14:paraId="40CBAA56" w14:textId="77777777" w:rsidR="007A6377" w:rsidRPr="001249DA" w:rsidRDefault="007A6377" w:rsidP="007A6377">
            <w:pPr>
              <w:spacing w:line="240" w:lineRule="auto"/>
              <w:ind w:firstLine="0"/>
              <w:jc w:val="center"/>
              <w:rPr>
                <w:rFonts w:eastAsia="Times New Roman" w:cs="Times New Roman"/>
                <w:b/>
                <w:sz w:val="12"/>
                <w:szCs w:val="12"/>
              </w:rPr>
            </w:pPr>
            <w:r w:rsidRPr="001249DA">
              <w:rPr>
                <w:rFonts w:eastAsia="Times New Roman" w:cs="Times New Roman"/>
                <w:b/>
                <w:sz w:val="12"/>
                <w:szCs w:val="12"/>
              </w:rPr>
              <w:t>10</w:t>
            </w:r>
          </w:p>
        </w:tc>
      </w:tr>
      <w:tr w:rsidR="007A6377" w:rsidRPr="001249DA" w14:paraId="72A3D6CF" w14:textId="77777777" w:rsidTr="007A6377">
        <w:trPr>
          <w:trHeight w:hRule="exact" w:val="397"/>
        </w:trPr>
        <w:tc>
          <w:tcPr>
            <w:tcW w:w="457" w:type="pct"/>
            <w:tcBorders>
              <w:top w:val="single" w:sz="12" w:space="0" w:color="auto"/>
            </w:tcBorders>
            <w:shd w:val="clear" w:color="auto" w:fill="auto"/>
          </w:tcPr>
          <w:p w14:paraId="571EA318" w14:textId="77777777" w:rsidR="007A6377" w:rsidRPr="001249DA" w:rsidRDefault="007A6377" w:rsidP="007A6377">
            <w:pPr>
              <w:spacing w:line="240" w:lineRule="auto"/>
              <w:ind w:firstLine="0"/>
              <w:jc w:val="center"/>
              <w:rPr>
                <w:rFonts w:eastAsia="Times New Roman" w:cs="Times New Roman"/>
                <w:i/>
                <w:sz w:val="18"/>
                <w:szCs w:val="18"/>
              </w:rPr>
            </w:pPr>
          </w:p>
        </w:tc>
        <w:tc>
          <w:tcPr>
            <w:tcW w:w="427" w:type="pct"/>
            <w:tcBorders>
              <w:top w:val="single" w:sz="12" w:space="0" w:color="auto"/>
            </w:tcBorders>
            <w:shd w:val="clear" w:color="auto" w:fill="auto"/>
          </w:tcPr>
          <w:p w14:paraId="4D63B4CC" w14:textId="77777777" w:rsidR="007A6377" w:rsidRPr="001249DA" w:rsidRDefault="007A6377" w:rsidP="007A6377">
            <w:pPr>
              <w:spacing w:line="240" w:lineRule="auto"/>
              <w:ind w:firstLine="0"/>
              <w:jc w:val="center"/>
              <w:rPr>
                <w:rFonts w:eastAsia="Times New Roman" w:cs="Times New Roman"/>
                <w:i/>
                <w:sz w:val="18"/>
                <w:szCs w:val="18"/>
              </w:rPr>
            </w:pPr>
          </w:p>
        </w:tc>
        <w:tc>
          <w:tcPr>
            <w:tcW w:w="461" w:type="pct"/>
            <w:tcBorders>
              <w:top w:val="single" w:sz="12" w:space="0" w:color="auto"/>
            </w:tcBorders>
            <w:shd w:val="clear" w:color="auto" w:fill="auto"/>
          </w:tcPr>
          <w:p w14:paraId="051BD13A" w14:textId="77777777" w:rsidR="007A6377" w:rsidRPr="001249DA" w:rsidRDefault="007A6377" w:rsidP="007A6377">
            <w:pPr>
              <w:spacing w:line="240" w:lineRule="auto"/>
              <w:ind w:firstLine="0"/>
              <w:jc w:val="center"/>
              <w:rPr>
                <w:rFonts w:eastAsia="Times New Roman" w:cs="Times New Roman"/>
                <w:i/>
                <w:sz w:val="18"/>
                <w:szCs w:val="18"/>
              </w:rPr>
            </w:pPr>
          </w:p>
        </w:tc>
        <w:tc>
          <w:tcPr>
            <w:tcW w:w="540" w:type="pct"/>
            <w:tcBorders>
              <w:top w:val="single" w:sz="12" w:space="0" w:color="auto"/>
            </w:tcBorders>
            <w:shd w:val="clear" w:color="auto" w:fill="auto"/>
          </w:tcPr>
          <w:p w14:paraId="17364CC1" w14:textId="77777777" w:rsidR="007A6377" w:rsidRPr="001249DA" w:rsidRDefault="007A6377" w:rsidP="007A6377">
            <w:pPr>
              <w:spacing w:line="240" w:lineRule="auto"/>
              <w:ind w:firstLine="0"/>
              <w:jc w:val="center"/>
              <w:rPr>
                <w:rFonts w:eastAsia="Times New Roman" w:cs="Times New Roman"/>
                <w:i/>
                <w:sz w:val="18"/>
                <w:szCs w:val="18"/>
              </w:rPr>
            </w:pPr>
          </w:p>
        </w:tc>
        <w:tc>
          <w:tcPr>
            <w:tcW w:w="470" w:type="pct"/>
            <w:tcBorders>
              <w:top w:val="single" w:sz="12" w:space="0" w:color="auto"/>
            </w:tcBorders>
            <w:shd w:val="clear" w:color="auto" w:fill="auto"/>
          </w:tcPr>
          <w:p w14:paraId="192B41D0" w14:textId="77777777" w:rsidR="007A6377" w:rsidRPr="001249DA" w:rsidRDefault="007A6377" w:rsidP="007A6377">
            <w:pPr>
              <w:spacing w:line="240" w:lineRule="auto"/>
              <w:ind w:firstLine="0"/>
              <w:jc w:val="center"/>
              <w:rPr>
                <w:rFonts w:eastAsia="Times New Roman" w:cs="Times New Roman"/>
                <w:i/>
                <w:sz w:val="18"/>
                <w:szCs w:val="18"/>
              </w:rPr>
            </w:pPr>
          </w:p>
        </w:tc>
        <w:tc>
          <w:tcPr>
            <w:tcW w:w="522" w:type="pct"/>
            <w:tcBorders>
              <w:top w:val="single" w:sz="12" w:space="0" w:color="auto"/>
            </w:tcBorders>
            <w:shd w:val="clear" w:color="auto" w:fill="auto"/>
          </w:tcPr>
          <w:p w14:paraId="2B8876CB" w14:textId="77777777" w:rsidR="007A6377" w:rsidRPr="001249DA" w:rsidRDefault="007A6377" w:rsidP="007A6377">
            <w:pPr>
              <w:spacing w:line="240" w:lineRule="auto"/>
              <w:ind w:firstLine="0"/>
              <w:jc w:val="center"/>
              <w:rPr>
                <w:rFonts w:eastAsia="Times New Roman" w:cs="Times New Roman"/>
                <w:i/>
                <w:sz w:val="18"/>
                <w:szCs w:val="18"/>
              </w:rPr>
            </w:pPr>
          </w:p>
        </w:tc>
        <w:tc>
          <w:tcPr>
            <w:tcW w:w="542" w:type="pct"/>
            <w:tcBorders>
              <w:top w:val="single" w:sz="12" w:space="0" w:color="auto"/>
            </w:tcBorders>
            <w:shd w:val="clear" w:color="auto" w:fill="auto"/>
          </w:tcPr>
          <w:p w14:paraId="2D42265C" w14:textId="77777777" w:rsidR="007A6377" w:rsidRPr="001249DA" w:rsidRDefault="007A6377" w:rsidP="007A6377">
            <w:pPr>
              <w:spacing w:line="240" w:lineRule="auto"/>
              <w:ind w:firstLine="0"/>
              <w:jc w:val="center"/>
              <w:rPr>
                <w:rFonts w:eastAsia="Times New Roman" w:cs="Times New Roman"/>
                <w:i/>
                <w:sz w:val="18"/>
                <w:szCs w:val="18"/>
              </w:rPr>
            </w:pPr>
          </w:p>
        </w:tc>
        <w:tc>
          <w:tcPr>
            <w:tcW w:w="509" w:type="pct"/>
            <w:tcBorders>
              <w:top w:val="single" w:sz="12" w:space="0" w:color="auto"/>
            </w:tcBorders>
            <w:shd w:val="clear" w:color="auto" w:fill="auto"/>
          </w:tcPr>
          <w:p w14:paraId="5DC65E61" w14:textId="77777777" w:rsidR="007A6377" w:rsidRPr="001249DA" w:rsidRDefault="007A6377" w:rsidP="007A6377">
            <w:pPr>
              <w:spacing w:line="240" w:lineRule="auto"/>
              <w:ind w:firstLine="0"/>
              <w:jc w:val="center"/>
              <w:rPr>
                <w:rFonts w:eastAsia="Times New Roman" w:cs="Times New Roman"/>
                <w:sz w:val="24"/>
                <w:szCs w:val="24"/>
              </w:rPr>
            </w:pPr>
          </w:p>
        </w:tc>
        <w:tc>
          <w:tcPr>
            <w:tcW w:w="537" w:type="pct"/>
            <w:tcBorders>
              <w:top w:val="single" w:sz="12" w:space="0" w:color="auto"/>
              <w:right w:val="single" w:sz="6" w:space="0" w:color="auto"/>
            </w:tcBorders>
            <w:shd w:val="clear" w:color="auto" w:fill="auto"/>
          </w:tcPr>
          <w:p w14:paraId="1E1F899B" w14:textId="77777777" w:rsidR="007A6377" w:rsidRPr="001249DA" w:rsidRDefault="007A6377" w:rsidP="007A6377">
            <w:pPr>
              <w:spacing w:line="240" w:lineRule="auto"/>
              <w:ind w:firstLine="0"/>
              <w:jc w:val="center"/>
              <w:rPr>
                <w:rFonts w:eastAsia="Times New Roman" w:cs="Times New Roman"/>
                <w:sz w:val="24"/>
                <w:szCs w:val="24"/>
              </w:rPr>
            </w:pPr>
          </w:p>
        </w:tc>
        <w:tc>
          <w:tcPr>
            <w:tcW w:w="537" w:type="pct"/>
            <w:tcBorders>
              <w:top w:val="single" w:sz="12" w:space="0" w:color="auto"/>
              <w:right w:val="single" w:sz="6" w:space="0" w:color="auto"/>
            </w:tcBorders>
          </w:tcPr>
          <w:p w14:paraId="3AEEB508" w14:textId="77777777" w:rsidR="007A6377" w:rsidRPr="001249DA" w:rsidRDefault="007A6377" w:rsidP="007A6377">
            <w:pPr>
              <w:spacing w:line="240" w:lineRule="auto"/>
              <w:ind w:firstLine="0"/>
              <w:jc w:val="center"/>
              <w:rPr>
                <w:rFonts w:eastAsia="Times New Roman" w:cs="Times New Roman"/>
                <w:sz w:val="24"/>
                <w:szCs w:val="24"/>
              </w:rPr>
            </w:pPr>
          </w:p>
        </w:tc>
      </w:tr>
      <w:tr w:rsidR="007A6377" w:rsidRPr="001249DA" w14:paraId="2DF448D3" w14:textId="77777777" w:rsidTr="007A6377">
        <w:trPr>
          <w:trHeight w:hRule="exact" w:val="397"/>
        </w:trPr>
        <w:tc>
          <w:tcPr>
            <w:tcW w:w="457" w:type="pct"/>
            <w:shd w:val="clear" w:color="auto" w:fill="auto"/>
          </w:tcPr>
          <w:p w14:paraId="1274BA6A" w14:textId="77777777" w:rsidR="007A6377" w:rsidRPr="001249DA" w:rsidRDefault="007A6377" w:rsidP="007A6377">
            <w:pPr>
              <w:spacing w:line="240" w:lineRule="auto"/>
              <w:ind w:firstLine="0"/>
              <w:jc w:val="center"/>
              <w:rPr>
                <w:rFonts w:eastAsia="Times New Roman" w:cs="Times New Roman"/>
                <w:sz w:val="24"/>
                <w:szCs w:val="24"/>
              </w:rPr>
            </w:pPr>
          </w:p>
        </w:tc>
        <w:tc>
          <w:tcPr>
            <w:tcW w:w="427" w:type="pct"/>
            <w:shd w:val="clear" w:color="auto" w:fill="auto"/>
          </w:tcPr>
          <w:p w14:paraId="232027B0" w14:textId="77777777" w:rsidR="007A6377" w:rsidRPr="001249DA" w:rsidRDefault="007A6377" w:rsidP="007A6377">
            <w:pPr>
              <w:spacing w:line="240" w:lineRule="auto"/>
              <w:ind w:firstLine="0"/>
              <w:jc w:val="center"/>
              <w:rPr>
                <w:rFonts w:eastAsia="Times New Roman" w:cs="Times New Roman"/>
                <w:sz w:val="24"/>
                <w:szCs w:val="24"/>
              </w:rPr>
            </w:pPr>
          </w:p>
        </w:tc>
        <w:tc>
          <w:tcPr>
            <w:tcW w:w="461" w:type="pct"/>
            <w:shd w:val="clear" w:color="auto" w:fill="auto"/>
          </w:tcPr>
          <w:p w14:paraId="239F40BD" w14:textId="77777777" w:rsidR="007A6377" w:rsidRPr="001249DA" w:rsidRDefault="007A6377" w:rsidP="007A6377">
            <w:pPr>
              <w:spacing w:line="240" w:lineRule="auto"/>
              <w:ind w:firstLine="0"/>
              <w:jc w:val="center"/>
              <w:rPr>
                <w:rFonts w:eastAsia="Times New Roman" w:cs="Times New Roman"/>
                <w:sz w:val="24"/>
                <w:szCs w:val="24"/>
              </w:rPr>
            </w:pPr>
          </w:p>
        </w:tc>
        <w:tc>
          <w:tcPr>
            <w:tcW w:w="540" w:type="pct"/>
            <w:shd w:val="clear" w:color="auto" w:fill="auto"/>
          </w:tcPr>
          <w:p w14:paraId="2F83562C" w14:textId="77777777" w:rsidR="007A6377" w:rsidRPr="001249DA" w:rsidRDefault="007A6377" w:rsidP="007A6377">
            <w:pPr>
              <w:spacing w:line="240" w:lineRule="auto"/>
              <w:ind w:firstLine="0"/>
              <w:jc w:val="center"/>
              <w:rPr>
                <w:rFonts w:eastAsia="Times New Roman" w:cs="Times New Roman"/>
                <w:sz w:val="24"/>
                <w:szCs w:val="24"/>
              </w:rPr>
            </w:pPr>
          </w:p>
        </w:tc>
        <w:tc>
          <w:tcPr>
            <w:tcW w:w="470" w:type="pct"/>
            <w:shd w:val="clear" w:color="auto" w:fill="auto"/>
          </w:tcPr>
          <w:p w14:paraId="5C8DA2B6" w14:textId="77777777" w:rsidR="007A6377" w:rsidRPr="001249DA" w:rsidRDefault="007A6377" w:rsidP="007A6377">
            <w:pPr>
              <w:spacing w:line="240" w:lineRule="auto"/>
              <w:ind w:firstLine="0"/>
              <w:jc w:val="center"/>
              <w:rPr>
                <w:rFonts w:eastAsia="Times New Roman" w:cs="Times New Roman"/>
                <w:sz w:val="24"/>
                <w:szCs w:val="24"/>
              </w:rPr>
            </w:pPr>
          </w:p>
        </w:tc>
        <w:tc>
          <w:tcPr>
            <w:tcW w:w="522" w:type="pct"/>
            <w:shd w:val="clear" w:color="auto" w:fill="auto"/>
          </w:tcPr>
          <w:p w14:paraId="40A7F9F5" w14:textId="77777777" w:rsidR="007A6377" w:rsidRPr="001249DA" w:rsidRDefault="007A6377" w:rsidP="007A6377">
            <w:pPr>
              <w:spacing w:line="240" w:lineRule="auto"/>
              <w:ind w:firstLine="0"/>
              <w:jc w:val="center"/>
              <w:rPr>
                <w:rFonts w:eastAsia="Times New Roman" w:cs="Times New Roman"/>
                <w:sz w:val="24"/>
                <w:szCs w:val="24"/>
              </w:rPr>
            </w:pPr>
          </w:p>
        </w:tc>
        <w:tc>
          <w:tcPr>
            <w:tcW w:w="542" w:type="pct"/>
            <w:shd w:val="clear" w:color="auto" w:fill="auto"/>
          </w:tcPr>
          <w:p w14:paraId="072CFDAE" w14:textId="77777777" w:rsidR="007A6377" w:rsidRPr="001249DA" w:rsidRDefault="007A6377" w:rsidP="007A6377">
            <w:pPr>
              <w:spacing w:line="240" w:lineRule="auto"/>
              <w:ind w:firstLine="0"/>
              <w:jc w:val="center"/>
              <w:rPr>
                <w:rFonts w:eastAsia="Times New Roman" w:cs="Times New Roman"/>
                <w:sz w:val="24"/>
                <w:szCs w:val="24"/>
              </w:rPr>
            </w:pPr>
          </w:p>
        </w:tc>
        <w:tc>
          <w:tcPr>
            <w:tcW w:w="509" w:type="pct"/>
            <w:shd w:val="clear" w:color="auto" w:fill="auto"/>
          </w:tcPr>
          <w:p w14:paraId="640CAF3C" w14:textId="77777777" w:rsidR="007A6377" w:rsidRPr="001249DA" w:rsidRDefault="007A6377" w:rsidP="007A6377">
            <w:pPr>
              <w:spacing w:line="240" w:lineRule="auto"/>
              <w:ind w:firstLine="0"/>
              <w:jc w:val="center"/>
              <w:rPr>
                <w:rFonts w:eastAsia="Times New Roman" w:cs="Times New Roman"/>
                <w:sz w:val="24"/>
                <w:szCs w:val="24"/>
              </w:rPr>
            </w:pPr>
          </w:p>
        </w:tc>
        <w:tc>
          <w:tcPr>
            <w:tcW w:w="537" w:type="pct"/>
            <w:tcBorders>
              <w:right w:val="single" w:sz="6" w:space="0" w:color="auto"/>
            </w:tcBorders>
            <w:shd w:val="clear" w:color="auto" w:fill="auto"/>
          </w:tcPr>
          <w:p w14:paraId="55AB8562" w14:textId="77777777" w:rsidR="007A6377" w:rsidRPr="001249DA" w:rsidRDefault="007A6377" w:rsidP="007A6377">
            <w:pPr>
              <w:spacing w:line="240" w:lineRule="auto"/>
              <w:ind w:firstLine="0"/>
              <w:jc w:val="center"/>
              <w:rPr>
                <w:rFonts w:eastAsia="Times New Roman" w:cs="Times New Roman"/>
                <w:sz w:val="24"/>
                <w:szCs w:val="24"/>
              </w:rPr>
            </w:pPr>
          </w:p>
        </w:tc>
        <w:tc>
          <w:tcPr>
            <w:tcW w:w="537" w:type="pct"/>
            <w:tcBorders>
              <w:right w:val="single" w:sz="6" w:space="0" w:color="auto"/>
            </w:tcBorders>
          </w:tcPr>
          <w:p w14:paraId="3028F2B8" w14:textId="77777777" w:rsidR="007A6377" w:rsidRPr="001249DA" w:rsidRDefault="007A6377" w:rsidP="007A6377">
            <w:pPr>
              <w:spacing w:line="240" w:lineRule="auto"/>
              <w:ind w:firstLine="0"/>
              <w:jc w:val="center"/>
              <w:rPr>
                <w:rFonts w:eastAsia="Times New Roman" w:cs="Times New Roman"/>
                <w:sz w:val="24"/>
                <w:szCs w:val="24"/>
              </w:rPr>
            </w:pPr>
          </w:p>
        </w:tc>
      </w:tr>
      <w:tr w:rsidR="007A6377" w:rsidRPr="001249DA" w14:paraId="645F63F2" w14:textId="77777777" w:rsidTr="007A6377">
        <w:trPr>
          <w:trHeight w:hRule="exact" w:val="397"/>
        </w:trPr>
        <w:tc>
          <w:tcPr>
            <w:tcW w:w="457" w:type="pct"/>
            <w:shd w:val="clear" w:color="auto" w:fill="auto"/>
          </w:tcPr>
          <w:p w14:paraId="0F9A812D" w14:textId="77777777" w:rsidR="007A6377" w:rsidRPr="001249DA" w:rsidRDefault="007A6377" w:rsidP="007A6377">
            <w:pPr>
              <w:spacing w:line="240" w:lineRule="auto"/>
              <w:ind w:firstLine="0"/>
              <w:jc w:val="center"/>
              <w:rPr>
                <w:rFonts w:eastAsia="Times New Roman" w:cs="Times New Roman"/>
                <w:sz w:val="24"/>
                <w:szCs w:val="24"/>
              </w:rPr>
            </w:pPr>
          </w:p>
        </w:tc>
        <w:tc>
          <w:tcPr>
            <w:tcW w:w="427" w:type="pct"/>
            <w:shd w:val="clear" w:color="auto" w:fill="auto"/>
          </w:tcPr>
          <w:p w14:paraId="355A4981" w14:textId="77777777" w:rsidR="007A6377" w:rsidRPr="001249DA" w:rsidRDefault="007A6377" w:rsidP="007A6377">
            <w:pPr>
              <w:spacing w:line="240" w:lineRule="auto"/>
              <w:ind w:firstLine="0"/>
              <w:jc w:val="center"/>
              <w:rPr>
                <w:rFonts w:eastAsia="Times New Roman" w:cs="Times New Roman"/>
                <w:sz w:val="24"/>
                <w:szCs w:val="24"/>
              </w:rPr>
            </w:pPr>
          </w:p>
        </w:tc>
        <w:tc>
          <w:tcPr>
            <w:tcW w:w="461" w:type="pct"/>
            <w:shd w:val="clear" w:color="auto" w:fill="auto"/>
          </w:tcPr>
          <w:p w14:paraId="63C2AF81" w14:textId="77777777" w:rsidR="007A6377" w:rsidRPr="001249DA" w:rsidRDefault="007A6377" w:rsidP="007A6377">
            <w:pPr>
              <w:spacing w:line="240" w:lineRule="auto"/>
              <w:ind w:firstLine="0"/>
              <w:jc w:val="center"/>
              <w:rPr>
                <w:rFonts w:eastAsia="Times New Roman" w:cs="Times New Roman"/>
                <w:sz w:val="24"/>
                <w:szCs w:val="24"/>
              </w:rPr>
            </w:pPr>
          </w:p>
        </w:tc>
        <w:tc>
          <w:tcPr>
            <w:tcW w:w="540" w:type="pct"/>
            <w:shd w:val="clear" w:color="auto" w:fill="auto"/>
          </w:tcPr>
          <w:p w14:paraId="3ED3D94E" w14:textId="77777777" w:rsidR="007A6377" w:rsidRPr="001249DA" w:rsidRDefault="007A6377" w:rsidP="007A6377">
            <w:pPr>
              <w:spacing w:line="240" w:lineRule="auto"/>
              <w:ind w:firstLine="0"/>
              <w:jc w:val="center"/>
              <w:rPr>
                <w:rFonts w:eastAsia="Times New Roman" w:cs="Times New Roman"/>
                <w:sz w:val="24"/>
                <w:szCs w:val="24"/>
              </w:rPr>
            </w:pPr>
          </w:p>
        </w:tc>
        <w:tc>
          <w:tcPr>
            <w:tcW w:w="470" w:type="pct"/>
            <w:shd w:val="clear" w:color="auto" w:fill="auto"/>
          </w:tcPr>
          <w:p w14:paraId="60445F53" w14:textId="77777777" w:rsidR="007A6377" w:rsidRPr="001249DA" w:rsidRDefault="007A6377" w:rsidP="007A6377">
            <w:pPr>
              <w:spacing w:line="240" w:lineRule="auto"/>
              <w:ind w:firstLine="0"/>
              <w:jc w:val="center"/>
              <w:rPr>
                <w:rFonts w:eastAsia="Times New Roman" w:cs="Times New Roman"/>
                <w:sz w:val="24"/>
                <w:szCs w:val="24"/>
              </w:rPr>
            </w:pPr>
          </w:p>
        </w:tc>
        <w:tc>
          <w:tcPr>
            <w:tcW w:w="522" w:type="pct"/>
            <w:shd w:val="clear" w:color="auto" w:fill="auto"/>
          </w:tcPr>
          <w:p w14:paraId="3A09D2C3" w14:textId="77777777" w:rsidR="007A6377" w:rsidRPr="001249DA" w:rsidRDefault="007A6377" w:rsidP="007A6377">
            <w:pPr>
              <w:spacing w:line="240" w:lineRule="auto"/>
              <w:ind w:firstLine="0"/>
              <w:jc w:val="center"/>
              <w:rPr>
                <w:rFonts w:eastAsia="Times New Roman" w:cs="Times New Roman"/>
                <w:sz w:val="24"/>
                <w:szCs w:val="24"/>
              </w:rPr>
            </w:pPr>
          </w:p>
        </w:tc>
        <w:tc>
          <w:tcPr>
            <w:tcW w:w="542" w:type="pct"/>
            <w:shd w:val="clear" w:color="auto" w:fill="auto"/>
          </w:tcPr>
          <w:p w14:paraId="25E753FD" w14:textId="77777777" w:rsidR="007A6377" w:rsidRPr="001249DA" w:rsidRDefault="007A6377" w:rsidP="007A6377">
            <w:pPr>
              <w:spacing w:line="240" w:lineRule="auto"/>
              <w:ind w:firstLine="0"/>
              <w:jc w:val="center"/>
              <w:rPr>
                <w:rFonts w:eastAsia="Times New Roman" w:cs="Times New Roman"/>
                <w:sz w:val="24"/>
                <w:szCs w:val="24"/>
              </w:rPr>
            </w:pPr>
          </w:p>
        </w:tc>
        <w:tc>
          <w:tcPr>
            <w:tcW w:w="509" w:type="pct"/>
            <w:shd w:val="clear" w:color="auto" w:fill="auto"/>
          </w:tcPr>
          <w:p w14:paraId="368DDFE3" w14:textId="77777777" w:rsidR="007A6377" w:rsidRPr="001249DA" w:rsidRDefault="007A6377" w:rsidP="007A6377">
            <w:pPr>
              <w:spacing w:line="240" w:lineRule="auto"/>
              <w:ind w:firstLine="0"/>
              <w:jc w:val="center"/>
              <w:rPr>
                <w:rFonts w:eastAsia="Times New Roman" w:cs="Times New Roman"/>
                <w:sz w:val="24"/>
                <w:szCs w:val="24"/>
              </w:rPr>
            </w:pPr>
          </w:p>
        </w:tc>
        <w:tc>
          <w:tcPr>
            <w:tcW w:w="537" w:type="pct"/>
            <w:tcBorders>
              <w:right w:val="single" w:sz="6" w:space="0" w:color="auto"/>
            </w:tcBorders>
            <w:shd w:val="clear" w:color="auto" w:fill="auto"/>
          </w:tcPr>
          <w:p w14:paraId="7BD2CC2C" w14:textId="77777777" w:rsidR="007A6377" w:rsidRPr="001249DA" w:rsidRDefault="007A6377" w:rsidP="007A6377">
            <w:pPr>
              <w:spacing w:line="240" w:lineRule="auto"/>
              <w:ind w:firstLine="0"/>
              <w:jc w:val="center"/>
              <w:rPr>
                <w:rFonts w:eastAsia="Times New Roman" w:cs="Times New Roman"/>
                <w:sz w:val="24"/>
                <w:szCs w:val="24"/>
              </w:rPr>
            </w:pPr>
          </w:p>
        </w:tc>
        <w:tc>
          <w:tcPr>
            <w:tcW w:w="537" w:type="pct"/>
            <w:tcBorders>
              <w:right w:val="single" w:sz="6" w:space="0" w:color="auto"/>
            </w:tcBorders>
          </w:tcPr>
          <w:p w14:paraId="60EFA37A" w14:textId="77777777" w:rsidR="007A6377" w:rsidRPr="001249DA" w:rsidRDefault="007A6377" w:rsidP="007A6377">
            <w:pPr>
              <w:spacing w:line="240" w:lineRule="auto"/>
              <w:ind w:firstLine="0"/>
              <w:jc w:val="center"/>
              <w:rPr>
                <w:rFonts w:eastAsia="Times New Roman" w:cs="Times New Roman"/>
                <w:sz w:val="24"/>
                <w:szCs w:val="24"/>
              </w:rPr>
            </w:pPr>
          </w:p>
        </w:tc>
      </w:tr>
    </w:tbl>
    <w:p w14:paraId="2DF1D675" w14:textId="483D4F54" w:rsidR="007A6377" w:rsidRDefault="007A6377" w:rsidP="007A6377"/>
    <w:p w14:paraId="731926F3" w14:textId="77777777" w:rsidR="007A6377" w:rsidRDefault="007A6377">
      <w:pPr>
        <w:spacing w:after="160" w:line="259" w:lineRule="auto"/>
        <w:ind w:firstLine="0"/>
        <w:jc w:val="left"/>
      </w:pPr>
      <w:r>
        <w:br w:type="page"/>
      </w:r>
    </w:p>
    <w:p w14:paraId="6F631C30" w14:textId="3D706FAB" w:rsidR="007A6377" w:rsidRDefault="007A6377" w:rsidP="007A6377">
      <w:pPr>
        <w:pStyle w:val="1"/>
        <w:rPr>
          <w:noProof/>
        </w:rPr>
      </w:pPr>
      <w:bookmarkStart w:id="132" w:name="_Toc476223355"/>
      <w:bookmarkStart w:id="133" w:name="_Toc477181758"/>
      <w:r w:rsidRPr="001249DA">
        <w:lastRenderedPageBreak/>
        <w:t xml:space="preserve">Приложение 1. </w:t>
      </w:r>
      <w:r w:rsidRPr="001249DA">
        <w:rPr>
          <w:noProof/>
        </w:rPr>
        <w:t xml:space="preserve">Инструкция для участника </w:t>
      </w:r>
      <w:r>
        <w:rPr>
          <w:noProof/>
        </w:rPr>
        <w:t>ГВЭ</w:t>
      </w:r>
      <w:r w:rsidRPr="001249DA">
        <w:rPr>
          <w:noProof/>
        </w:rPr>
        <w:t>, зачитываемая организатором в</w:t>
      </w:r>
      <w:r>
        <w:rPr>
          <w:noProof/>
        </w:rPr>
        <w:t> </w:t>
      </w:r>
      <w:r w:rsidRPr="001249DA">
        <w:rPr>
          <w:noProof/>
        </w:rPr>
        <w:t>аудитории перед началом экзамена</w:t>
      </w:r>
      <w:bookmarkEnd w:id="132"/>
      <w:bookmarkEnd w:id="133"/>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587E2C" w:rsidRPr="00D3549E" w14:paraId="79406DA7" w14:textId="77777777" w:rsidTr="00876AFC">
        <w:tc>
          <w:tcPr>
            <w:tcW w:w="782" w:type="dxa"/>
          </w:tcPr>
          <w:p w14:paraId="5B5A0D79" w14:textId="77777777" w:rsidR="00587E2C" w:rsidRPr="00D3549E" w:rsidRDefault="00587E2C" w:rsidP="00876AFC">
            <w:pPr>
              <w:ind w:firstLine="0"/>
              <w:jc w:val="center"/>
              <w:rPr>
                <w:rFonts w:cs="Times New Roman"/>
                <w:szCs w:val="26"/>
                <w:lang w:val="en-US"/>
              </w:rPr>
            </w:pPr>
            <w:r w:rsidRPr="00D3549E">
              <w:rPr>
                <w:rFonts w:cs="Times New Roman"/>
                <w:noProof/>
                <w:szCs w:val="26"/>
              </w:rPr>
              <w:drawing>
                <wp:inline distT="0" distB="0" distL="0" distR="0" wp14:anchorId="37BBAAF6" wp14:editId="359A6C9F">
                  <wp:extent cx="360000" cy="360000"/>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28C3C3EF" w14:textId="316E3C46" w:rsidR="00587E2C" w:rsidRPr="00C10F1D" w:rsidRDefault="00587E2C" w:rsidP="00876AFC">
            <w:pPr>
              <w:ind w:firstLine="0"/>
              <w:rPr>
                <w:rFonts w:cs="Times New Roman"/>
                <w:i/>
                <w:szCs w:val="26"/>
              </w:rPr>
            </w:pPr>
            <w:r w:rsidRPr="008838C3">
              <w:rPr>
                <w:rFonts w:cs="Times New Roman"/>
                <w:szCs w:val="26"/>
              </w:rPr>
              <w:t xml:space="preserve">Текст, который выделен жирным шрифтом, должен быть прочитан участникам ГВЭ </w:t>
            </w:r>
            <w:r w:rsidRPr="008838C3">
              <w:rPr>
                <w:rFonts w:cs="Times New Roman"/>
                <w:szCs w:val="26"/>
                <w:u w:val="single"/>
              </w:rPr>
              <w:t>слово в слово</w:t>
            </w:r>
            <w:r w:rsidRPr="008838C3">
              <w:rPr>
                <w:rFonts w:cs="Times New Roman"/>
                <w:szCs w:val="26"/>
              </w:rPr>
              <w:t xml:space="preserve">. Это делается для стандартизации процедуры проведения ГВЭ. </w:t>
            </w:r>
            <w:r w:rsidRPr="008838C3">
              <w:rPr>
                <w:rFonts w:cs="Times New Roman"/>
                <w:i/>
                <w:iCs/>
                <w:szCs w:val="26"/>
              </w:rPr>
              <w:t>Комментарии, выделенные</w:t>
            </w:r>
            <w:r w:rsidRPr="008838C3">
              <w:rPr>
                <w:rFonts w:cs="Times New Roman"/>
                <w:szCs w:val="26"/>
              </w:rPr>
              <w:t xml:space="preserve"> </w:t>
            </w:r>
            <w:r w:rsidRPr="008838C3">
              <w:rPr>
                <w:rFonts w:cs="Times New Roman"/>
                <w:i/>
                <w:iCs/>
                <w:szCs w:val="26"/>
              </w:rPr>
              <w:t>курсивом, не читаются участникам ГВЭ. Они даны в помощь организатору</w:t>
            </w:r>
            <w:r w:rsidRPr="008838C3">
              <w:rPr>
                <w:rFonts w:cs="Times New Roman"/>
                <w:szCs w:val="26"/>
              </w:rPr>
              <w:t>. Инструктаж и экзамен проводятся в спокойной и доброжелательной обстановке.</w:t>
            </w:r>
          </w:p>
        </w:tc>
      </w:tr>
    </w:tbl>
    <w:p w14:paraId="1D78BE6D" w14:textId="7CF5ED3B" w:rsidR="007A6377" w:rsidRDefault="007A6377" w:rsidP="007A6377"/>
    <w:p w14:paraId="6D056181" w14:textId="77777777" w:rsidR="00587E2C" w:rsidRPr="00587E2C" w:rsidRDefault="00587E2C" w:rsidP="00587E2C">
      <w:pPr>
        <w:rPr>
          <w:i/>
        </w:rPr>
      </w:pPr>
      <w:r w:rsidRPr="00587E2C">
        <w:rPr>
          <w:rFonts w:eastAsiaTheme="minorHAnsi"/>
          <w:i/>
          <w:noProof/>
        </w:rPr>
        <mc:AlternateContent>
          <mc:Choice Requires="wps">
            <w:drawing>
              <wp:anchor distT="0" distB="0" distL="114300" distR="114300" simplePos="0" relativeHeight="251661312" behindDoc="0" locked="0" layoutInCell="1" allowOverlap="1" wp14:anchorId="3A18FEF0" wp14:editId="0CBDD668">
                <wp:simplePos x="0" y="0"/>
                <wp:positionH relativeFrom="column">
                  <wp:posOffset>-21590</wp:posOffset>
                </wp:positionH>
                <wp:positionV relativeFrom="paragraph">
                  <wp:posOffset>1962785</wp:posOffset>
                </wp:positionV>
                <wp:extent cx="6221730" cy="3122295"/>
                <wp:effectExtent l="0" t="0" r="26670" b="20955"/>
                <wp:wrapSquare wrapText="bothSides"/>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31222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876AFC" w14:paraId="5125A13C" w14:textId="77777777">
                              <w:trPr>
                                <w:trHeight w:val="245"/>
                              </w:trPr>
                              <w:tc>
                                <w:tcPr>
                                  <w:tcW w:w="864" w:type="dxa"/>
                                  <w:gridSpan w:val="2"/>
                                  <w:vMerge w:val="restart"/>
                                  <w:tcBorders>
                                    <w:top w:val="nil"/>
                                    <w:left w:val="nil"/>
                                    <w:bottom w:val="single" w:sz="4" w:space="0" w:color="000000"/>
                                    <w:right w:val="nil"/>
                                  </w:tcBorders>
                                  <w:hideMark/>
                                </w:tcPr>
                                <w:p w14:paraId="0FC7ECED" w14:textId="77777777" w:rsidR="00876AFC" w:rsidRPr="00B22F37" w:rsidRDefault="00876AFC">
                                  <w:pPr>
                                    <w:keepNext/>
                                    <w:keepLines/>
                                    <w:spacing w:before="200" w:after="120"/>
                                    <w:ind w:firstLine="0"/>
                                    <w:jc w:val="center"/>
                                    <w:outlineLvl w:val="5"/>
                                    <w:rPr>
                                      <w:rFonts w:eastAsia="Arial Unicode MS" w:cs="Times New Roman"/>
                                      <w:b/>
                                      <w:sz w:val="18"/>
                                      <w:szCs w:val="18"/>
                                    </w:rPr>
                                  </w:pPr>
                                  <w:r w:rsidRPr="00B22F37">
                                    <w:rPr>
                                      <w:rFonts w:cs="Times New Roman"/>
                                      <w:b/>
                                      <w:sz w:val="18"/>
                                      <w:szCs w:val="18"/>
                                    </w:rPr>
                                    <w:t>Код региона</w:t>
                                  </w:r>
                                </w:p>
                              </w:tc>
                              <w:tc>
                                <w:tcPr>
                                  <w:tcW w:w="211" w:type="dxa"/>
                                  <w:vMerge w:val="restart"/>
                                </w:tcPr>
                                <w:p w14:paraId="03D8F60D" w14:textId="77777777" w:rsidR="00876AFC" w:rsidRPr="00B22F37" w:rsidRDefault="00876AFC">
                                  <w:pPr>
                                    <w:spacing w:after="120"/>
                                    <w:ind w:firstLine="0"/>
                                    <w:rPr>
                                      <w:rFonts w:eastAsia="Arial Unicode MS" w:cs="Times New Roman"/>
                                      <w:b/>
                                      <w:sz w:val="18"/>
                                      <w:szCs w:val="18"/>
                                    </w:rPr>
                                  </w:pPr>
                                </w:p>
                              </w:tc>
                              <w:tc>
                                <w:tcPr>
                                  <w:tcW w:w="2533" w:type="dxa"/>
                                  <w:gridSpan w:val="6"/>
                                  <w:vMerge w:val="restart"/>
                                  <w:tcBorders>
                                    <w:top w:val="nil"/>
                                    <w:left w:val="nil"/>
                                    <w:bottom w:val="single" w:sz="8" w:space="0" w:color="auto"/>
                                    <w:right w:val="nil"/>
                                  </w:tcBorders>
                                  <w:hideMark/>
                                </w:tcPr>
                                <w:p w14:paraId="3563FBCF" w14:textId="77777777" w:rsidR="00876AFC" w:rsidRPr="00B22F37" w:rsidRDefault="00876AFC">
                                  <w:pPr>
                                    <w:spacing w:after="120"/>
                                    <w:ind w:firstLine="0"/>
                                    <w:jc w:val="center"/>
                                    <w:rPr>
                                      <w:rFonts w:cs="Times New Roman"/>
                                      <w:b/>
                                      <w:sz w:val="18"/>
                                      <w:szCs w:val="18"/>
                                    </w:rPr>
                                  </w:pPr>
                                  <w:r w:rsidRPr="00B22F37">
                                    <w:rPr>
                                      <w:rFonts w:cs="Times New Roman"/>
                                      <w:b/>
                                      <w:sz w:val="18"/>
                                      <w:szCs w:val="18"/>
                                    </w:rPr>
                                    <w:t>Код образовательной организации</w:t>
                                  </w:r>
                                </w:p>
                              </w:tc>
                              <w:tc>
                                <w:tcPr>
                                  <w:tcW w:w="417" w:type="dxa"/>
                                  <w:vMerge w:val="restart"/>
                                </w:tcPr>
                                <w:p w14:paraId="57BFF8AF" w14:textId="77777777" w:rsidR="00876AFC" w:rsidRPr="00B22F37" w:rsidRDefault="00876AFC">
                                  <w:pPr>
                                    <w:spacing w:after="120"/>
                                    <w:ind w:firstLine="0"/>
                                    <w:rPr>
                                      <w:rFonts w:eastAsia="Arial Unicode MS" w:cs="Times New Roman"/>
                                      <w:b/>
                                      <w:sz w:val="18"/>
                                      <w:szCs w:val="18"/>
                                    </w:rPr>
                                  </w:pPr>
                                </w:p>
                              </w:tc>
                              <w:tc>
                                <w:tcPr>
                                  <w:tcW w:w="1263" w:type="dxa"/>
                                  <w:gridSpan w:val="3"/>
                                  <w:vMerge w:val="restart"/>
                                  <w:tcBorders>
                                    <w:top w:val="nil"/>
                                    <w:left w:val="nil"/>
                                    <w:bottom w:val="single" w:sz="8" w:space="0" w:color="auto"/>
                                    <w:right w:val="nil"/>
                                  </w:tcBorders>
                                  <w:hideMark/>
                                </w:tcPr>
                                <w:p w14:paraId="7AB42C29" w14:textId="77777777" w:rsidR="00876AFC" w:rsidRPr="00B22F37" w:rsidRDefault="00876AFC">
                                  <w:pPr>
                                    <w:ind w:firstLine="0"/>
                                    <w:jc w:val="center"/>
                                    <w:rPr>
                                      <w:rFonts w:cs="Times New Roman"/>
                                      <w:b/>
                                      <w:sz w:val="18"/>
                                      <w:szCs w:val="18"/>
                                    </w:rPr>
                                  </w:pPr>
                                  <w:r w:rsidRPr="00B22F37">
                                    <w:rPr>
                                      <w:rFonts w:cs="Times New Roman"/>
                                      <w:b/>
                                      <w:sz w:val="18"/>
                                      <w:szCs w:val="18"/>
                                    </w:rPr>
                                    <w:t>Класс</w:t>
                                  </w:r>
                                </w:p>
                                <w:p w14:paraId="6D0F11E2"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Номер Буква</w:t>
                                  </w:r>
                                </w:p>
                              </w:tc>
                              <w:tc>
                                <w:tcPr>
                                  <w:tcW w:w="153" w:type="dxa"/>
                                  <w:vMerge w:val="restart"/>
                                  <w:tcMar>
                                    <w:top w:w="0" w:type="dxa"/>
                                    <w:left w:w="15" w:type="dxa"/>
                                    <w:bottom w:w="0" w:type="dxa"/>
                                    <w:right w:w="15" w:type="dxa"/>
                                  </w:tcMar>
                                </w:tcPr>
                                <w:p w14:paraId="762E0801" w14:textId="77777777" w:rsidR="00876AFC" w:rsidRPr="00B22F37" w:rsidRDefault="00876AFC">
                                  <w:pPr>
                                    <w:spacing w:after="120"/>
                                    <w:ind w:firstLine="0"/>
                                    <w:rPr>
                                      <w:rFonts w:eastAsia="Arial Unicode MS"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14:paraId="5EF606C6"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Код пункта проведения ГВЭ</w:t>
                                  </w:r>
                                </w:p>
                              </w:tc>
                              <w:tc>
                                <w:tcPr>
                                  <w:tcW w:w="240" w:type="dxa"/>
                                  <w:tcMar>
                                    <w:top w:w="15" w:type="dxa"/>
                                    <w:left w:w="15" w:type="dxa"/>
                                    <w:bottom w:w="0" w:type="dxa"/>
                                    <w:right w:w="15" w:type="dxa"/>
                                  </w:tcMar>
                                </w:tcPr>
                                <w:p w14:paraId="1F6EAFE0" w14:textId="77777777" w:rsidR="00876AFC" w:rsidRPr="00B22F37" w:rsidRDefault="00876AFC">
                                  <w:pPr>
                                    <w:spacing w:after="120"/>
                                    <w:ind w:firstLine="0"/>
                                    <w:jc w:val="center"/>
                                    <w:rPr>
                                      <w:rFonts w:eastAsia="Arial Unicode MS"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14:paraId="745DE4F6"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Номер аудитории</w:t>
                                  </w:r>
                                </w:p>
                              </w:tc>
                            </w:tr>
                            <w:tr w:rsidR="00876AFC" w14:paraId="7B78B6DA" w14:textId="77777777">
                              <w:trPr>
                                <w:trHeight w:val="634"/>
                              </w:trPr>
                              <w:tc>
                                <w:tcPr>
                                  <w:tcW w:w="0" w:type="auto"/>
                                  <w:gridSpan w:val="2"/>
                                  <w:vMerge/>
                                  <w:tcBorders>
                                    <w:top w:val="nil"/>
                                    <w:left w:val="nil"/>
                                    <w:bottom w:val="single" w:sz="4" w:space="0" w:color="000000"/>
                                    <w:right w:val="nil"/>
                                  </w:tcBorders>
                                  <w:vAlign w:val="center"/>
                                  <w:hideMark/>
                                </w:tcPr>
                                <w:p w14:paraId="2BA75BFB" w14:textId="77777777" w:rsidR="00876AFC" w:rsidRDefault="00876AFC">
                                  <w:pPr>
                                    <w:ind w:firstLine="0"/>
                                    <w:rPr>
                                      <w:rFonts w:eastAsia="Arial Unicode MS" w:cs="Times New Roman"/>
                                      <w:b/>
                                      <w:sz w:val="18"/>
                                      <w:szCs w:val="18"/>
                                    </w:rPr>
                                  </w:pPr>
                                </w:p>
                              </w:tc>
                              <w:tc>
                                <w:tcPr>
                                  <w:tcW w:w="0" w:type="auto"/>
                                  <w:vMerge/>
                                  <w:vAlign w:val="center"/>
                                  <w:hideMark/>
                                </w:tcPr>
                                <w:p w14:paraId="4E807636" w14:textId="77777777" w:rsidR="00876AFC" w:rsidRDefault="00876AFC">
                                  <w:pPr>
                                    <w:ind w:firstLine="0"/>
                                    <w:rPr>
                                      <w:rFonts w:eastAsia="Arial Unicode MS" w:cs="Times New Roman"/>
                                      <w:b/>
                                      <w:sz w:val="18"/>
                                      <w:szCs w:val="18"/>
                                    </w:rPr>
                                  </w:pPr>
                                </w:p>
                              </w:tc>
                              <w:tc>
                                <w:tcPr>
                                  <w:tcW w:w="0" w:type="auto"/>
                                  <w:gridSpan w:val="6"/>
                                  <w:vMerge/>
                                  <w:tcBorders>
                                    <w:top w:val="nil"/>
                                    <w:left w:val="nil"/>
                                    <w:bottom w:val="single" w:sz="8" w:space="0" w:color="auto"/>
                                    <w:right w:val="nil"/>
                                  </w:tcBorders>
                                  <w:vAlign w:val="center"/>
                                  <w:hideMark/>
                                </w:tcPr>
                                <w:p w14:paraId="3143E124" w14:textId="77777777" w:rsidR="00876AFC" w:rsidRDefault="00876AFC">
                                  <w:pPr>
                                    <w:ind w:firstLine="0"/>
                                    <w:rPr>
                                      <w:rFonts w:cs="Times New Roman"/>
                                      <w:b/>
                                      <w:sz w:val="18"/>
                                      <w:szCs w:val="18"/>
                                    </w:rPr>
                                  </w:pPr>
                                </w:p>
                              </w:tc>
                              <w:tc>
                                <w:tcPr>
                                  <w:tcW w:w="0" w:type="auto"/>
                                  <w:vMerge/>
                                  <w:vAlign w:val="center"/>
                                  <w:hideMark/>
                                </w:tcPr>
                                <w:p w14:paraId="1420EEA8" w14:textId="77777777" w:rsidR="00876AFC" w:rsidRDefault="00876AFC">
                                  <w:pPr>
                                    <w:ind w:firstLine="0"/>
                                    <w:rPr>
                                      <w:rFonts w:eastAsia="Arial Unicode MS" w:cs="Times New Roman"/>
                                      <w:b/>
                                      <w:sz w:val="18"/>
                                      <w:szCs w:val="18"/>
                                    </w:rPr>
                                  </w:pPr>
                                </w:p>
                              </w:tc>
                              <w:tc>
                                <w:tcPr>
                                  <w:tcW w:w="0" w:type="auto"/>
                                  <w:gridSpan w:val="3"/>
                                  <w:vMerge/>
                                  <w:tcBorders>
                                    <w:top w:val="nil"/>
                                    <w:left w:val="nil"/>
                                    <w:bottom w:val="single" w:sz="8" w:space="0" w:color="auto"/>
                                    <w:right w:val="nil"/>
                                  </w:tcBorders>
                                  <w:vAlign w:val="center"/>
                                  <w:hideMark/>
                                </w:tcPr>
                                <w:p w14:paraId="4E706EEF" w14:textId="77777777" w:rsidR="00876AFC" w:rsidRDefault="00876AFC">
                                  <w:pPr>
                                    <w:ind w:firstLine="0"/>
                                    <w:rPr>
                                      <w:rFonts w:eastAsia="Arial Unicode MS" w:cs="Times New Roman"/>
                                      <w:b/>
                                      <w:sz w:val="18"/>
                                      <w:szCs w:val="18"/>
                                    </w:rPr>
                                  </w:pPr>
                                </w:p>
                              </w:tc>
                              <w:tc>
                                <w:tcPr>
                                  <w:tcW w:w="0" w:type="auto"/>
                                  <w:vMerge/>
                                  <w:vAlign w:val="center"/>
                                  <w:hideMark/>
                                </w:tcPr>
                                <w:p w14:paraId="4A5CA0BD" w14:textId="77777777" w:rsidR="00876AFC" w:rsidRDefault="00876AFC">
                                  <w:pPr>
                                    <w:ind w:firstLine="0"/>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5E8F4B4C" w14:textId="77777777" w:rsidR="00876AFC" w:rsidRDefault="00876AFC">
                                  <w:pPr>
                                    <w:ind w:firstLine="0"/>
                                    <w:rPr>
                                      <w:rFonts w:eastAsia="Arial Unicode MS" w:cs="Times New Roman"/>
                                      <w:b/>
                                      <w:sz w:val="18"/>
                                      <w:szCs w:val="18"/>
                                    </w:rPr>
                                  </w:pPr>
                                </w:p>
                              </w:tc>
                              <w:tc>
                                <w:tcPr>
                                  <w:tcW w:w="240" w:type="dxa"/>
                                  <w:tcMar>
                                    <w:top w:w="15" w:type="dxa"/>
                                    <w:left w:w="15" w:type="dxa"/>
                                    <w:bottom w:w="0" w:type="dxa"/>
                                    <w:right w:w="15" w:type="dxa"/>
                                  </w:tcMar>
                                </w:tcPr>
                                <w:p w14:paraId="3A489E3E" w14:textId="77777777" w:rsidR="00876AFC" w:rsidRDefault="00876AFC">
                                  <w:pPr>
                                    <w:spacing w:after="120"/>
                                    <w:ind w:firstLine="0"/>
                                    <w:jc w:val="center"/>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0EEB7F20" w14:textId="77777777" w:rsidR="00876AFC" w:rsidRDefault="00876AFC">
                                  <w:pPr>
                                    <w:ind w:firstLine="0"/>
                                    <w:rPr>
                                      <w:rFonts w:eastAsia="Arial Unicode MS" w:cs="Times New Roman"/>
                                      <w:b/>
                                      <w:sz w:val="18"/>
                                      <w:szCs w:val="18"/>
                                    </w:rPr>
                                  </w:pPr>
                                </w:p>
                              </w:tc>
                            </w:tr>
                            <w:tr w:rsidR="00876AFC" w14:paraId="7A3CA188" w14:textId="7777777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14:paraId="610BCD4B" w14:textId="77777777" w:rsidR="00876AFC" w:rsidRDefault="00876AFC">
                                  <w:pPr>
                                    <w:spacing w:after="120"/>
                                    <w:ind w:firstLine="0"/>
                                    <w:rPr>
                                      <w:rFonts w:eastAsia="Arial Unicode MS"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14:paraId="1CCF9914" w14:textId="77777777" w:rsidR="00876AFC" w:rsidRDefault="00876AFC">
                                  <w:pPr>
                                    <w:spacing w:after="120"/>
                                    <w:ind w:firstLine="0"/>
                                    <w:rPr>
                                      <w:rFonts w:eastAsia="Arial Unicode MS"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14:paraId="63305E25"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1988F07"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4B3D45C"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1E6BEF0"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C37DE24"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6520CEE" w14:textId="77777777" w:rsidR="00876AFC" w:rsidRDefault="00876AFC">
                                  <w:pPr>
                                    <w:spacing w:after="120"/>
                                    <w:ind w:firstLine="0"/>
                                    <w:rPr>
                                      <w:rFonts w:eastAsia="Arial Unicode MS"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4C6D810" w14:textId="77777777" w:rsidR="00876AFC" w:rsidRDefault="00876AFC">
                                  <w:pPr>
                                    <w:spacing w:after="120"/>
                                    <w:ind w:firstLine="0"/>
                                    <w:rPr>
                                      <w:rFonts w:eastAsia="Arial Unicode MS"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14:paraId="5B5B89DE"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1C5025B" w14:textId="77777777" w:rsidR="00876AFC" w:rsidRDefault="00876AFC">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DF84ECC" w14:textId="77777777" w:rsidR="00876AFC" w:rsidRDefault="00876AFC">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19F3DDF9" w14:textId="77777777" w:rsidR="00876AFC" w:rsidRDefault="00876AFC">
                                  <w:pPr>
                                    <w:spacing w:after="120"/>
                                    <w:ind w:firstLine="0"/>
                                    <w:rPr>
                                      <w:rFonts w:eastAsia="Arial Unicode MS"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14:paraId="3B976895" w14:textId="77777777" w:rsidR="00876AFC" w:rsidRDefault="00876AFC">
                                  <w:pPr>
                                    <w:spacing w:after="120"/>
                                    <w:ind w:firstLine="0"/>
                                    <w:rPr>
                                      <w:rFonts w:eastAsia="Arial Unicode MS"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A93EEC7" w14:textId="77777777" w:rsidR="00876AFC" w:rsidRDefault="00876AFC">
                                  <w:pPr>
                                    <w:spacing w:after="120"/>
                                    <w:ind w:firstLine="0"/>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83C092E"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12390F18"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14:paraId="3204B5FB"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14:paraId="79C622BD"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412FB495"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E2F7EC9"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F1FC9DF" w14:textId="77777777" w:rsidR="00876AFC" w:rsidRDefault="00876AFC">
                                  <w:pPr>
                                    <w:spacing w:after="120"/>
                                    <w:ind w:firstLine="0"/>
                                    <w:rPr>
                                      <w:rFonts w:eastAsia="Arial Unicode MS"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1905C95" w14:textId="77777777" w:rsidR="00876AFC" w:rsidRDefault="00876AFC">
                                  <w:pPr>
                                    <w:spacing w:after="120"/>
                                    <w:ind w:firstLine="0"/>
                                    <w:rPr>
                                      <w:rFonts w:eastAsia="Arial Unicode MS" w:cs="Times New Roman"/>
                                      <w:sz w:val="18"/>
                                      <w:szCs w:val="18"/>
                                    </w:rPr>
                                  </w:pPr>
                                  <w:r>
                                    <w:rPr>
                                      <w:sz w:val="18"/>
                                      <w:szCs w:val="18"/>
                                    </w:rPr>
                                    <w:t> </w:t>
                                  </w:r>
                                </w:p>
                              </w:tc>
                            </w:tr>
                            <w:tr w:rsidR="00876AFC" w14:paraId="30E7EA64" w14:textId="77777777">
                              <w:trPr>
                                <w:trHeight w:val="198"/>
                              </w:trPr>
                              <w:tc>
                                <w:tcPr>
                                  <w:tcW w:w="433" w:type="dxa"/>
                                  <w:tcMar>
                                    <w:top w:w="15" w:type="dxa"/>
                                    <w:left w:w="15" w:type="dxa"/>
                                    <w:bottom w:w="0" w:type="dxa"/>
                                    <w:right w:w="15" w:type="dxa"/>
                                  </w:tcMar>
                                  <w:vAlign w:val="bottom"/>
                                </w:tcPr>
                                <w:p w14:paraId="030DE3B5" w14:textId="77777777" w:rsidR="00876AFC" w:rsidRDefault="00876AFC">
                                  <w:pPr>
                                    <w:spacing w:after="120"/>
                                    <w:ind w:firstLine="0"/>
                                    <w:rPr>
                                      <w:rFonts w:eastAsia="Arial Unicode MS" w:cs="Times New Roman"/>
                                      <w:b/>
                                      <w:sz w:val="18"/>
                                      <w:szCs w:val="18"/>
                                    </w:rPr>
                                  </w:pPr>
                                </w:p>
                              </w:tc>
                              <w:tc>
                                <w:tcPr>
                                  <w:tcW w:w="431" w:type="dxa"/>
                                  <w:tcMar>
                                    <w:top w:w="15" w:type="dxa"/>
                                    <w:left w:w="15" w:type="dxa"/>
                                    <w:bottom w:w="0" w:type="dxa"/>
                                    <w:right w:w="15" w:type="dxa"/>
                                  </w:tcMar>
                                  <w:vAlign w:val="bottom"/>
                                </w:tcPr>
                                <w:p w14:paraId="46E54FA0" w14:textId="77777777" w:rsidR="00876AFC" w:rsidRDefault="00876AFC">
                                  <w:pPr>
                                    <w:spacing w:after="120"/>
                                    <w:ind w:firstLine="0"/>
                                    <w:rPr>
                                      <w:rFonts w:eastAsia="Arial Unicode MS" w:cs="Times New Roman"/>
                                      <w:b/>
                                      <w:sz w:val="18"/>
                                      <w:szCs w:val="18"/>
                                    </w:rPr>
                                  </w:pPr>
                                </w:p>
                              </w:tc>
                              <w:tc>
                                <w:tcPr>
                                  <w:tcW w:w="211" w:type="dxa"/>
                                  <w:tcMar>
                                    <w:top w:w="15" w:type="dxa"/>
                                    <w:left w:w="15" w:type="dxa"/>
                                    <w:bottom w:w="0" w:type="dxa"/>
                                    <w:right w:w="15" w:type="dxa"/>
                                  </w:tcMar>
                                  <w:vAlign w:val="bottom"/>
                                </w:tcPr>
                                <w:p w14:paraId="662C81CB"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547C4354"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E2FCDA6"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4AF134DE"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22860124"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09E6896A" w14:textId="77777777" w:rsidR="00876AFC" w:rsidRDefault="00876AFC">
                                  <w:pPr>
                                    <w:spacing w:after="120"/>
                                    <w:ind w:firstLine="0"/>
                                    <w:rPr>
                                      <w:rFonts w:eastAsia="Arial Unicode MS"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6C3257FC" w14:textId="77777777" w:rsidR="00876AFC" w:rsidRDefault="00876AFC">
                                  <w:pPr>
                                    <w:spacing w:after="120"/>
                                    <w:ind w:firstLine="0"/>
                                    <w:rPr>
                                      <w:rFonts w:eastAsia="Arial Unicode MS" w:cs="Times New Roman"/>
                                      <w:b/>
                                      <w:sz w:val="18"/>
                                      <w:szCs w:val="18"/>
                                    </w:rPr>
                                  </w:pPr>
                                </w:p>
                              </w:tc>
                              <w:tc>
                                <w:tcPr>
                                  <w:tcW w:w="417" w:type="dxa"/>
                                  <w:tcMar>
                                    <w:top w:w="15" w:type="dxa"/>
                                    <w:left w:w="15" w:type="dxa"/>
                                    <w:bottom w:w="0" w:type="dxa"/>
                                    <w:right w:w="15" w:type="dxa"/>
                                  </w:tcMar>
                                  <w:vAlign w:val="bottom"/>
                                </w:tcPr>
                                <w:p w14:paraId="62664C64"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098D7D43"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140B1A28"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08F72775" w14:textId="77777777" w:rsidR="00876AFC" w:rsidRDefault="00876AFC">
                                  <w:pPr>
                                    <w:spacing w:after="120"/>
                                    <w:ind w:firstLine="0"/>
                                    <w:rPr>
                                      <w:rFonts w:eastAsia="Arial Unicode MS" w:cs="Times New Roman"/>
                                      <w:b/>
                                      <w:sz w:val="18"/>
                                      <w:szCs w:val="18"/>
                                    </w:rPr>
                                  </w:pPr>
                                </w:p>
                              </w:tc>
                              <w:tc>
                                <w:tcPr>
                                  <w:tcW w:w="153" w:type="dxa"/>
                                  <w:tcMar>
                                    <w:top w:w="15" w:type="dxa"/>
                                    <w:left w:w="15" w:type="dxa"/>
                                    <w:bottom w:w="0" w:type="dxa"/>
                                    <w:right w:w="15" w:type="dxa"/>
                                  </w:tcMar>
                                  <w:vAlign w:val="bottom"/>
                                </w:tcPr>
                                <w:p w14:paraId="0CB16C74" w14:textId="77777777" w:rsidR="00876AFC" w:rsidRDefault="00876AFC">
                                  <w:pPr>
                                    <w:spacing w:after="120"/>
                                    <w:ind w:firstLine="0"/>
                                    <w:rPr>
                                      <w:rFonts w:eastAsia="Arial Unicode MS"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14:paraId="0D9A536B" w14:textId="77777777" w:rsidR="00876AFC" w:rsidRDefault="00876AFC">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747EE8F7" w14:textId="77777777" w:rsidR="00876AFC" w:rsidRDefault="00876AFC">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43BC354E" w14:textId="77777777" w:rsidR="00876AFC" w:rsidRDefault="00876AFC">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2655C8A1" w14:textId="77777777" w:rsidR="00876AFC" w:rsidRDefault="00876AFC">
                                  <w:pPr>
                                    <w:spacing w:after="120"/>
                                    <w:ind w:firstLine="0"/>
                                    <w:rPr>
                                      <w:rFonts w:eastAsia="Arial Unicode MS" w:cs="Times New Roman"/>
                                      <w:b/>
                                      <w:sz w:val="18"/>
                                      <w:szCs w:val="18"/>
                                    </w:rPr>
                                  </w:pPr>
                                </w:p>
                              </w:tc>
                              <w:tc>
                                <w:tcPr>
                                  <w:tcW w:w="240" w:type="dxa"/>
                                  <w:tcMar>
                                    <w:top w:w="15" w:type="dxa"/>
                                    <w:left w:w="15" w:type="dxa"/>
                                    <w:bottom w:w="0" w:type="dxa"/>
                                    <w:right w:w="15" w:type="dxa"/>
                                  </w:tcMar>
                                  <w:vAlign w:val="bottom"/>
                                </w:tcPr>
                                <w:p w14:paraId="43FE936B" w14:textId="77777777" w:rsidR="00876AFC" w:rsidRDefault="00876AFC">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186A3BED"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E89B496"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43E1AEE4" w14:textId="77777777" w:rsidR="00876AFC" w:rsidRDefault="00876AFC">
                                  <w:pPr>
                                    <w:spacing w:after="120"/>
                                    <w:ind w:firstLine="0"/>
                                    <w:rPr>
                                      <w:rFonts w:eastAsia="Arial Unicode MS"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43FF36D9" w14:textId="77777777" w:rsidR="00876AFC" w:rsidRDefault="00876AFC">
                                  <w:pPr>
                                    <w:spacing w:after="120"/>
                                    <w:ind w:firstLine="0"/>
                                    <w:rPr>
                                      <w:rFonts w:eastAsia="Arial Unicode MS" w:cs="Times New Roman"/>
                                      <w:sz w:val="18"/>
                                      <w:szCs w:val="18"/>
                                    </w:rPr>
                                  </w:pPr>
                                </w:p>
                              </w:tc>
                            </w:tr>
                            <w:tr w:rsidR="00876AFC" w14:paraId="2E139AF4" w14:textId="77777777">
                              <w:trPr>
                                <w:trHeight w:val="278"/>
                              </w:trPr>
                              <w:tc>
                                <w:tcPr>
                                  <w:tcW w:w="864" w:type="dxa"/>
                                  <w:gridSpan w:val="2"/>
                                  <w:vMerge w:val="restart"/>
                                  <w:tcBorders>
                                    <w:top w:val="nil"/>
                                    <w:left w:val="nil"/>
                                    <w:bottom w:val="single" w:sz="4" w:space="0" w:color="auto"/>
                                    <w:right w:val="nil"/>
                                  </w:tcBorders>
                                  <w:hideMark/>
                                </w:tcPr>
                                <w:p w14:paraId="4C17C3B6"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Код предмета</w:t>
                                  </w:r>
                                </w:p>
                              </w:tc>
                              <w:tc>
                                <w:tcPr>
                                  <w:tcW w:w="211" w:type="dxa"/>
                                  <w:vMerge w:val="restart"/>
                                </w:tcPr>
                                <w:p w14:paraId="46BBFE99" w14:textId="77777777" w:rsidR="00876AFC" w:rsidRPr="00B22F37" w:rsidRDefault="00876AFC">
                                  <w:pPr>
                                    <w:spacing w:after="120"/>
                                    <w:ind w:firstLine="0"/>
                                    <w:jc w:val="center"/>
                                    <w:rPr>
                                      <w:rFonts w:eastAsia="Arial Unicode MS" w:cs="Times New Roman"/>
                                      <w:b/>
                                      <w:sz w:val="18"/>
                                      <w:szCs w:val="18"/>
                                    </w:rPr>
                                  </w:pPr>
                                </w:p>
                              </w:tc>
                              <w:tc>
                                <w:tcPr>
                                  <w:tcW w:w="3792" w:type="dxa"/>
                                  <w:gridSpan w:val="9"/>
                                  <w:vMerge w:val="restart"/>
                                  <w:tcBorders>
                                    <w:top w:val="nil"/>
                                    <w:left w:val="nil"/>
                                    <w:bottom w:val="single" w:sz="4" w:space="0" w:color="auto"/>
                                    <w:right w:val="nil"/>
                                  </w:tcBorders>
                                  <w:hideMark/>
                                </w:tcPr>
                                <w:p w14:paraId="3523197C"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Название предмета</w:t>
                                  </w:r>
                                </w:p>
                              </w:tc>
                              <w:tc>
                                <w:tcPr>
                                  <w:tcW w:w="421" w:type="dxa"/>
                                  <w:vMerge w:val="restart"/>
                                </w:tcPr>
                                <w:p w14:paraId="1E958516" w14:textId="77777777" w:rsidR="00876AFC" w:rsidRPr="00B22F37" w:rsidRDefault="00876AFC">
                                  <w:pPr>
                                    <w:spacing w:after="120"/>
                                    <w:ind w:firstLine="0"/>
                                    <w:jc w:val="center"/>
                                    <w:rPr>
                                      <w:rFonts w:eastAsia="Arial Unicode MS" w:cs="Times New Roman"/>
                                      <w:b/>
                                      <w:sz w:val="18"/>
                                      <w:szCs w:val="18"/>
                                    </w:rPr>
                                  </w:pPr>
                                </w:p>
                              </w:tc>
                              <w:tc>
                                <w:tcPr>
                                  <w:tcW w:w="153" w:type="dxa"/>
                                  <w:vMerge w:val="restart"/>
                                </w:tcPr>
                                <w:p w14:paraId="691F6B11" w14:textId="77777777" w:rsidR="00876AFC" w:rsidRPr="00B22F37" w:rsidRDefault="00876AFC">
                                  <w:pPr>
                                    <w:spacing w:after="120"/>
                                    <w:ind w:firstLine="0"/>
                                    <w:jc w:val="center"/>
                                    <w:rPr>
                                      <w:rFonts w:eastAsia="Arial Unicode MS" w:cs="Times New Roman"/>
                                      <w:b/>
                                      <w:sz w:val="18"/>
                                      <w:szCs w:val="18"/>
                                    </w:rPr>
                                  </w:pPr>
                                </w:p>
                              </w:tc>
                              <w:tc>
                                <w:tcPr>
                                  <w:tcW w:w="0" w:type="auto"/>
                                  <w:gridSpan w:val="4"/>
                                  <w:noWrap/>
                                  <w:vAlign w:val="bottom"/>
                                  <w:hideMark/>
                                </w:tcPr>
                                <w:p w14:paraId="755B4F5A" w14:textId="77777777" w:rsidR="00876AFC" w:rsidRPr="00B22F37" w:rsidRDefault="00876AFC">
                                  <w:pPr>
                                    <w:spacing w:after="120"/>
                                    <w:ind w:firstLine="0"/>
                                    <w:rPr>
                                      <w:rFonts w:eastAsia="Arial Unicode MS" w:cs="Times New Roman"/>
                                      <w:b/>
                                      <w:sz w:val="18"/>
                                      <w:szCs w:val="18"/>
                                    </w:rPr>
                                  </w:pPr>
                                  <w:r w:rsidRPr="00B22F37">
                                    <w:rPr>
                                      <w:rFonts w:eastAsia="Arial Unicode MS" w:cs="Times New Roman"/>
                                      <w:b/>
                                      <w:sz w:val="18"/>
                                      <w:szCs w:val="18"/>
                                    </w:rPr>
                                    <w:t>Номер варианта</w:t>
                                  </w:r>
                                </w:p>
                              </w:tc>
                              <w:tc>
                                <w:tcPr>
                                  <w:tcW w:w="240" w:type="dxa"/>
                                  <w:vMerge w:val="restart"/>
                                  <w:noWrap/>
                                  <w:vAlign w:val="bottom"/>
                                </w:tcPr>
                                <w:p w14:paraId="4B002A47" w14:textId="77777777" w:rsidR="00876AFC" w:rsidRDefault="00876AFC">
                                  <w:pPr>
                                    <w:spacing w:after="120"/>
                                    <w:ind w:firstLine="0"/>
                                    <w:rPr>
                                      <w:rFonts w:eastAsia="Arial Unicode MS" w:cs="Times New Roman"/>
                                      <w:b/>
                                      <w:sz w:val="18"/>
                                      <w:szCs w:val="18"/>
                                    </w:rPr>
                                  </w:pPr>
                                </w:p>
                              </w:tc>
                              <w:tc>
                                <w:tcPr>
                                  <w:tcW w:w="0" w:type="auto"/>
                                  <w:vMerge w:val="restart"/>
                                  <w:noWrap/>
                                  <w:vAlign w:val="bottom"/>
                                </w:tcPr>
                                <w:p w14:paraId="6062C5ED" w14:textId="77777777" w:rsidR="00876AFC" w:rsidRDefault="00876AFC">
                                  <w:pPr>
                                    <w:spacing w:after="120"/>
                                    <w:ind w:firstLine="0"/>
                                    <w:rPr>
                                      <w:rFonts w:eastAsia="Arial Unicode MS" w:cs="Times New Roman"/>
                                      <w:b/>
                                      <w:sz w:val="18"/>
                                      <w:szCs w:val="18"/>
                                    </w:rPr>
                                  </w:pPr>
                                </w:p>
                              </w:tc>
                              <w:tc>
                                <w:tcPr>
                                  <w:tcW w:w="0" w:type="auto"/>
                                  <w:vMerge w:val="restart"/>
                                  <w:noWrap/>
                                  <w:vAlign w:val="bottom"/>
                                </w:tcPr>
                                <w:p w14:paraId="484FF0A9" w14:textId="77777777" w:rsidR="00876AFC" w:rsidRDefault="00876AFC">
                                  <w:pPr>
                                    <w:spacing w:after="120"/>
                                    <w:ind w:firstLine="0"/>
                                    <w:rPr>
                                      <w:rFonts w:eastAsia="Arial Unicode MS" w:cs="Times New Roman"/>
                                      <w:b/>
                                      <w:sz w:val="18"/>
                                      <w:szCs w:val="18"/>
                                    </w:rPr>
                                  </w:pPr>
                                </w:p>
                              </w:tc>
                              <w:tc>
                                <w:tcPr>
                                  <w:tcW w:w="0" w:type="auto"/>
                                  <w:vMerge w:val="restart"/>
                                  <w:noWrap/>
                                  <w:tcMar>
                                    <w:top w:w="0" w:type="dxa"/>
                                    <w:left w:w="15" w:type="dxa"/>
                                    <w:bottom w:w="0" w:type="dxa"/>
                                    <w:right w:w="15" w:type="dxa"/>
                                  </w:tcMar>
                                  <w:vAlign w:val="bottom"/>
                                </w:tcPr>
                                <w:p w14:paraId="3DD05BE3" w14:textId="77777777" w:rsidR="00876AFC" w:rsidRDefault="00876AFC">
                                  <w:pPr>
                                    <w:spacing w:after="120"/>
                                    <w:ind w:firstLine="0"/>
                                    <w:rPr>
                                      <w:rFonts w:eastAsia="Arial Unicode MS" w:cs="Times New Roman"/>
                                      <w:sz w:val="18"/>
                                      <w:szCs w:val="18"/>
                                    </w:rPr>
                                  </w:pPr>
                                </w:p>
                              </w:tc>
                              <w:tc>
                                <w:tcPr>
                                  <w:tcW w:w="0" w:type="auto"/>
                                  <w:vMerge w:val="restart"/>
                                  <w:noWrap/>
                                  <w:tcMar>
                                    <w:top w:w="15" w:type="dxa"/>
                                    <w:left w:w="15" w:type="dxa"/>
                                    <w:bottom w:w="0" w:type="dxa"/>
                                    <w:right w:w="15" w:type="dxa"/>
                                  </w:tcMar>
                                  <w:vAlign w:val="bottom"/>
                                </w:tcPr>
                                <w:p w14:paraId="7D61DACB" w14:textId="77777777" w:rsidR="00876AFC" w:rsidRDefault="00876AFC">
                                  <w:pPr>
                                    <w:spacing w:after="120"/>
                                    <w:ind w:firstLine="0"/>
                                    <w:rPr>
                                      <w:rFonts w:eastAsia="Arial Unicode MS" w:cs="Times New Roman"/>
                                      <w:sz w:val="18"/>
                                      <w:szCs w:val="18"/>
                                    </w:rPr>
                                  </w:pPr>
                                </w:p>
                              </w:tc>
                            </w:tr>
                            <w:tr w:rsidR="00876AFC" w14:paraId="3C5120B7" w14:textId="77777777">
                              <w:trPr>
                                <w:trHeight w:val="277"/>
                              </w:trPr>
                              <w:tc>
                                <w:tcPr>
                                  <w:tcW w:w="0" w:type="auto"/>
                                  <w:gridSpan w:val="2"/>
                                  <w:vMerge/>
                                  <w:tcBorders>
                                    <w:top w:val="nil"/>
                                    <w:left w:val="nil"/>
                                    <w:bottom w:val="single" w:sz="4" w:space="0" w:color="auto"/>
                                    <w:right w:val="nil"/>
                                  </w:tcBorders>
                                  <w:vAlign w:val="center"/>
                                  <w:hideMark/>
                                </w:tcPr>
                                <w:p w14:paraId="412C4A33" w14:textId="77777777" w:rsidR="00876AFC" w:rsidRDefault="00876AFC">
                                  <w:pPr>
                                    <w:ind w:firstLine="0"/>
                                    <w:rPr>
                                      <w:rFonts w:eastAsia="Arial Unicode MS" w:cs="Times New Roman"/>
                                      <w:b/>
                                      <w:sz w:val="18"/>
                                      <w:szCs w:val="18"/>
                                    </w:rPr>
                                  </w:pPr>
                                </w:p>
                              </w:tc>
                              <w:tc>
                                <w:tcPr>
                                  <w:tcW w:w="0" w:type="auto"/>
                                  <w:vMerge/>
                                  <w:vAlign w:val="center"/>
                                  <w:hideMark/>
                                </w:tcPr>
                                <w:p w14:paraId="5B274BE9" w14:textId="77777777" w:rsidR="00876AFC" w:rsidRDefault="00876AFC">
                                  <w:pPr>
                                    <w:ind w:firstLine="0"/>
                                    <w:rPr>
                                      <w:rFonts w:eastAsia="Arial Unicode MS" w:cs="Times New Roman"/>
                                      <w:b/>
                                      <w:sz w:val="18"/>
                                      <w:szCs w:val="18"/>
                                    </w:rPr>
                                  </w:pPr>
                                </w:p>
                              </w:tc>
                              <w:tc>
                                <w:tcPr>
                                  <w:tcW w:w="0" w:type="auto"/>
                                  <w:gridSpan w:val="9"/>
                                  <w:vMerge/>
                                  <w:tcBorders>
                                    <w:top w:val="nil"/>
                                    <w:left w:val="nil"/>
                                    <w:bottom w:val="single" w:sz="4" w:space="0" w:color="auto"/>
                                    <w:right w:val="nil"/>
                                  </w:tcBorders>
                                  <w:vAlign w:val="center"/>
                                  <w:hideMark/>
                                </w:tcPr>
                                <w:p w14:paraId="0D980B21" w14:textId="77777777" w:rsidR="00876AFC" w:rsidRDefault="00876AFC">
                                  <w:pPr>
                                    <w:ind w:firstLine="0"/>
                                    <w:rPr>
                                      <w:rFonts w:eastAsia="Arial Unicode MS" w:cs="Times New Roman"/>
                                      <w:b/>
                                      <w:sz w:val="18"/>
                                      <w:szCs w:val="18"/>
                                    </w:rPr>
                                  </w:pPr>
                                </w:p>
                              </w:tc>
                              <w:tc>
                                <w:tcPr>
                                  <w:tcW w:w="0" w:type="auto"/>
                                  <w:vMerge/>
                                  <w:vAlign w:val="center"/>
                                  <w:hideMark/>
                                </w:tcPr>
                                <w:p w14:paraId="1CEFB088" w14:textId="77777777" w:rsidR="00876AFC" w:rsidRDefault="00876AFC">
                                  <w:pPr>
                                    <w:ind w:firstLine="0"/>
                                    <w:rPr>
                                      <w:rFonts w:eastAsia="Arial Unicode MS" w:cs="Times New Roman"/>
                                      <w:b/>
                                      <w:sz w:val="18"/>
                                      <w:szCs w:val="18"/>
                                    </w:rPr>
                                  </w:pPr>
                                </w:p>
                              </w:tc>
                              <w:tc>
                                <w:tcPr>
                                  <w:tcW w:w="0" w:type="auto"/>
                                  <w:vMerge/>
                                  <w:vAlign w:val="center"/>
                                  <w:hideMark/>
                                </w:tcPr>
                                <w:p w14:paraId="32540615" w14:textId="77777777" w:rsidR="00876AFC" w:rsidRDefault="00876AFC">
                                  <w:pPr>
                                    <w:ind w:firstLine="0"/>
                                    <w:rPr>
                                      <w:rFonts w:eastAsia="Arial Unicode MS" w:cs="Times New Roman"/>
                                      <w:b/>
                                      <w:sz w:val="18"/>
                                      <w:szCs w:val="18"/>
                                    </w:rPr>
                                  </w:pPr>
                                </w:p>
                              </w:tc>
                              <w:tc>
                                <w:tcPr>
                                  <w:tcW w:w="0" w:type="auto"/>
                                  <w:gridSpan w:val="4"/>
                                  <w:noWrap/>
                                  <w:vAlign w:val="bottom"/>
                                </w:tcPr>
                                <w:p w14:paraId="5C7A21B4" w14:textId="77777777" w:rsidR="00876AFC" w:rsidRDefault="00876AFC">
                                  <w:pPr>
                                    <w:spacing w:after="120"/>
                                    <w:ind w:firstLine="0"/>
                                    <w:rPr>
                                      <w:rFonts w:eastAsia="Arial Unicode MS" w:cs="Times New Roman"/>
                                      <w:b/>
                                      <w:sz w:val="18"/>
                                      <w:szCs w:val="18"/>
                                    </w:rPr>
                                  </w:pPr>
                                </w:p>
                              </w:tc>
                              <w:tc>
                                <w:tcPr>
                                  <w:tcW w:w="0" w:type="auto"/>
                                  <w:vMerge/>
                                  <w:vAlign w:val="center"/>
                                  <w:hideMark/>
                                </w:tcPr>
                                <w:p w14:paraId="546BDA92" w14:textId="77777777" w:rsidR="00876AFC" w:rsidRDefault="00876AFC">
                                  <w:pPr>
                                    <w:ind w:firstLine="0"/>
                                    <w:rPr>
                                      <w:rFonts w:eastAsia="Arial Unicode MS" w:cs="Times New Roman"/>
                                      <w:b/>
                                      <w:sz w:val="18"/>
                                      <w:szCs w:val="18"/>
                                    </w:rPr>
                                  </w:pPr>
                                </w:p>
                              </w:tc>
                              <w:tc>
                                <w:tcPr>
                                  <w:tcW w:w="0" w:type="auto"/>
                                  <w:vMerge/>
                                  <w:vAlign w:val="center"/>
                                  <w:hideMark/>
                                </w:tcPr>
                                <w:p w14:paraId="48ACE742" w14:textId="77777777" w:rsidR="00876AFC" w:rsidRDefault="00876AFC">
                                  <w:pPr>
                                    <w:ind w:firstLine="0"/>
                                    <w:rPr>
                                      <w:rFonts w:eastAsia="Arial Unicode MS" w:cs="Times New Roman"/>
                                      <w:b/>
                                      <w:sz w:val="18"/>
                                      <w:szCs w:val="18"/>
                                    </w:rPr>
                                  </w:pPr>
                                </w:p>
                              </w:tc>
                              <w:tc>
                                <w:tcPr>
                                  <w:tcW w:w="0" w:type="auto"/>
                                  <w:vMerge/>
                                  <w:vAlign w:val="center"/>
                                  <w:hideMark/>
                                </w:tcPr>
                                <w:p w14:paraId="2C30AF1C" w14:textId="77777777" w:rsidR="00876AFC" w:rsidRDefault="00876AFC">
                                  <w:pPr>
                                    <w:ind w:firstLine="0"/>
                                    <w:rPr>
                                      <w:rFonts w:eastAsia="Arial Unicode MS" w:cs="Times New Roman"/>
                                      <w:b/>
                                      <w:sz w:val="18"/>
                                      <w:szCs w:val="18"/>
                                    </w:rPr>
                                  </w:pPr>
                                </w:p>
                              </w:tc>
                              <w:tc>
                                <w:tcPr>
                                  <w:tcW w:w="0" w:type="auto"/>
                                  <w:vMerge/>
                                  <w:vAlign w:val="center"/>
                                  <w:hideMark/>
                                </w:tcPr>
                                <w:p w14:paraId="62BAA0BC" w14:textId="77777777" w:rsidR="00876AFC" w:rsidRDefault="00876AFC">
                                  <w:pPr>
                                    <w:ind w:firstLine="0"/>
                                    <w:rPr>
                                      <w:rFonts w:eastAsia="Arial Unicode MS" w:cs="Times New Roman"/>
                                      <w:sz w:val="18"/>
                                      <w:szCs w:val="18"/>
                                    </w:rPr>
                                  </w:pPr>
                                </w:p>
                              </w:tc>
                              <w:tc>
                                <w:tcPr>
                                  <w:tcW w:w="0" w:type="auto"/>
                                  <w:vMerge/>
                                  <w:vAlign w:val="center"/>
                                  <w:hideMark/>
                                </w:tcPr>
                                <w:p w14:paraId="2CB524CA" w14:textId="77777777" w:rsidR="00876AFC" w:rsidRDefault="00876AFC">
                                  <w:pPr>
                                    <w:ind w:firstLine="0"/>
                                    <w:rPr>
                                      <w:rFonts w:eastAsia="Arial Unicode MS" w:cs="Times New Roman"/>
                                      <w:sz w:val="18"/>
                                      <w:szCs w:val="18"/>
                                    </w:rPr>
                                  </w:pPr>
                                </w:p>
                              </w:tc>
                            </w:tr>
                            <w:tr w:rsidR="00876AFC" w14:paraId="34BE1236" w14:textId="7777777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14:paraId="0F60E353" w14:textId="77777777" w:rsidR="00876AFC" w:rsidRDefault="00876AFC">
                                  <w:pPr>
                                    <w:spacing w:after="120"/>
                                    <w:ind w:firstLine="0"/>
                                    <w:rPr>
                                      <w:rFonts w:eastAsia="Arial Unicode MS"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14:paraId="12FDAEA3" w14:textId="77777777" w:rsidR="00876AFC" w:rsidRDefault="00876AFC">
                                  <w:pPr>
                                    <w:spacing w:after="120"/>
                                    <w:ind w:firstLine="0"/>
                                    <w:rPr>
                                      <w:rFonts w:eastAsia="Arial Unicode MS" w:cs="Times New Roman"/>
                                      <w:sz w:val="18"/>
                                      <w:szCs w:val="18"/>
                                    </w:rPr>
                                  </w:pPr>
                                  <w:r>
                                    <w:rPr>
                                      <w:sz w:val="18"/>
                                      <w:szCs w:val="18"/>
                                    </w:rPr>
                                    <w:t> </w:t>
                                  </w:r>
                                </w:p>
                              </w:tc>
                              <w:tc>
                                <w:tcPr>
                                  <w:tcW w:w="211" w:type="dxa"/>
                                </w:tcPr>
                                <w:p w14:paraId="292161A2" w14:textId="77777777" w:rsidR="00876AFC" w:rsidRDefault="00876AFC">
                                  <w:pPr>
                                    <w:spacing w:after="120"/>
                                    <w:ind w:firstLine="0"/>
                                    <w:rPr>
                                      <w:rFonts w:eastAsia="Arial Unicode MS"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14:paraId="00AB4318"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4539AEE2"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50F6F2A9"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2CC82B8A"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163B276D" w14:textId="77777777" w:rsidR="00876AFC" w:rsidRDefault="00876AFC">
                                  <w:pPr>
                                    <w:spacing w:after="120"/>
                                    <w:ind w:firstLine="0"/>
                                    <w:rPr>
                                      <w:rFonts w:eastAsia="Arial Unicode MS"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14:paraId="76642F5A" w14:textId="77777777" w:rsidR="00876AFC" w:rsidRDefault="00876AFC">
                                  <w:pPr>
                                    <w:spacing w:after="120"/>
                                    <w:ind w:firstLine="0"/>
                                    <w:rPr>
                                      <w:rFonts w:eastAsia="Arial Unicode MS"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14:paraId="7C7976B8" w14:textId="77777777" w:rsidR="00876AFC" w:rsidRDefault="00876AFC">
                                  <w:pPr>
                                    <w:spacing w:after="120"/>
                                    <w:ind w:firstLine="0"/>
                                    <w:rPr>
                                      <w:rFonts w:eastAsia="Arial Unicode MS"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14:paraId="5ACC67C1" w14:textId="77777777" w:rsidR="00876AFC" w:rsidRDefault="00876AFC">
                                  <w:pPr>
                                    <w:spacing w:after="120"/>
                                    <w:ind w:firstLine="0"/>
                                    <w:rPr>
                                      <w:rFonts w:eastAsia="Arial Unicode MS"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14:paraId="6EB53B24" w14:textId="77777777" w:rsidR="00876AFC" w:rsidRDefault="00876AFC">
                                  <w:pPr>
                                    <w:spacing w:after="120"/>
                                    <w:ind w:firstLine="0"/>
                                    <w:rPr>
                                      <w:rFonts w:eastAsia="Arial Unicode MS" w:cs="Times New Roman"/>
                                      <w:sz w:val="18"/>
                                      <w:szCs w:val="18"/>
                                    </w:rPr>
                                  </w:pPr>
                                  <w:r>
                                    <w:rPr>
                                      <w:sz w:val="18"/>
                                      <w:szCs w:val="18"/>
                                    </w:rPr>
                                    <w:t> </w:t>
                                  </w:r>
                                </w:p>
                              </w:tc>
                              <w:tc>
                                <w:tcPr>
                                  <w:tcW w:w="421" w:type="dxa"/>
                                </w:tcPr>
                                <w:p w14:paraId="39AAC0BA" w14:textId="77777777" w:rsidR="00876AFC" w:rsidRDefault="00876AFC">
                                  <w:pPr>
                                    <w:spacing w:after="120"/>
                                    <w:ind w:firstLine="0"/>
                                    <w:rPr>
                                      <w:rFonts w:eastAsia="Arial Unicode MS" w:cs="Times New Roman"/>
                                      <w:sz w:val="18"/>
                                      <w:szCs w:val="18"/>
                                    </w:rPr>
                                  </w:pPr>
                                </w:p>
                              </w:tc>
                              <w:tc>
                                <w:tcPr>
                                  <w:tcW w:w="153" w:type="dxa"/>
                                  <w:tcBorders>
                                    <w:top w:val="nil"/>
                                    <w:left w:val="nil"/>
                                    <w:bottom w:val="nil"/>
                                    <w:right w:val="single" w:sz="8" w:space="0" w:color="auto"/>
                                  </w:tcBorders>
                                </w:tcPr>
                                <w:p w14:paraId="66B061BB" w14:textId="77777777" w:rsidR="00876AFC" w:rsidRDefault="00876AFC">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17A22BB0" w14:textId="77777777" w:rsidR="00876AFC" w:rsidRDefault="00876AFC">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4372AFDE" w14:textId="77777777" w:rsidR="00876AFC" w:rsidRDefault="00876AFC">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21D1A294" w14:textId="77777777" w:rsidR="00876AFC" w:rsidRDefault="00876AFC">
                                  <w:pPr>
                                    <w:spacing w:after="120"/>
                                    <w:ind w:firstLine="0"/>
                                    <w:rPr>
                                      <w:rFonts w:eastAsia="Arial Unicode MS" w:cs="Times New Roman"/>
                                      <w:sz w:val="18"/>
                                      <w:szCs w:val="18"/>
                                    </w:rPr>
                                  </w:pPr>
                                </w:p>
                              </w:tc>
                              <w:tc>
                                <w:tcPr>
                                  <w:tcW w:w="0" w:type="auto"/>
                                  <w:tcBorders>
                                    <w:top w:val="nil"/>
                                    <w:left w:val="single" w:sz="8" w:space="0" w:color="auto"/>
                                    <w:bottom w:val="nil"/>
                                    <w:right w:val="nil"/>
                                  </w:tcBorders>
                                  <w:noWrap/>
                                  <w:vAlign w:val="bottom"/>
                                </w:tcPr>
                                <w:p w14:paraId="0256D3D2" w14:textId="77777777" w:rsidR="00876AFC" w:rsidRDefault="00876AFC">
                                  <w:pPr>
                                    <w:spacing w:after="120"/>
                                    <w:ind w:firstLine="0"/>
                                    <w:rPr>
                                      <w:rFonts w:eastAsia="Arial Unicode MS" w:cs="Times New Roman"/>
                                      <w:sz w:val="18"/>
                                      <w:szCs w:val="18"/>
                                    </w:rPr>
                                  </w:pPr>
                                </w:p>
                              </w:tc>
                              <w:tc>
                                <w:tcPr>
                                  <w:tcW w:w="240" w:type="dxa"/>
                                  <w:noWrap/>
                                  <w:vAlign w:val="bottom"/>
                                </w:tcPr>
                                <w:p w14:paraId="5808E0C6" w14:textId="77777777" w:rsidR="00876AFC" w:rsidRDefault="00876AFC">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67A402B1" w14:textId="77777777" w:rsidR="00876AFC" w:rsidRDefault="00876AFC">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1A082D53" w14:textId="77777777" w:rsidR="00876AFC" w:rsidRDefault="00876AFC">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46BF87A4" w14:textId="77777777" w:rsidR="00876AFC" w:rsidRDefault="00876AFC">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3CC38B26" w14:textId="77777777" w:rsidR="00876AFC" w:rsidRDefault="00876AFC">
                                  <w:pPr>
                                    <w:spacing w:after="120"/>
                                    <w:ind w:firstLine="0"/>
                                    <w:rPr>
                                      <w:rFonts w:eastAsia="Arial Unicode MS" w:cs="Times New Roman"/>
                                      <w:sz w:val="18"/>
                                      <w:szCs w:val="18"/>
                                    </w:rPr>
                                  </w:pPr>
                                </w:p>
                              </w:tc>
                            </w:tr>
                          </w:tbl>
                          <w:p w14:paraId="7ACD808C" w14:textId="77777777" w:rsidR="00876AFC" w:rsidRDefault="00876AFC" w:rsidP="00587E2C">
                            <w:pPr>
                              <w:ind w:firstLine="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876AFC" w:rsidRPr="00B22F37" w14:paraId="254EFD74" w14:textId="77777777">
                              <w:trPr>
                                <w:cantSplit/>
                                <w:trHeight w:val="356"/>
                              </w:trPr>
                              <w:tc>
                                <w:tcPr>
                                  <w:tcW w:w="3101" w:type="dxa"/>
                                  <w:gridSpan w:val="8"/>
                                  <w:tcBorders>
                                    <w:top w:val="nil"/>
                                    <w:left w:val="nil"/>
                                    <w:bottom w:val="nil"/>
                                    <w:right w:val="nil"/>
                                  </w:tcBorders>
                                  <w:hideMark/>
                                </w:tcPr>
                                <w:p w14:paraId="38C98062" w14:textId="77777777" w:rsidR="00876AFC" w:rsidRPr="00B22F37" w:rsidRDefault="00876AFC">
                                  <w:pPr>
                                    <w:spacing w:after="120"/>
                                    <w:ind w:firstLine="0"/>
                                    <w:jc w:val="center"/>
                                    <w:rPr>
                                      <w:rFonts w:cs="Times New Roman"/>
                                      <w:b/>
                                      <w:sz w:val="24"/>
                                    </w:rPr>
                                  </w:pPr>
                                  <w:r w:rsidRPr="00B22F37">
                                    <w:rPr>
                                      <w:rFonts w:cs="Times New Roman"/>
                                      <w:b/>
                                      <w:sz w:val="18"/>
                                    </w:rPr>
                                    <w:t>Дата проведения ГВЭ</w:t>
                                  </w:r>
                                </w:p>
                              </w:tc>
                            </w:tr>
                            <w:tr w:rsidR="00876AFC" w14:paraId="0F8C3CCA" w14:textId="7777777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14:paraId="625E1A6A" w14:textId="77777777" w:rsidR="00876AFC" w:rsidRPr="00587E2C" w:rsidRDefault="00876AFC" w:rsidP="00587E2C">
                                  <w:pPr>
                                    <w:spacing w:after="120"/>
                                    <w:ind w:firstLine="0"/>
                                    <w:rPr>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14:paraId="4F283517" w14:textId="77777777" w:rsidR="00876AFC" w:rsidRPr="00587E2C" w:rsidRDefault="00876AFC" w:rsidP="00587E2C">
                                  <w:pPr>
                                    <w:spacing w:after="120"/>
                                    <w:ind w:firstLine="0"/>
                                    <w:rPr>
                                      <w:sz w:val="18"/>
                                      <w:szCs w:val="18"/>
                                    </w:rPr>
                                  </w:pPr>
                                </w:p>
                              </w:tc>
                              <w:tc>
                                <w:tcPr>
                                  <w:tcW w:w="387" w:type="dxa"/>
                                  <w:tcBorders>
                                    <w:top w:val="nil"/>
                                    <w:left w:val="nil"/>
                                    <w:bottom w:val="nil"/>
                                    <w:right w:val="nil"/>
                                  </w:tcBorders>
                                  <w:hideMark/>
                                </w:tcPr>
                                <w:p w14:paraId="5489925D" w14:textId="77777777" w:rsidR="00876AFC" w:rsidRPr="00587E2C" w:rsidRDefault="00876AFC"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3CC0DFEA" w14:textId="77777777" w:rsidR="00876AFC" w:rsidRPr="00587E2C" w:rsidRDefault="00876AFC" w:rsidP="00587E2C">
                                  <w:pPr>
                                    <w:spacing w:after="120"/>
                                    <w:ind w:firstLine="0"/>
                                    <w:rPr>
                                      <w:sz w:val="18"/>
                                      <w:szCs w:val="18"/>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4E5ADD96" w14:textId="77777777" w:rsidR="00876AFC" w:rsidRPr="00587E2C" w:rsidRDefault="00876AFC" w:rsidP="00587E2C">
                                  <w:pPr>
                                    <w:spacing w:after="120"/>
                                    <w:ind w:firstLine="0"/>
                                    <w:rPr>
                                      <w:sz w:val="18"/>
                                      <w:szCs w:val="18"/>
                                    </w:rPr>
                                  </w:pPr>
                                </w:p>
                              </w:tc>
                              <w:tc>
                                <w:tcPr>
                                  <w:tcW w:w="388" w:type="dxa"/>
                                  <w:tcBorders>
                                    <w:top w:val="nil"/>
                                    <w:left w:val="nil"/>
                                    <w:bottom w:val="nil"/>
                                    <w:right w:val="nil"/>
                                  </w:tcBorders>
                                  <w:hideMark/>
                                </w:tcPr>
                                <w:p w14:paraId="0EF3AB92" w14:textId="77777777" w:rsidR="00876AFC" w:rsidRPr="00587E2C" w:rsidRDefault="00876AFC"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14:paraId="3509BEFB" w14:textId="77777777" w:rsidR="00876AFC" w:rsidRPr="00587E2C" w:rsidRDefault="00876AFC" w:rsidP="00587E2C">
                                  <w:pPr>
                                    <w:spacing w:after="120"/>
                                    <w:ind w:firstLine="0"/>
                                    <w:rPr>
                                      <w:sz w:val="18"/>
                                      <w:szCs w:val="18"/>
                                    </w:rPr>
                                  </w:pPr>
                                  <w:r w:rsidRPr="00587E2C">
                                    <w:rPr>
                                      <w:sz w:val="18"/>
                                      <w:szCs w:val="18"/>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14:paraId="51F06CD6" w14:textId="77777777" w:rsidR="00876AFC" w:rsidRPr="00587E2C" w:rsidRDefault="00876AFC" w:rsidP="00587E2C">
                                  <w:pPr>
                                    <w:spacing w:after="120"/>
                                    <w:ind w:firstLine="0"/>
                                    <w:rPr>
                                      <w:sz w:val="18"/>
                                      <w:szCs w:val="18"/>
                                    </w:rPr>
                                  </w:pPr>
                                  <w:r w:rsidRPr="00587E2C">
                                    <w:rPr>
                                      <w:sz w:val="18"/>
                                      <w:szCs w:val="18"/>
                                    </w:rPr>
                                    <w:t>7</w:t>
                                  </w:r>
                                </w:p>
                              </w:tc>
                            </w:tr>
                            <w:tr w:rsidR="00876AFC" w14:paraId="5D1AB0EB" w14:textId="77777777">
                              <w:trPr>
                                <w:cantSplit/>
                                <w:trHeight w:val="162"/>
                              </w:trPr>
                              <w:tc>
                                <w:tcPr>
                                  <w:tcW w:w="3101" w:type="dxa"/>
                                  <w:gridSpan w:val="8"/>
                                  <w:tcBorders>
                                    <w:top w:val="nil"/>
                                    <w:left w:val="nil"/>
                                    <w:bottom w:val="nil"/>
                                    <w:right w:val="nil"/>
                                  </w:tcBorders>
                                </w:tcPr>
                                <w:p w14:paraId="1204CC34" w14:textId="77777777" w:rsidR="00876AFC" w:rsidRDefault="00876AFC">
                                  <w:pPr>
                                    <w:spacing w:after="120"/>
                                    <w:jc w:val="center"/>
                                    <w:rPr>
                                      <w:rFonts w:cs="Times New Roman"/>
                                      <w:sz w:val="24"/>
                                    </w:rPr>
                                  </w:pPr>
                                </w:p>
                              </w:tc>
                            </w:tr>
                          </w:tbl>
                          <w:p w14:paraId="640212E4" w14:textId="77777777" w:rsidR="00876AFC" w:rsidRDefault="00876AFC" w:rsidP="00587E2C">
                            <w:pPr>
                              <w:rPr>
                                <w:i/>
                                <w:lang w:val="en-US"/>
                              </w:rPr>
                            </w:pPr>
                          </w:p>
                          <w:p w14:paraId="3E9BA7C5" w14:textId="77777777" w:rsidR="00876AFC" w:rsidRDefault="00876AFC" w:rsidP="0058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FEF0" id="Прямоугольник 15" o:spid="_x0000_s1027" style="position:absolute;left:0;text-align:left;margin-left:-1.7pt;margin-top:154.55pt;width:489.9pt;height:2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876AFC" w14:paraId="5125A13C" w14:textId="77777777">
                        <w:trPr>
                          <w:trHeight w:val="245"/>
                        </w:trPr>
                        <w:tc>
                          <w:tcPr>
                            <w:tcW w:w="864" w:type="dxa"/>
                            <w:gridSpan w:val="2"/>
                            <w:vMerge w:val="restart"/>
                            <w:tcBorders>
                              <w:top w:val="nil"/>
                              <w:left w:val="nil"/>
                              <w:bottom w:val="single" w:sz="4" w:space="0" w:color="000000"/>
                              <w:right w:val="nil"/>
                            </w:tcBorders>
                            <w:hideMark/>
                          </w:tcPr>
                          <w:p w14:paraId="0FC7ECED" w14:textId="77777777" w:rsidR="00876AFC" w:rsidRPr="00B22F37" w:rsidRDefault="00876AFC">
                            <w:pPr>
                              <w:keepNext/>
                              <w:keepLines/>
                              <w:spacing w:before="200" w:after="120"/>
                              <w:ind w:firstLine="0"/>
                              <w:jc w:val="center"/>
                              <w:outlineLvl w:val="5"/>
                              <w:rPr>
                                <w:rFonts w:eastAsia="Arial Unicode MS" w:cs="Times New Roman"/>
                                <w:b/>
                                <w:sz w:val="18"/>
                                <w:szCs w:val="18"/>
                              </w:rPr>
                            </w:pPr>
                            <w:r w:rsidRPr="00B22F37">
                              <w:rPr>
                                <w:rFonts w:cs="Times New Roman"/>
                                <w:b/>
                                <w:sz w:val="18"/>
                                <w:szCs w:val="18"/>
                              </w:rPr>
                              <w:t>Код региона</w:t>
                            </w:r>
                          </w:p>
                        </w:tc>
                        <w:tc>
                          <w:tcPr>
                            <w:tcW w:w="211" w:type="dxa"/>
                            <w:vMerge w:val="restart"/>
                          </w:tcPr>
                          <w:p w14:paraId="03D8F60D" w14:textId="77777777" w:rsidR="00876AFC" w:rsidRPr="00B22F37" w:rsidRDefault="00876AFC">
                            <w:pPr>
                              <w:spacing w:after="120"/>
                              <w:ind w:firstLine="0"/>
                              <w:rPr>
                                <w:rFonts w:eastAsia="Arial Unicode MS" w:cs="Times New Roman"/>
                                <w:b/>
                                <w:sz w:val="18"/>
                                <w:szCs w:val="18"/>
                              </w:rPr>
                            </w:pPr>
                          </w:p>
                        </w:tc>
                        <w:tc>
                          <w:tcPr>
                            <w:tcW w:w="2533" w:type="dxa"/>
                            <w:gridSpan w:val="6"/>
                            <w:vMerge w:val="restart"/>
                            <w:tcBorders>
                              <w:top w:val="nil"/>
                              <w:left w:val="nil"/>
                              <w:bottom w:val="single" w:sz="8" w:space="0" w:color="auto"/>
                              <w:right w:val="nil"/>
                            </w:tcBorders>
                            <w:hideMark/>
                          </w:tcPr>
                          <w:p w14:paraId="3563FBCF" w14:textId="77777777" w:rsidR="00876AFC" w:rsidRPr="00B22F37" w:rsidRDefault="00876AFC">
                            <w:pPr>
                              <w:spacing w:after="120"/>
                              <w:ind w:firstLine="0"/>
                              <w:jc w:val="center"/>
                              <w:rPr>
                                <w:rFonts w:cs="Times New Roman"/>
                                <w:b/>
                                <w:sz w:val="18"/>
                                <w:szCs w:val="18"/>
                              </w:rPr>
                            </w:pPr>
                            <w:r w:rsidRPr="00B22F37">
                              <w:rPr>
                                <w:rFonts w:cs="Times New Roman"/>
                                <w:b/>
                                <w:sz w:val="18"/>
                                <w:szCs w:val="18"/>
                              </w:rPr>
                              <w:t>Код образовательной организации</w:t>
                            </w:r>
                          </w:p>
                        </w:tc>
                        <w:tc>
                          <w:tcPr>
                            <w:tcW w:w="417" w:type="dxa"/>
                            <w:vMerge w:val="restart"/>
                          </w:tcPr>
                          <w:p w14:paraId="57BFF8AF" w14:textId="77777777" w:rsidR="00876AFC" w:rsidRPr="00B22F37" w:rsidRDefault="00876AFC">
                            <w:pPr>
                              <w:spacing w:after="120"/>
                              <w:ind w:firstLine="0"/>
                              <w:rPr>
                                <w:rFonts w:eastAsia="Arial Unicode MS" w:cs="Times New Roman"/>
                                <w:b/>
                                <w:sz w:val="18"/>
                                <w:szCs w:val="18"/>
                              </w:rPr>
                            </w:pPr>
                          </w:p>
                        </w:tc>
                        <w:tc>
                          <w:tcPr>
                            <w:tcW w:w="1263" w:type="dxa"/>
                            <w:gridSpan w:val="3"/>
                            <w:vMerge w:val="restart"/>
                            <w:tcBorders>
                              <w:top w:val="nil"/>
                              <w:left w:val="nil"/>
                              <w:bottom w:val="single" w:sz="8" w:space="0" w:color="auto"/>
                              <w:right w:val="nil"/>
                            </w:tcBorders>
                            <w:hideMark/>
                          </w:tcPr>
                          <w:p w14:paraId="7AB42C29" w14:textId="77777777" w:rsidR="00876AFC" w:rsidRPr="00B22F37" w:rsidRDefault="00876AFC">
                            <w:pPr>
                              <w:ind w:firstLine="0"/>
                              <w:jc w:val="center"/>
                              <w:rPr>
                                <w:rFonts w:cs="Times New Roman"/>
                                <w:b/>
                                <w:sz w:val="18"/>
                                <w:szCs w:val="18"/>
                              </w:rPr>
                            </w:pPr>
                            <w:r w:rsidRPr="00B22F37">
                              <w:rPr>
                                <w:rFonts w:cs="Times New Roman"/>
                                <w:b/>
                                <w:sz w:val="18"/>
                                <w:szCs w:val="18"/>
                              </w:rPr>
                              <w:t>Класс</w:t>
                            </w:r>
                          </w:p>
                          <w:p w14:paraId="6D0F11E2"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Номер Буква</w:t>
                            </w:r>
                          </w:p>
                        </w:tc>
                        <w:tc>
                          <w:tcPr>
                            <w:tcW w:w="153" w:type="dxa"/>
                            <w:vMerge w:val="restart"/>
                            <w:tcMar>
                              <w:top w:w="0" w:type="dxa"/>
                              <w:left w:w="15" w:type="dxa"/>
                              <w:bottom w:w="0" w:type="dxa"/>
                              <w:right w:w="15" w:type="dxa"/>
                            </w:tcMar>
                          </w:tcPr>
                          <w:p w14:paraId="762E0801" w14:textId="77777777" w:rsidR="00876AFC" w:rsidRPr="00B22F37" w:rsidRDefault="00876AFC">
                            <w:pPr>
                              <w:spacing w:after="120"/>
                              <w:ind w:firstLine="0"/>
                              <w:rPr>
                                <w:rFonts w:eastAsia="Arial Unicode MS"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14:paraId="5EF606C6"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Код пункта проведения ГВЭ</w:t>
                            </w:r>
                          </w:p>
                        </w:tc>
                        <w:tc>
                          <w:tcPr>
                            <w:tcW w:w="240" w:type="dxa"/>
                            <w:tcMar>
                              <w:top w:w="15" w:type="dxa"/>
                              <w:left w:w="15" w:type="dxa"/>
                              <w:bottom w:w="0" w:type="dxa"/>
                              <w:right w:w="15" w:type="dxa"/>
                            </w:tcMar>
                          </w:tcPr>
                          <w:p w14:paraId="1F6EAFE0" w14:textId="77777777" w:rsidR="00876AFC" w:rsidRPr="00B22F37" w:rsidRDefault="00876AFC">
                            <w:pPr>
                              <w:spacing w:after="120"/>
                              <w:ind w:firstLine="0"/>
                              <w:jc w:val="center"/>
                              <w:rPr>
                                <w:rFonts w:eastAsia="Arial Unicode MS"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14:paraId="745DE4F6"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Номер аудитории</w:t>
                            </w:r>
                          </w:p>
                        </w:tc>
                      </w:tr>
                      <w:tr w:rsidR="00876AFC" w14:paraId="7B78B6DA" w14:textId="77777777">
                        <w:trPr>
                          <w:trHeight w:val="634"/>
                        </w:trPr>
                        <w:tc>
                          <w:tcPr>
                            <w:tcW w:w="0" w:type="auto"/>
                            <w:gridSpan w:val="2"/>
                            <w:vMerge/>
                            <w:tcBorders>
                              <w:top w:val="nil"/>
                              <w:left w:val="nil"/>
                              <w:bottom w:val="single" w:sz="4" w:space="0" w:color="000000"/>
                              <w:right w:val="nil"/>
                            </w:tcBorders>
                            <w:vAlign w:val="center"/>
                            <w:hideMark/>
                          </w:tcPr>
                          <w:p w14:paraId="2BA75BFB" w14:textId="77777777" w:rsidR="00876AFC" w:rsidRDefault="00876AFC">
                            <w:pPr>
                              <w:ind w:firstLine="0"/>
                              <w:rPr>
                                <w:rFonts w:eastAsia="Arial Unicode MS" w:cs="Times New Roman"/>
                                <w:b/>
                                <w:sz w:val="18"/>
                                <w:szCs w:val="18"/>
                              </w:rPr>
                            </w:pPr>
                          </w:p>
                        </w:tc>
                        <w:tc>
                          <w:tcPr>
                            <w:tcW w:w="0" w:type="auto"/>
                            <w:vMerge/>
                            <w:vAlign w:val="center"/>
                            <w:hideMark/>
                          </w:tcPr>
                          <w:p w14:paraId="4E807636" w14:textId="77777777" w:rsidR="00876AFC" w:rsidRDefault="00876AFC">
                            <w:pPr>
                              <w:ind w:firstLine="0"/>
                              <w:rPr>
                                <w:rFonts w:eastAsia="Arial Unicode MS" w:cs="Times New Roman"/>
                                <w:b/>
                                <w:sz w:val="18"/>
                                <w:szCs w:val="18"/>
                              </w:rPr>
                            </w:pPr>
                          </w:p>
                        </w:tc>
                        <w:tc>
                          <w:tcPr>
                            <w:tcW w:w="0" w:type="auto"/>
                            <w:gridSpan w:val="6"/>
                            <w:vMerge/>
                            <w:tcBorders>
                              <w:top w:val="nil"/>
                              <w:left w:val="nil"/>
                              <w:bottom w:val="single" w:sz="8" w:space="0" w:color="auto"/>
                              <w:right w:val="nil"/>
                            </w:tcBorders>
                            <w:vAlign w:val="center"/>
                            <w:hideMark/>
                          </w:tcPr>
                          <w:p w14:paraId="3143E124" w14:textId="77777777" w:rsidR="00876AFC" w:rsidRDefault="00876AFC">
                            <w:pPr>
                              <w:ind w:firstLine="0"/>
                              <w:rPr>
                                <w:rFonts w:cs="Times New Roman"/>
                                <w:b/>
                                <w:sz w:val="18"/>
                                <w:szCs w:val="18"/>
                              </w:rPr>
                            </w:pPr>
                          </w:p>
                        </w:tc>
                        <w:tc>
                          <w:tcPr>
                            <w:tcW w:w="0" w:type="auto"/>
                            <w:vMerge/>
                            <w:vAlign w:val="center"/>
                            <w:hideMark/>
                          </w:tcPr>
                          <w:p w14:paraId="1420EEA8" w14:textId="77777777" w:rsidR="00876AFC" w:rsidRDefault="00876AFC">
                            <w:pPr>
                              <w:ind w:firstLine="0"/>
                              <w:rPr>
                                <w:rFonts w:eastAsia="Arial Unicode MS" w:cs="Times New Roman"/>
                                <w:b/>
                                <w:sz w:val="18"/>
                                <w:szCs w:val="18"/>
                              </w:rPr>
                            </w:pPr>
                          </w:p>
                        </w:tc>
                        <w:tc>
                          <w:tcPr>
                            <w:tcW w:w="0" w:type="auto"/>
                            <w:gridSpan w:val="3"/>
                            <w:vMerge/>
                            <w:tcBorders>
                              <w:top w:val="nil"/>
                              <w:left w:val="nil"/>
                              <w:bottom w:val="single" w:sz="8" w:space="0" w:color="auto"/>
                              <w:right w:val="nil"/>
                            </w:tcBorders>
                            <w:vAlign w:val="center"/>
                            <w:hideMark/>
                          </w:tcPr>
                          <w:p w14:paraId="4E706EEF" w14:textId="77777777" w:rsidR="00876AFC" w:rsidRDefault="00876AFC">
                            <w:pPr>
                              <w:ind w:firstLine="0"/>
                              <w:rPr>
                                <w:rFonts w:eastAsia="Arial Unicode MS" w:cs="Times New Roman"/>
                                <w:b/>
                                <w:sz w:val="18"/>
                                <w:szCs w:val="18"/>
                              </w:rPr>
                            </w:pPr>
                          </w:p>
                        </w:tc>
                        <w:tc>
                          <w:tcPr>
                            <w:tcW w:w="0" w:type="auto"/>
                            <w:vMerge/>
                            <w:vAlign w:val="center"/>
                            <w:hideMark/>
                          </w:tcPr>
                          <w:p w14:paraId="4A5CA0BD" w14:textId="77777777" w:rsidR="00876AFC" w:rsidRDefault="00876AFC">
                            <w:pPr>
                              <w:ind w:firstLine="0"/>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5E8F4B4C" w14:textId="77777777" w:rsidR="00876AFC" w:rsidRDefault="00876AFC">
                            <w:pPr>
                              <w:ind w:firstLine="0"/>
                              <w:rPr>
                                <w:rFonts w:eastAsia="Arial Unicode MS" w:cs="Times New Roman"/>
                                <w:b/>
                                <w:sz w:val="18"/>
                                <w:szCs w:val="18"/>
                              </w:rPr>
                            </w:pPr>
                          </w:p>
                        </w:tc>
                        <w:tc>
                          <w:tcPr>
                            <w:tcW w:w="240" w:type="dxa"/>
                            <w:tcMar>
                              <w:top w:w="15" w:type="dxa"/>
                              <w:left w:w="15" w:type="dxa"/>
                              <w:bottom w:w="0" w:type="dxa"/>
                              <w:right w:w="15" w:type="dxa"/>
                            </w:tcMar>
                          </w:tcPr>
                          <w:p w14:paraId="3A489E3E" w14:textId="77777777" w:rsidR="00876AFC" w:rsidRDefault="00876AFC">
                            <w:pPr>
                              <w:spacing w:after="120"/>
                              <w:ind w:firstLine="0"/>
                              <w:jc w:val="center"/>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0EEB7F20" w14:textId="77777777" w:rsidR="00876AFC" w:rsidRDefault="00876AFC">
                            <w:pPr>
                              <w:ind w:firstLine="0"/>
                              <w:rPr>
                                <w:rFonts w:eastAsia="Arial Unicode MS" w:cs="Times New Roman"/>
                                <w:b/>
                                <w:sz w:val="18"/>
                                <w:szCs w:val="18"/>
                              </w:rPr>
                            </w:pPr>
                          </w:p>
                        </w:tc>
                      </w:tr>
                      <w:tr w:rsidR="00876AFC" w14:paraId="7A3CA188" w14:textId="7777777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14:paraId="610BCD4B" w14:textId="77777777" w:rsidR="00876AFC" w:rsidRDefault="00876AFC">
                            <w:pPr>
                              <w:spacing w:after="120"/>
                              <w:ind w:firstLine="0"/>
                              <w:rPr>
                                <w:rFonts w:eastAsia="Arial Unicode MS"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14:paraId="1CCF9914" w14:textId="77777777" w:rsidR="00876AFC" w:rsidRDefault="00876AFC">
                            <w:pPr>
                              <w:spacing w:after="120"/>
                              <w:ind w:firstLine="0"/>
                              <w:rPr>
                                <w:rFonts w:eastAsia="Arial Unicode MS"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14:paraId="63305E25"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1988F07"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4B3D45C"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1E6BEF0"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C37DE24"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6520CEE" w14:textId="77777777" w:rsidR="00876AFC" w:rsidRDefault="00876AFC">
                            <w:pPr>
                              <w:spacing w:after="120"/>
                              <w:ind w:firstLine="0"/>
                              <w:rPr>
                                <w:rFonts w:eastAsia="Arial Unicode MS"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4C6D810" w14:textId="77777777" w:rsidR="00876AFC" w:rsidRDefault="00876AFC">
                            <w:pPr>
                              <w:spacing w:after="120"/>
                              <w:ind w:firstLine="0"/>
                              <w:rPr>
                                <w:rFonts w:eastAsia="Arial Unicode MS"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14:paraId="5B5B89DE"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1C5025B" w14:textId="77777777" w:rsidR="00876AFC" w:rsidRDefault="00876AFC">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DF84ECC" w14:textId="77777777" w:rsidR="00876AFC" w:rsidRDefault="00876AFC">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19F3DDF9" w14:textId="77777777" w:rsidR="00876AFC" w:rsidRDefault="00876AFC">
                            <w:pPr>
                              <w:spacing w:after="120"/>
                              <w:ind w:firstLine="0"/>
                              <w:rPr>
                                <w:rFonts w:eastAsia="Arial Unicode MS"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14:paraId="3B976895" w14:textId="77777777" w:rsidR="00876AFC" w:rsidRDefault="00876AFC">
                            <w:pPr>
                              <w:spacing w:after="120"/>
                              <w:ind w:firstLine="0"/>
                              <w:rPr>
                                <w:rFonts w:eastAsia="Arial Unicode MS"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A93EEC7" w14:textId="77777777" w:rsidR="00876AFC" w:rsidRDefault="00876AFC">
                            <w:pPr>
                              <w:spacing w:after="120"/>
                              <w:ind w:firstLine="0"/>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83C092E"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12390F18"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14:paraId="3204B5FB"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14:paraId="79C622BD"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412FB495" w14:textId="77777777" w:rsidR="00876AFC" w:rsidRDefault="00876AFC">
                            <w:pPr>
                              <w:spacing w:after="120"/>
                              <w:ind w:firstLine="0"/>
                              <w:jc w:val="center"/>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E2F7EC9" w14:textId="77777777" w:rsidR="00876AFC" w:rsidRDefault="00876AFC">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F1FC9DF" w14:textId="77777777" w:rsidR="00876AFC" w:rsidRDefault="00876AFC">
                            <w:pPr>
                              <w:spacing w:after="120"/>
                              <w:ind w:firstLine="0"/>
                              <w:rPr>
                                <w:rFonts w:eastAsia="Arial Unicode MS"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1905C95" w14:textId="77777777" w:rsidR="00876AFC" w:rsidRDefault="00876AFC">
                            <w:pPr>
                              <w:spacing w:after="120"/>
                              <w:ind w:firstLine="0"/>
                              <w:rPr>
                                <w:rFonts w:eastAsia="Arial Unicode MS" w:cs="Times New Roman"/>
                                <w:sz w:val="18"/>
                                <w:szCs w:val="18"/>
                              </w:rPr>
                            </w:pPr>
                            <w:r>
                              <w:rPr>
                                <w:sz w:val="18"/>
                                <w:szCs w:val="18"/>
                              </w:rPr>
                              <w:t> </w:t>
                            </w:r>
                          </w:p>
                        </w:tc>
                      </w:tr>
                      <w:tr w:rsidR="00876AFC" w14:paraId="30E7EA64" w14:textId="77777777">
                        <w:trPr>
                          <w:trHeight w:val="198"/>
                        </w:trPr>
                        <w:tc>
                          <w:tcPr>
                            <w:tcW w:w="433" w:type="dxa"/>
                            <w:tcMar>
                              <w:top w:w="15" w:type="dxa"/>
                              <w:left w:w="15" w:type="dxa"/>
                              <w:bottom w:w="0" w:type="dxa"/>
                              <w:right w:w="15" w:type="dxa"/>
                            </w:tcMar>
                            <w:vAlign w:val="bottom"/>
                          </w:tcPr>
                          <w:p w14:paraId="030DE3B5" w14:textId="77777777" w:rsidR="00876AFC" w:rsidRDefault="00876AFC">
                            <w:pPr>
                              <w:spacing w:after="120"/>
                              <w:ind w:firstLine="0"/>
                              <w:rPr>
                                <w:rFonts w:eastAsia="Arial Unicode MS" w:cs="Times New Roman"/>
                                <w:b/>
                                <w:sz w:val="18"/>
                                <w:szCs w:val="18"/>
                              </w:rPr>
                            </w:pPr>
                          </w:p>
                        </w:tc>
                        <w:tc>
                          <w:tcPr>
                            <w:tcW w:w="431" w:type="dxa"/>
                            <w:tcMar>
                              <w:top w:w="15" w:type="dxa"/>
                              <w:left w:w="15" w:type="dxa"/>
                              <w:bottom w:w="0" w:type="dxa"/>
                              <w:right w:w="15" w:type="dxa"/>
                            </w:tcMar>
                            <w:vAlign w:val="bottom"/>
                          </w:tcPr>
                          <w:p w14:paraId="46E54FA0" w14:textId="77777777" w:rsidR="00876AFC" w:rsidRDefault="00876AFC">
                            <w:pPr>
                              <w:spacing w:after="120"/>
                              <w:ind w:firstLine="0"/>
                              <w:rPr>
                                <w:rFonts w:eastAsia="Arial Unicode MS" w:cs="Times New Roman"/>
                                <w:b/>
                                <w:sz w:val="18"/>
                                <w:szCs w:val="18"/>
                              </w:rPr>
                            </w:pPr>
                          </w:p>
                        </w:tc>
                        <w:tc>
                          <w:tcPr>
                            <w:tcW w:w="211" w:type="dxa"/>
                            <w:tcMar>
                              <w:top w:w="15" w:type="dxa"/>
                              <w:left w:w="15" w:type="dxa"/>
                              <w:bottom w:w="0" w:type="dxa"/>
                              <w:right w:w="15" w:type="dxa"/>
                            </w:tcMar>
                            <w:vAlign w:val="bottom"/>
                          </w:tcPr>
                          <w:p w14:paraId="662C81CB"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547C4354"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E2FCDA6"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4AF134DE"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22860124"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09E6896A" w14:textId="77777777" w:rsidR="00876AFC" w:rsidRDefault="00876AFC">
                            <w:pPr>
                              <w:spacing w:after="120"/>
                              <w:ind w:firstLine="0"/>
                              <w:rPr>
                                <w:rFonts w:eastAsia="Arial Unicode MS"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6C3257FC" w14:textId="77777777" w:rsidR="00876AFC" w:rsidRDefault="00876AFC">
                            <w:pPr>
                              <w:spacing w:after="120"/>
                              <w:ind w:firstLine="0"/>
                              <w:rPr>
                                <w:rFonts w:eastAsia="Arial Unicode MS" w:cs="Times New Roman"/>
                                <w:b/>
                                <w:sz w:val="18"/>
                                <w:szCs w:val="18"/>
                              </w:rPr>
                            </w:pPr>
                          </w:p>
                        </w:tc>
                        <w:tc>
                          <w:tcPr>
                            <w:tcW w:w="417" w:type="dxa"/>
                            <w:tcMar>
                              <w:top w:w="15" w:type="dxa"/>
                              <w:left w:w="15" w:type="dxa"/>
                              <w:bottom w:w="0" w:type="dxa"/>
                              <w:right w:w="15" w:type="dxa"/>
                            </w:tcMar>
                            <w:vAlign w:val="bottom"/>
                          </w:tcPr>
                          <w:p w14:paraId="62664C64"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098D7D43"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140B1A28" w14:textId="77777777" w:rsidR="00876AFC" w:rsidRDefault="00876AFC">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08F72775" w14:textId="77777777" w:rsidR="00876AFC" w:rsidRDefault="00876AFC">
                            <w:pPr>
                              <w:spacing w:after="120"/>
                              <w:ind w:firstLine="0"/>
                              <w:rPr>
                                <w:rFonts w:eastAsia="Arial Unicode MS" w:cs="Times New Roman"/>
                                <w:b/>
                                <w:sz w:val="18"/>
                                <w:szCs w:val="18"/>
                              </w:rPr>
                            </w:pPr>
                          </w:p>
                        </w:tc>
                        <w:tc>
                          <w:tcPr>
                            <w:tcW w:w="153" w:type="dxa"/>
                            <w:tcMar>
                              <w:top w:w="15" w:type="dxa"/>
                              <w:left w:w="15" w:type="dxa"/>
                              <w:bottom w:w="0" w:type="dxa"/>
                              <w:right w:w="15" w:type="dxa"/>
                            </w:tcMar>
                            <w:vAlign w:val="bottom"/>
                          </w:tcPr>
                          <w:p w14:paraId="0CB16C74" w14:textId="77777777" w:rsidR="00876AFC" w:rsidRDefault="00876AFC">
                            <w:pPr>
                              <w:spacing w:after="120"/>
                              <w:ind w:firstLine="0"/>
                              <w:rPr>
                                <w:rFonts w:eastAsia="Arial Unicode MS"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14:paraId="0D9A536B" w14:textId="77777777" w:rsidR="00876AFC" w:rsidRDefault="00876AFC">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747EE8F7" w14:textId="77777777" w:rsidR="00876AFC" w:rsidRDefault="00876AFC">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43BC354E" w14:textId="77777777" w:rsidR="00876AFC" w:rsidRDefault="00876AFC">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2655C8A1" w14:textId="77777777" w:rsidR="00876AFC" w:rsidRDefault="00876AFC">
                            <w:pPr>
                              <w:spacing w:after="120"/>
                              <w:ind w:firstLine="0"/>
                              <w:rPr>
                                <w:rFonts w:eastAsia="Arial Unicode MS" w:cs="Times New Roman"/>
                                <w:b/>
                                <w:sz w:val="18"/>
                                <w:szCs w:val="18"/>
                              </w:rPr>
                            </w:pPr>
                          </w:p>
                        </w:tc>
                        <w:tc>
                          <w:tcPr>
                            <w:tcW w:w="240" w:type="dxa"/>
                            <w:tcMar>
                              <w:top w:w="15" w:type="dxa"/>
                              <w:left w:w="15" w:type="dxa"/>
                              <w:bottom w:w="0" w:type="dxa"/>
                              <w:right w:w="15" w:type="dxa"/>
                            </w:tcMar>
                            <w:vAlign w:val="bottom"/>
                          </w:tcPr>
                          <w:p w14:paraId="43FE936B" w14:textId="77777777" w:rsidR="00876AFC" w:rsidRDefault="00876AFC">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186A3BED"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E89B496" w14:textId="77777777" w:rsidR="00876AFC" w:rsidRDefault="00876AFC">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43E1AEE4" w14:textId="77777777" w:rsidR="00876AFC" w:rsidRDefault="00876AFC">
                            <w:pPr>
                              <w:spacing w:after="120"/>
                              <w:ind w:firstLine="0"/>
                              <w:rPr>
                                <w:rFonts w:eastAsia="Arial Unicode MS"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43FF36D9" w14:textId="77777777" w:rsidR="00876AFC" w:rsidRDefault="00876AFC">
                            <w:pPr>
                              <w:spacing w:after="120"/>
                              <w:ind w:firstLine="0"/>
                              <w:rPr>
                                <w:rFonts w:eastAsia="Arial Unicode MS" w:cs="Times New Roman"/>
                                <w:sz w:val="18"/>
                                <w:szCs w:val="18"/>
                              </w:rPr>
                            </w:pPr>
                          </w:p>
                        </w:tc>
                      </w:tr>
                      <w:tr w:rsidR="00876AFC" w14:paraId="2E139AF4" w14:textId="77777777">
                        <w:trPr>
                          <w:trHeight w:val="278"/>
                        </w:trPr>
                        <w:tc>
                          <w:tcPr>
                            <w:tcW w:w="864" w:type="dxa"/>
                            <w:gridSpan w:val="2"/>
                            <w:vMerge w:val="restart"/>
                            <w:tcBorders>
                              <w:top w:val="nil"/>
                              <w:left w:val="nil"/>
                              <w:bottom w:val="single" w:sz="4" w:space="0" w:color="auto"/>
                              <w:right w:val="nil"/>
                            </w:tcBorders>
                            <w:hideMark/>
                          </w:tcPr>
                          <w:p w14:paraId="4C17C3B6"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Код предмета</w:t>
                            </w:r>
                          </w:p>
                        </w:tc>
                        <w:tc>
                          <w:tcPr>
                            <w:tcW w:w="211" w:type="dxa"/>
                            <w:vMerge w:val="restart"/>
                          </w:tcPr>
                          <w:p w14:paraId="46BBFE99" w14:textId="77777777" w:rsidR="00876AFC" w:rsidRPr="00B22F37" w:rsidRDefault="00876AFC">
                            <w:pPr>
                              <w:spacing w:after="120"/>
                              <w:ind w:firstLine="0"/>
                              <w:jc w:val="center"/>
                              <w:rPr>
                                <w:rFonts w:eastAsia="Arial Unicode MS" w:cs="Times New Roman"/>
                                <w:b/>
                                <w:sz w:val="18"/>
                                <w:szCs w:val="18"/>
                              </w:rPr>
                            </w:pPr>
                          </w:p>
                        </w:tc>
                        <w:tc>
                          <w:tcPr>
                            <w:tcW w:w="3792" w:type="dxa"/>
                            <w:gridSpan w:val="9"/>
                            <w:vMerge w:val="restart"/>
                            <w:tcBorders>
                              <w:top w:val="nil"/>
                              <w:left w:val="nil"/>
                              <w:bottom w:val="single" w:sz="4" w:space="0" w:color="auto"/>
                              <w:right w:val="nil"/>
                            </w:tcBorders>
                            <w:hideMark/>
                          </w:tcPr>
                          <w:p w14:paraId="3523197C" w14:textId="77777777" w:rsidR="00876AFC" w:rsidRPr="00B22F37" w:rsidRDefault="00876AFC">
                            <w:pPr>
                              <w:spacing w:after="120"/>
                              <w:ind w:firstLine="0"/>
                              <w:jc w:val="center"/>
                              <w:rPr>
                                <w:rFonts w:eastAsia="Arial Unicode MS" w:cs="Times New Roman"/>
                                <w:b/>
                                <w:sz w:val="18"/>
                                <w:szCs w:val="18"/>
                              </w:rPr>
                            </w:pPr>
                            <w:r w:rsidRPr="00B22F37">
                              <w:rPr>
                                <w:rFonts w:cs="Times New Roman"/>
                                <w:b/>
                                <w:sz w:val="18"/>
                                <w:szCs w:val="18"/>
                              </w:rPr>
                              <w:t>Название предмета</w:t>
                            </w:r>
                          </w:p>
                        </w:tc>
                        <w:tc>
                          <w:tcPr>
                            <w:tcW w:w="421" w:type="dxa"/>
                            <w:vMerge w:val="restart"/>
                          </w:tcPr>
                          <w:p w14:paraId="1E958516" w14:textId="77777777" w:rsidR="00876AFC" w:rsidRPr="00B22F37" w:rsidRDefault="00876AFC">
                            <w:pPr>
                              <w:spacing w:after="120"/>
                              <w:ind w:firstLine="0"/>
                              <w:jc w:val="center"/>
                              <w:rPr>
                                <w:rFonts w:eastAsia="Arial Unicode MS" w:cs="Times New Roman"/>
                                <w:b/>
                                <w:sz w:val="18"/>
                                <w:szCs w:val="18"/>
                              </w:rPr>
                            </w:pPr>
                          </w:p>
                        </w:tc>
                        <w:tc>
                          <w:tcPr>
                            <w:tcW w:w="153" w:type="dxa"/>
                            <w:vMerge w:val="restart"/>
                          </w:tcPr>
                          <w:p w14:paraId="691F6B11" w14:textId="77777777" w:rsidR="00876AFC" w:rsidRPr="00B22F37" w:rsidRDefault="00876AFC">
                            <w:pPr>
                              <w:spacing w:after="120"/>
                              <w:ind w:firstLine="0"/>
                              <w:jc w:val="center"/>
                              <w:rPr>
                                <w:rFonts w:eastAsia="Arial Unicode MS" w:cs="Times New Roman"/>
                                <w:b/>
                                <w:sz w:val="18"/>
                                <w:szCs w:val="18"/>
                              </w:rPr>
                            </w:pPr>
                          </w:p>
                        </w:tc>
                        <w:tc>
                          <w:tcPr>
                            <w:tcW w:w="0" w:type="auto"/>
                            <w:gridSpan w:val="4"/>
                            <w:noWrap/>
                            <w:vAlign w:val="bottom"/>
                            <w:hideMark/>
                          </w:tcPr>
                          <w:p w14:paraId="755B4F5A" w14:textId="77777777" w:rsidR="00876AFC" w:rsidRPr="00B22F37" w:rsidRDefault="00876AFC">
                            <w:pPr>
                              <w:spacing w:after="120"/>
                              <w:ind w:firstLine="0"/>
                              <w:rPr>
                                <w:rFonts w:eastAsia="Arial Unicode MS" w:cs="Times New Roman"/>
                                <w:b/>
                                <w:sz w:val="18"/>
                                <w:szCs w:val="18"/>
                              </w:rPr>
                            </w:pPr>
                            <w:r w:rsidRPr="00B22F37">
                              <w:rPr>
                                <w:rFonts w:eastAsia="Arial Unicode MS" w:cs="Times New Roman"/>
                                <w:b/>
                                <w:sz w:val="18"/>
                                <w:szCs w:val="18"/>
                              </w:rPr>
                              <w:t>Номер варианта</w:t>
                            </w:r>
                          </w:p>
                        </w:tc>
                        <w:tc>
                          <w:tcPr>
                            <w:tcW w:w="240" w:type="dxa"/>
                            <w:vMerge w:val="restart"/>
                            <w:noWrap/>
                            <w:vAlign w:val="bottom"/>
                          </w:tcPr>
                          <w:p w14:paraId="4B002A47" w14:textId="77777777" w:rsidR="00876AFC" w:rsidRDefault="00876AFC">
                            <w:pPr>
                              <w:spacing w:after="120"/>
                              <w:ind w:firstLine="0"/>
                              <w:rPr>
                                <w:rFonts w:eastAsia="Arial Unicode MS" w:cs="Times New Roman"/>
                                <w:b/>
                                <w:sz w:val="18"/>
                                <w:szCs w:val="18"/>
                              </w:rPr>
                            </w:pPr>
                          </w:p>
                        </w:tc>
                        <w:tc>
                          <w:tcPr>
                            <w:tcW w:w="0" w:type="auto"/>
                            <w:vMerge w:val="restart"/>
                            <w:noWrap/>
                            <w:vAlign w:val="bottom"/>
                          </w:tcPr>
                          <w:p w14:paraId="6062C5ED" w14:textId="77777777" w:rsidR="00876AFC" w:rsidRDefault="00876AFC">
                            <w:pPr>
                              <w:spacing w:after="120"/>
                              <w:ind w:firstLine="0"/>
                              <w:rPr>
                                <w:rFonts w:eastAsia="Arial Unicode MS" w:cs="Times New Roman"/>
                                <w:b/>
                                <w:sz w:val="18"/>
                                <w:szCs w:val="18"/>
                              </w:rPr>
                            </w:pPr>
                          </w:p>
                        </w:tc>
                        <w:tc>
                          <w:tcPr>
                            <w:tcW w:w="0" w:type="auto"/>
                            <w:vMerge w:val="restart"/>
                            <w:noWrap/>
                            <w:vAlign w:val="bottom"/>
                          </w:tcPr>
                          <w:p w14:paraId="484FF0A9" w14:textId="77777777" w:rsidR="00876AFC" w:rsidRDefault="00876AFC">
                            <w:pPr>
                              <w:spacing w:after="120"/>
                              <w:ind w:firstLine="0"/>
                              <w:rPr>
                                <w:rFonts w:eastAsia="Arial Unicode MS" w:cs="Times New Roman"/>
                                <w:b/>
                                <w:sz w:val="18"/>
                                <w:szCs w:val="18"/>
                              </w:rPr>
                            </w:pPr>
                          </w:p>
                        </w:tc>
                        <w:tc>
                          <w:tcPr>
                            <w:tcW w:w="0" w:type="auto"/>
                            <w:vMerge w:val="restart"/>
                            <w:noWrap/>
                            <w:tcMar>
                              <w:top w:w="0" w:type="dxa"/>
                              <w:left w:w="15" w:type="dxa"/>
                              <w:bottom w:w="0" w:type="dxa"/>
                              <w:right w:w="15" w:type="dxa"/>
                            </w:tcMar>
                            <w:vAlign w:val="bottom"/>
                          </w:tcPr>
                          <w:p w14:paraId="3DD05BE3" w14:textId="77777777" w:rsidR="00876AFC" w:rsidRDefault="00876AFC">
                            <w:pPr>
                              <w:spacing w:after="120"/>
                              <w:ind w:firstLine="0"/>
                              <w:rPr>
                                <w:rFonts w:eastAsia="Arial Unicode MS" w:cs="Times New Roman"/>
                                <w:sz w:val="18"/>
                                <w:szCs w:val="18"/>
                              </w:rPr>
                            </w:pPr>
                          </w:p>
                        </w:tc>
                        <w:tc>
                          <w:tcPr>
                            <w:tcW w:w="0" w:type="auto"/>
                            <w:vMerge w:val="restart"/>
                            <w:noWrap/>
                            <w:tcMar>
                              <w:top w:w="15" w:type="dxa"/>
                              <w:left w:w="15" w:type="dxa"/>
                              <w:bottom w:w="0" w:type="dxa"/>
                              <w:right w:w="15" w:type="dxa"/>
                            </w:tcMar>
                            <w:vAlign w:val="bottom"/>
                          </w:tcPr>
                          <w:p w14:paraId="7D61DACB" w14:textId="77777777" w:rsidR="00876AFC" w:rsidRDefault="00876AFC">
                            <w:pPr>
                              <w:spacing w:after="120"/>
                              <w:ind w:firstLine="0"/>
                              <w:rPr>
                                <w:rFonts w:eastAsia="Arial Unicode MS" w:cs="Times New Roman"/>
                                <w:sz w:val="18"/>
                                <w:szCs w:val="18"/>
                              </w:rPr>
                            </w:pPr>
                          </w:p>
                        </w:tc>
                      </w:tr>
                      <w:tr w:rsidR="00876AFC" w14:paraId="3C5120B7" w14:textId="77777777">
                        <w:trPr>
                          <w:trHeight w:val="277"/>
                        </w:trPr>
                        <w:tc>
                          <w:tcPr>
                            <w:tcW w:w="0" w:type="auto"/>
                            <w:gridSpan w:val="2"/>
                            <w:vMerge/>
                            <w:tcBorders>
                              <w:top w:val="nil"/>
                              <w:left w:val="nil"/>
                              <w:bottom w:val="single" w:sz="4" w:space="0" w:color="auto"/>
                              <w:right w:val="nil"/>
                            </w:tcBorders>
                            <w:vAlign w:val="center"/>
                            <w:hideMark/>
                          </w:tcPr>
                          <w:p w14:paraId="412C4A33" w14:textId="77777777" w:rsidR="00876AFC" w:rsidRDefault="00876AFC">
                            <w:pPr>
                              <w:ind w:firstLine="0"/>
                              <w:rPr>
                                <w:rFonts w:eastAsia="Arial Unicode MS" w:cs="Times New Roman"/>
                                <w:b/>
                                <w:sz w:val="18"/>
                                <w:szCs w:val="18"/>
                              </w:rPr>
                            </w:pPr>
                          </w:p>
                        </w:tc>
                        <w:tc>
                          <w:tcPr>
                            <w:tcW w:w="0" w:type="auto"/>
                            <w:vMerge/>
                            <w:vAlign w:val="center"/>
                            <w:hideMark/>
                          </w:tcPr>
                          <w:p w14:paraId="5B274BE9" w14:textId="77777777" w:rsidR="00876AFC" w:rsidRDefault="00876AFC">
                            <w:pPr>
                              <w:ind w:firstLine="0"/>
                              <w:rPr>
                                <w:rFonts w:eastAsia="Arial Unicode MS" w:cs="Times New Roman"/>
                                <w:b/>
                                <w:sz w:val="18"/>
                                <w:szCs w:val="18"/>
                              </w:rPr>
                            </w:pPr>
                          </w:p>
                        </w:tc>
                        <w:tc>
                          <w:tcPr>
                            <w:tcW w:w="0" w:type="auto"/>
                            <w:gridSpan w:val="9"/>
                            <w:vMerge/>
                            <w:tcBorders>
                              <w:top w:val="nil"/>
                              <w:left w:val="nil"/>
                              <w:bottom w:val="single" w:sz="4" w:space="0" w:color="auto"/>
                              <w:right w:val="nil"/>
                            </w:tcBorders>
                            <w:vAlign w:val="center"/>
                            <w:hideMark/>
                          </w:tcPr>
                          <w:p w14:paraId="0D980B21" w14:textId="77777777" w:rsidR="00876AFC" w:rsidRDefault="00876AFC">
                            <w:pPr>
                              <w:ind w:firstLine="0"/>
                              <w:rPr>
                                <w:rFonts w:eastAsia="Arial Unicode MS" w:cs="Times New Roman"/>
                                <w:b/>
                                <w:sz w:val="18"/>
                                <w:szCs w:val="18"/>
                              </w:rPr>
                            </w:pPr>
                          </w:p>
                        </w:tc>
                        <w:tc>
                          <w:tcPr>
                            <w:tcW w:w="0" w:type="auto"/>
                            <w:vMerge/>
                            <w:vAlign w:val="center"/>
                            <w:hideMark/>
                          </w:tcPr>
                          <w:p w14:paraId="1CEFB088" w14:textId="77777777" w:rsidR="00876AFC" w:rsidRDefault="00876AFC">
                            <w:pPr>
                              <w:ind w:firstLine="0"/>
                              <w:rPr>
                                <w:rFonts w:eastAsia="Arial Unicode MS" w:cs="Times New Roman"/>
                                <w:b/>
                                <w:sz w:val="18"/>
                                <w:szCs w:val="18"/>
                              </w:rPr>
                            </w:pPr>
                          </w:p>
                        </w:tc>
                        <w:tc>
                          <w:tcPr>
                            <w:tcW w:w="0" w:type="auto"/>
                            <w:vMerge/>
                            <w:vAlign w:val="center"/>
                            <w:hideMark/>
                          </w:tcPr>
                          <w:p w14:paraId="32540615" w14:textId="77777777" w:rsidR="00876AFC" w:rsidRDefault="00876AFC">
                            <w:pPr>
                              <w:ind w:firstLine="0"/>
                              <w:rPr>
                                <w:rFonts w:eastAsia="Arial Unicode MS" w:cs="Times New Roman"/>
                                <w:b/>
                                <w:sz w:val="18"/>
                                <w:szCs w:val="18"/>
                              </w:rPr>
                            </w:pPr>
                          </w:p>
                        </w:tc>
                        <w:tc>
                          <w:tcPr>
                            <w:tcW w:w="0" w:type="auto"/>
                            <w:gridSpan w:val="4"/>
                            <w:noWrap/>
                            <w:vAlign w:val="bottom"/>
                          </w:tcPr>
                          <w:p w14:paraId="5C7A21B4" w14:textId="77777777" w:rsidR="00876AFC" w:rsidRDefault="00876AFC">
                            <w:pPr>
                              <w:spacing w:after="120"/>
                              <w:ind w:firstLine="0"/>
                              <w:rPr>
                                <w:rFonts w:eastAsia="Arial Unicode MS" w:cs="Times New Roman"/>
                                <w:b/>
                                <w:sz w:val="18"/>
                                <w:szCs w:val="18"/>
                              </w:rPr>
                            </w:pPr>
                          </w:p>
                        </w:tc>
                        <w:tc>
                          <w:tcPr>
                            <w:tcW w:w="0" w:type="auto"/>
                            <w:vMerge/>
                            <w:vAlign w:val="center"/>
                            <w:hideMark/>
                          </w:tcPr>
                          <w:p w14:paraId="546BDA92" w14:textId="77777777" w:rsidR="00876AFC" w:rsidRDefault="00876AFC">
                            <w:pPr>
                              <w:ind w:firstLine="0"/>
                              <w:rPr>
                                <w:rFonts w:eastAsia="Arial Unicode MS" w:cs="Times New Roman"/>
                                <w:b/>
                                <w:sz w:val="18"/>
                                <w:szCs w:val="18"/>
                              </w:rPr>
                            </w:pPr>
                          </w:p>
                        </w:tc>
                        <w:tc>
                          <w:tcPr>
                            <w:tcW w:w="0" w:type="auto"/>
                            <w:vMerge/>
                            <w:vAlign w:val="center"/>
                            <w:hideMark/>
                          </w:tcPr>
                          <w:p w14:paraId="48ACE742" w14:textId="77777777" w:rsidR="00876AFC" w:rsidRDefault="00876AFC">
                            <w:pPr>
                              <w:ind w:firstLine="0"/>
                              <w:rPr>
                                <w:rFonts w:eastAsia="Arial Unicode MS" w:cs="Times New Roman"/>
                                <w:b/>
                                <w:sz w:val="18"/>
                                <w:szCs w:val="18"/>
                              </w:rPr>
                            </w:pPr>
                          </w:p>
                        </w:tc>
                        <w:tc>
                          <w:tcPr>
                            <w:tcW w:w="0" w:type="auto"/>
                            <w:vMerge/>
                            <w:vAlign w:val="center"/>
                            <w:hideMark/>
                          </w:tcPr>
                          <w:p w14:paraId="2C30AF1C" w14:textId="77777777" w:rsidR="00876AFC" w:rsidRDefault="00876AFC">
                            <w:pPr>
                              <w:ind w:firstLine="0"/>
                              <w:rPr>
                                <w:rFonts w:eastAsia="Arial Unicode MS" w:cs="Times New Roman"/>
                                <w:b/>
                                <w:sz w:val="18"/>
                                <w:szCs w:val="18"/>
                              </w:rPr>
                            </w:pPr>
                          </w:p>
                        </w:tc>
                        <w:tc>
                          <w:tcPr>
                            <w:tcW w:w="0" w:type="auto"/>
                            <w:vMerge/>
                            <w:vAlign w:val="center"/>
                            <w:hideMark/>
                          </w:tcPr>
                          <w:p w14:paraId="62BAA0BC" w14:textId="77777777" w:rsidR="00876AFC" w:rsidRDefault="00876AFC">
                            <w:pPr>
                              <w:ind w:firstLine="0"/>
                              <w:rPr>
                                <w:rFonts w:eastAsia="Arial Unicode MS" w:cs="Times New Roman"/>
                                <w:sz w:val="18"/>
                                <w:szCs w:val="18"/>
                              </w:rPr>
                            </w:pPr>
                          </w:p>
                        </w:tc>
                        <w:tc>
                          <w:tcPr>
                            <w:tcW w:w="0" w:type="auto"/>
                            <w:vMerge/>
                            <w:vAlign w:val="center"/>
                            <w:hideMark/>
                          </w:tcPr>
                          <w:p w14:paraId="2CB524CA" w14:textId="77777777" w:rsidR="00876AFC" w:rsidRDefault="00876AFC">
                            <w:pPr>
                              <w:ind w:firstLine="0"/>
                              <w:rPr>
                                <w:rFonts w:eastAsia="Arial Unicode MS" w:cs="Times New Roman"/>
                                <w:sz w:val="18"/>
                                <w:szCs w:val="18"/>
                              </w:rPr>
                            </w:pPr>
                          </w:p>
                        </w:tc>
                      </w:tr>
                      <w:tr w:rsidR="00876AFC" w14:paraId="34BE1236" w14:textId="7777777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14:paraId="0F60E353" w14:textId="77777777" w:rsidR="00876AFC" w:rsidRDefault="00876AFC">
                            <w:pPr>
                              <w:spacing w:after="120"/>
                              <w:ind w:firstLine="0"/>
                              <w:rPr>
                                <w:rFonts w:eastAsia="Arial Unicode MS"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14:paraId="12FDAEA3" w14:textId="77777777" w:rsidR="00876AFC" w:rsidRDefault="00876AFC">
                            <w:pPr>
                              <w:spacing w:after="120"/>
                              <w:ind w:firstLine="0"/>
                              <w:rPr>
                                <w:rFonts w:eastAsia="Arial Unicode MS" w:cs="Times New Roman"/>
                                <w:sz w:val="18"/>
                                <w:szCs w:val="18"/>
                              </w:rPr>
                            </w:pPr>
                            <w:r>
                              <w:rPr>
                                <w:sz w:val="18"/>
                                <w:szCs w:val="18"/>
                              </w:rPr>
                              <w:t> </w:t>
                            </w:r>
                          </w:p>
                        </w:tc>
                        <w:tc>
                          <w:tcPr>
                            <w:tcW w:w="211" w:type="dxa"/>
                          </w:tcPr>
                          <w:p w14:paraId="292161A2" w14:textId="77777777" w:rsidR="00876AFC" w:rsidRDefault="00876AFC">
                            <w:pPr>
                              <w:spacing w:after="120"/>
                              <w:ind w:firstLine="0"/>
                              <w:rPr>
                                <w:rFonts w:eastAsia="Arial Unicode MS"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14:paraId="00AB4318"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4539AEE2"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50F6F2A9"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2CC82B8A" w14:textId="77777777" w:rsidR="00876AFC" w:rsidRDefault="00876AFC">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163B276D" w14:textId="77777777" w:rsidR="00876AFC" w:rsidRDefault="00876AFC">
                            <w:pPr>
                              <w:spacing w:after="120"/>
                              <w:ind w:firstLine="0"/>
                              <w:rPr>
                                <w:rFonts w:eastAsia="Arial Unicode MS"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14:paraId="76642F5A" w14:textId="77777777" w:rsidR="00876AFC" w:rsidRDefault="00876AFC">
                            <w:pPr>
                              <w:spacing w:after="120"/>
                              <w:ind w:firstLine="0"/>
                              <w:rPr>
                                <w:rFonts w:eastAsia="Arial Unicode MS"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14:paraId="7C7976B8" w14:textId="77777777" w:rsidR="00876AFC" w:rsidRDefault="00876AFC">
                            <w:pPr>
                              <w:spacing w:after="120"/>
                              <w:ind w:firstLine="0"/>
                              <w:rPr>
                                <w:rFonts w:eastAsia="Arial Unicode MS"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14:paraId="5ACC67C1" w14:textId="77777777" w:rsidR="00876AFC" w:rsidRDefault="00876AFC">
                            <w:pPr>
                              <w:spacing w:after="120"/>
                              <w:ind w:firstLine="0"/>
                              <w:rPr>
                                <w:rFonts w:eastAsia="Arial Unicode MS"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14:paraId="6EB53B24" w14:textId="77777777" w:rsidR="00876AFC" w:rsidRDefault="00876AFC">
                            <w:pPr>
                              <w:spacing w:after="120"/>
                              <w:ind w:firstLine="0"/>
                              <w:rPr>
                                <w:rFonts w:eastAsia="Arial Unicode MS" w:cs="Times New Roman"/>
                                <w:sz w:val="18"/>
                                <w:szCs w:val="18"/>
                              </w:rPr>
                            </w:pPr>
                            <w:r>
                              <w:rPr>
                                <w:sz w:val="18"/>
                                <w:szCs w:val="18"/>
                              </w:rPr>
                              <w:t> </w:t>
                            </w:r>
                          </w:p>
                        </w:tc>
                        <w:tc>
                          <w:tcPr>
                            <w:tcW w:w="421" w:type="dxa"/>
                          </w:tcPr>
                          <w:p w14:paraId="39AAC0BA" w14:textId="77777777" w:rsidR="00876AFC" w:rsidRDefault="00876AFC">
                            <w:pPr>
                              <w:spacing w:after="120"/>
                              <w:ind w:firstLine="0"/>
                              <w:rPr>
                                <w:rFonts w:eastAsia="Arial Unicode MS" w:cs="Times New Roman"/>
                                <w:sz w:val="18"/>
                                <w:szCs w:val="18"/>
                              </w:rPr>
                            </w:pPr>
                          </w:p>
                        </w:tc>
                        <w:tc>
                          <w:tcPr>
                            <w:tcW w:w="153" w:type="dxa"/>
                            <w:tcBorders>
                              <w:top w:val="nil"/>
                              <w:left w:val="nil"/>
                              <w:bottom w:val="nil"/>
                              <w:right w:val="single" w:sz="8" w:space="0" w:color="auto"/>
                            </w:tcBorders>
                          </w:tcPr>
                          <w:p w14:paraId="66B061BB" w14:textId="77777777" w:rsidR="00876AFC" w:rsidRDefault="00876AFC">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17A22BB0" w14:textId="77777777" w:rsidR="00876AFC" w:rsidRDefault="00876AFC">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4372AFDE" w14:textId="77777777" w:rsidR="00876AFC" w:rsidRDefault="00876AFC">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21D1A294" w14:textId="77777777" w:rsidR="00876AFC" w:rsidRDefault="00876AFC">
                            <w:pPr>
                              <w:spacing w:after="120"/>
                              <w:ind w:firstLine="0"/>
                              <w:rPr>
                                <w:rFonts w:eastAsia="Arial Unicode MS" w:cs="Times New Roman"/>
                                <w:sz w:val="18"/>
                                <w:szCs w:val="18"/>
                              </w:rPr>
                            </w:pPr>
                          </w:p>
                        </w:tc>
                        <w:tc>
                          <w:tcPr>
                            <w:tcW w:w="0" w:type="auto"/>
                            <w:tcBorders>
                              <w:top w:val="nil"/>
                              <w:left w:val="single" w:sz="8" w:space="0" w:color="auto"/>
                              <w:bottom w:val="nil"/>
                              <w:right w:val="nil"/>
                            </w:tcBorders>
                            <w:noWrap/>
                            <w:vAlign w:val="bottom"/>
                          </w:tcPr>
                          <w:p w14:paraId="0256D3D2" w14:textId="77777777" w:rsidR="00876AFC" w:rsidRDefault="00876AFC">
                            <w:pPr>
                              <w:spacing w:after="120"/>
                              <w:ind w:firstLine="0"/>
                              <w:rPr>
                                <w:rFonts w:eastAsia="Arial Unicode MS" w:cs="Times New Roman"/>
                                <w:sz w:val="18"/>
                                <w:szCs w:val="18"/>
                              </w:rPr>
                            </w:pPr>
                          </w:p>
                        </w:tc>
                        <w:tc>
                          <w:tcPr>
                            <w:tcW w:w="240" w:type="dxa"/>
                            <w:noWrap/>
                            <w:vAlign w:val="bottom"/>
                          </w:tcPr>
                          <w:p w14:paraId="5808E0C6" w14:textId="77777777" w:rsidR="00876AFC" w:rsidRDefault="00876AFC">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67A402B1" w14:textId="77777777" w:rsidR="00876AFC" w:rsidRDefault="00876AFC">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1A082D53" w14:textId="77777777" w:rsidR="00876AFC" w:rsidRDefault="00876AFC">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46BF87A4" w14:textId="77777777" w:rsidR="00876AFC" w:rsidRDefault="00876AFC">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3CC38B26" w14:textId="77777777" w:rsidR="00876AFC" w:rsidRDefault="00876AFC">
                            <w:pPr>
                              <w:spacing w:after="120"/>
                              <w:ind w:firstLine="0"/>
                              <w:rPr>
                                <w:rFonts w:eastAsia="Arial Unicode MS" w:cs="Times New Roman"/>
                                <w:sz w:val="18"/>
                                <w:szCs w:val="18"/>
                              </w:rPr>
                            </w:pPr>
                          </w:p>
                        </w:tc>
                      </w:tr>
                    </w:tbl>
                    <w:p w14:paraId="7ACD808C" w14:textId="77777777" w:rsidR="00876AFC" w:rsidRDefault="00876AFC" w:rsidP="00587E2C">
                      <w:pPr>
                        <w:ind w:firstLine="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876AFC" w:rsidRPr="00B22F37" w14:paraId="254EFD74" w14:textId="77777777">
                        <w:trPr>
                          <w:cantSplit/>
                          <w:trHeight w:val="356"/>
                        </w:trPr>
                        <w:tc>
                          <w:tcPr>
                            <w:tcW w:w="3101" w:type="dxa"/>
                            <w:gridSpan w:val="8"/>
                            <w:tcBorders>
                              <w:top w:val="nil"/>
                              <w:left w:val="nil"/>
                              <w:bottom w:val="nil"/>
                              <w:right w:val="nil"/>
                            </w:tcBorders>
                            <w:hideMark/>
                          </w:tcPr>
                          <w:p w14:paraId="38C98062" w14:textId="77777777" w:rsidR="00876AFC" w:rsidRPr="00B22F37" w:rsidRDefault="00876AFC">
                            <w:pPr>
                              <w:spacing w:after="120"/>
                              <w:ind w:firstLine="0"/>
                              <w:jc w:val="center"/>
                              <w:rPr>
                                <w:rFonts w:cs="Times New Roman"/>
                                <w:b/>
                                <w:sz w:val="24"/>
                              </w:rPr>
                            </w:pPr>
                            <w:r w:rsidRPr="00B22F37">
                              <w:rPr>
                                <w:rFonts w:cs="Times New Roman"/>
                                <w:b/>
                                <w:sz w:val="18"/>
                              </w:rPr>
                              <w:t>Дата проведения ГВЭ</w:t>
                            </w:r>
                          </w:p>
                        </w:tc>
                      </w:tr>
                      <w:tr w:rsidR="00876AFC" w14:paraId="0F8C3CCA" w14:textId="7777777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14:paraId="625E1A6A" w14:textId="77777777" w:rsidR="00876AFC" w:rsidRPr="00587E2C" w:rsidRDefault="00876AFC" w:rsidP="00587E2C">
                            <w:pPr>
                              <w:spacing w:after="120"/>
                              <w:ind w:firstLine="0"/>
                              <w:rPr>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14:paraId="4F283517" w14:textId="77777777" w:rsidR="00876AFC" w:rsidRPr="00587E2C" w:rsidRDefault="00876AFC" w:rsidP="00587E2C">
                            <w:pPr>
                              <w:spacing w:after="120"/>
                              <w:ind w:firstLine="0"/>
                              <w:rPr>
                                <w:sz w:val="18"/>
                                <w:szCs w:val="18"/>
                              </w:rPr>
                            </w:pPr>
                          </w:p>
                        </w:tc>
                        <w:tc>
                          <w:tcPr>
                            <w:tcW w:w="387" w:type="dxa"/>
                            <w:tcBorders>
                              <w:top w:val="nil"/>
                              <w:left w:val="nil"/>
                              <w:bottom w:val="nil"/>
                              <w:right w:val="nil"/>
                            </w:tcBorders>
                            <w:hideMark/>
                          </w:tcPr>
                          <w:p w14:paraId="5489925D" w14:textId="77777777" w:rsidR="00876AFC" w:rsidRPr="00587E2C" w:rsidRDefault="00876AFC"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3CC0DFEA" w14:textId="77777777" w:rsidR="00876AFC" w:rsidRPr="00587E2C" w:rsidRDefault="00876AFC" w:rsidP="00587E2C">
                            <w:pPr>
                              <w:spacing w:after="120"/>
                              <w:ind w:firstLine="0"/>
                              <w:rPr>
                                <w:sz w:val="18"/>
                                <w:szCs w:val="18"/>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4E5ADD96" w14:textId="77777777" w:rsidR="00876AFC" w:rsidRPr="00587E2C" w:rsidRDefault="00876AFC" w:rsidP="00587E2C">
                            <w:pPr>
                              <w:spacing w:after="120"/>
                              <w:ind w:firstLine="0"/>
                              <w:rPr>
                                <w:sz w:val="18"/>
                                <w:szCs w:val="18"/>
                              </w:rPr>
                            </w:pPr>
                          </w:p>
                        </w:tc>
                        <w:tc>
                          <w:tcPr>
                            <w:tcW w:w="388" w:type="dxa"/>
                            <w:tcBorders>
                              <w:top w:val="nil"/>
                              <w:left w:val="nil"/>
                              <w:bottom w:val="nil"/>
                              <w:right w:val="nil"/>
                            </w:tcBorders>
                            <w:hideMark/>
                          </w:tcPr>
                          <w:p w14:paraId="0EF3AB92" w14:textId="77777777" w:rsidR="00876AFC" w:rsidRPr="00587E2C" w:rsidRDefault="00876AFC"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14:paraId="3509BEFB" w14:textId="77777777" w:rsidR="00876AFC" w:rsidRPr="00587E2C" w:rsidRDefault="00876AFC" w:rsidP="00587E2C">
                            <w:pPr>
                              <w:spacing w:after="120"/>
                              <w:ind w:firstLine="0"/>
                              <w:rPr>
                                <w:sz w:val="18"/>
                                <w:szCs w:val="18"/>
                              </w:rPr>
                            </w:pPr>
                            <w:r w:rsidRPr="00587E2C">
                              <w:rPr>
                                <w:sz w:val="18"/>
                                <w:szCs w:val="18"/>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14:paraId="51F06CD6" w14:textId="77777777" w:rsidR="00876AFC" w:rsidRPr="00587E2C" w:rsidRDefault="00876AFC" w:rsidP="00587E2C">
                            <w:pPr>
                              <w:spacing w:after="120"/>
                              <w:ind w:firstLine="0"/>
                              <w:rPr>
                                <w:sz w:val="18"/>
                                <w:szCs w:val="18"/>
                              </w:rPr>
                            </w:pPr>
                            <w:r w:rsidRPr="00587E2C">
                              <w:rPr>
                                <w:sz w:val="18"/>
                                <w:szCs w:val="18"/>
                              </w:rPr>
                              <w:t>7</w:t>
                            </w:r>
                          </w:p>
                        </w:tc>
                      </w:tr>
                      <w:tr w:rsidR="00876AFC" w14:paraId="5D1AB0EB" w14:textId="77777777">
                        <w:trPr>
                          <w:cantSplit/>
                          <w:trHeight w:val="162"/>
                        </w:trPr>
                        <w:tc>
                          <w:tcPr>
                            <w:tcW w:w="3101" w:type="dxa"/>
                            <w:gridSpan w:val="8"/>
                            <w:tcBorders>
                              <w:top w:val="nil"/>
                              <w:left w:val="nil"/>
                              <w:bottom w:val="nil"/>
                              <w:right w:val="nil"/>
                            </w:tcBorders>
                          </w:tcPr>
                          <w:p w14:paraId="1204CC34" w14:textId="77777777" w:rsidR="00876AFC" w:rsidRDefault="00876AFC">
                            <w:pPr>
                              <w:spacing w:after="120"/>
                              <w:jc w:val="center"/>
                              <w:rPr>
                                <w:rFonts w:cs="Times New Roman"/>
                                <w:sz w:val="24"/>
                              </w:rPr>
                            </w:pPr>
                          </w:p>
                        </w:tc>
                      </w:tr>
                    </w:tbl>
                    <w:p w14:paraId="640212E4" w14:textId="77777777" w:rsidR="00876AFC" w:rsidRDefault="00876AFC" w:rsidP="00587E2C">
                      <w:pPr>
                        <w:rPr>
                          <w:i/>
                          <w:lang w:val="en-US"/>
                        </w:rPr>
                      </w:pPr>
                    </w:p>
                    <w:p w14:paraId="3E9BA7C5" w14:textId="77777777" w:rsidR="00876AFC" w:rsidRDefault="00876AFC" w:rsidP="00587E2C"/>
                  </w:txbxContent>
                </v:textbox>
                <w10:wrap type="square"/>
              </v:rect>
            </w:pict>
          </mc:Fallback>
        </mc:AlternateContent>
      </w:r>
      <w:r w:rsidRPr="00587E2C">
        <w:rPr>
          <w:rFonts w:eastAsia="Times New Roman" w:cs="Times New Roman"/>
          <w:i/>
          <w:color w:val="000000"/>
          <w:szCs w:val="26"/>
        </w:rPr>
        <w:t>Н</w:t>
      </w:r>
      <w:r w:rsidRPr="00587E2C">
        <w:rPr>
          <w:i/>
        </w:rPr>
        <w:t>е позднее 9.00 оформить на доске в аудитории образец регистрационных полей бланка регистрации участника ГВЭ</w:t>
      </w:r>
      <w:r w:rsidRPr="00587E2C">
        <w:rPr>
          <w:i/>
        </w:rPr>
        <w:footnoteReference w:id="8"/>
      </w:r>
      <w:r w:rsidRPr="00587E2C">
        <w:rPr>
          <w:i/>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с формой ППЭ-16,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«ФИО», «Данные </w:t>
      </w:r>
      <w:r w:rsidRPr="00587E2C">
        <w:rPr>
          <w:i/>
        </w:rPr>
        <w:lastRenderedPageBreak/>
        <w:t>документа, удостоверяющего личность» заполняют в соответствии с документом, удостоверяющим личность. Поля «Код региона», «Код предмета», «Код пункта проведения ГВЭ», «Номер аудитории» следует заполнять, начиная с первой позиции.</w:t>
      </w:r>
    </w:p>
    <w:p w14:paraId="767BB82B" w14:textId="77777777" w:rsidR="00587E2C" w:rsidRPr="00587E2C" w:rsidRDefault="00587E2C" w:rsidP="00587E2C">
      <w:pPr>
        <w:rPr>
          <w:i/>
        </w:rPr>
      </w:pPr>
      <w:r w:rsidRPr="00587E2C">
        <w:rPr>
          <w:i/>
        </w:rPr>
        <w:t>Во время экзамена на рабочем столе участника ГВЭ, помимо ЭМ, могут находиться:</w:t>
      </w:r>
    </w:p>
    <w:p w14:paraId="0355500C" w14:textId="77777777" w:rsidR="00587E2C" w:rsidRPr="00587E2C" w:rsidRDefault="00587E2C" w:rsidP="00587E2C">
      <w:pPr>
        <w:rPr>
          <w:i/>
        </w:rPr>
      </w:pPr>
      <w:r w:rsidRPr="00587E2C">
        <w:rPr>
          <w:i/>
        </w:rPr>
        <w:t>гелевая, капиллярная ручка с чернилами черного цвета;</w:t>
      </w:r>
    </w:p>
    <w:p w14:paraId="7AEC8ABD" w14:textId="77777777" w:rsidR="00587E2C" w:rsidRPr="00587E2C" w:rsidRDefault="00587E2C" w:rsidP="00587E2C">
      <w:pPr>
        <w:rPr>
          <w:i/>
        </w:rPr>
      </w:pPr>
      <w:r w:rsidRPr="00587E2C">
        <w:rPr>
          <w:i/>
        </w:rPr>
        <w:t>документ, удостоверяющий личность;</w:t>
      </w:r>
    </w:p>
    <w:p w14:paraId="5F935F35" w14:textId="77777777" w:rsidR="00587E2C" w:rsidRPr="00587E2C" w:rsidRDefault="00587E2C" w:rsidP="00587E2C">
      <w:pPr>
        <w:rPr>
          <w:i/>
        </w:rPr>
      </w:pPr>
      <w:r w:rsidRPr="00587E2C">
        <w:rPr>
          <w:i/>
        </w:rPr>
        <w:t>лекарства и питание (при необходимости);</w:t>
      </w:r>
    </w:p>
    <w:p w14:paraId="33B87069" w14:textId="77777777" w:rsidR="00587E2C" w:rsidRPr="00587E2C" w:rsidRDefault="00587E2C" w:rsidP="00587E2C">
      <w:pPr>
        <w:rPr>
          <w:i/>
        </w:rPr>
      </w:pPr>
      <w:r w:rsidRPr="00587E2C">
        <w:rPr>
          <w:i/>
        </w:rPr>
        <w:t>средства обучения и воспитания по отдельным учебным предметам (по русскому языку  - орфографический и толковый словари; по математике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14:paraId="45BD4529" w14:textId="77777777" w:rsidR="00587E2C" w:rsidRPr="00587E2C" w:rsidRDefault="00587E2C" w:rsidP="00587E2C">
      <w:pPr>
        <w:rPr>
          <w:i/>
        </w:rPr>
      </w:pPr>
      <w:r w:rsidRPr="00587E2C">
        <w:rPr>
          <w:i/>
        </w:rPr>
        <w:t>специальные технические средства (для участников ГВЭ с ОВЗ, детей-инвалидов, инвалидов);</w:t>
      </w:r>
    </w:p>
    <w:p w14:paraId="091307A5" w14:textId="77777777" w:rsidR="00587E2C" w:rsidRPr="00587E2C" w:rsidRDefault="00587E2C" w:rsidP="00587E2C">
      <w:pPr>
        <w:rPr>
          <w:i/>
        </w:rPr>
      </w:pPr>
      <w:r w:rsidRPr="00587E2C">
        <w:rPr>
          <w:i/>
        </w:rPr>
        <w:t>черновики со штампом ОО, на базе которой расположен ППЭ.</w:t>
      </w:r>
    </w:p>
    <w:p w14:paraId="3C952270" w14:textId="77777777" w:rsidR="00587E2C" w:rsidRPr="00D903F8" w:rsidRDefault="00587E2C" w:rsidP="00587E2C">
      <w:pPr>
        <w:pStyle w:val="20"/>
        <w:rPr>
          <w:rFonts w:eastAsia="Times New Roman"/>
          <w:noProof/>
        </w:rPr>
      </w:pPr>
      <w:bookmarkStart w:id="134" w:name="_Toc477181759"/>
      <w:r w:rsidRPr="00D903F8">
        <w:rPr>
          <w:rFonts w:eastAsia="Times New Roman"/>
          <w:noProof/>
        </w:rPr>
        <w:t>Кодировка учебных предметов</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985"/>
        <w:gridCol w:w="2835"/>
        <w:gridCol w:w="1979"/>
      </w:tblGrid>
      <w:tr w:rsidR="00587E2C" w:rsidRPr="006128AC" w14:paraId="2D098A5A" w14:textId="77777777" w:rsidTr="00587E2C">
        <w:trPr>
          <w:trHeight w:val="461"/>
        </w:trPr>
        <w:tc>
          <w:tcPr>
            <w:tcW w:w="2830" w:type="dxa"/>
            <w:tcBorders>
              <w:top w:val="single" w:sz="4" w:space="0" w:color="auto"/>
              <w:left w:val="single" w:sz="4" w:space="0" w:color="auto"/>
              <w:bottom w:val="single" w:sz="4" w:space="0" w:color="auto"/>
              <w:right w:val="single" w:sz="4" w:space="0" w:color="auto"/>
            </w:tcBorders>
            <w:hideMark/>
          </w:tcPr>
          <w:p w14:paraId="657009B6" w14:textId="77777777" w:rsidR="00587E2C" w:rsidRPr="008A6A53" w:rsidRDefault="00587E2C" w:rsidP="00587E2C">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Название учебного предмета</w:t>
            </w:r>
          </w:p>
        </w:tc>
        <w:tc>
          <w:tcPr>
            <w:tcW w:w="1985" w:type="dxa"/>
            <w:tcBorders>
              <w:top w:val="single" w:sz="4" w:space="0" w:color="auto"/>
              <w:left w:val="single" w:sz="4" w:space="0" w:color="auto"/>
              <w:bottom w:val="single" w:sz="4" w:space="0" w:color="auto"/>
              <w:right w:val="single" w:sz="4" w:space="0" w:color="auto"/>
            </w:tcBorders>
            <w:hideMark/>
          </w:tcPr>
          <w:p w14:paraId="16317931" w14:textId="77777777" w:rsidR="00587E2C" w:rsidRPr="008A6A53" w:rsidRDefault="00587E2C" w:rsidP="00587E2C">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Код учебного</w:t>
            </w:r>
          </w:p>
          <w:p w14:paraId="0302F9C3" w14:textId="77777777" w:rsidR="00587E2C" w:rsidRPr="008A6A53" w:rsidRDefault="00587E2C" w:rsidP="00587E2C">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предмета</w:t>
            </w:r>
          </w:p>
        </w:tc>
        <w:tc>
          <w:tcPr>
            <w:tcW w:w="2835" w:type="dxa"/>
            <w:tcBorders>
              <w:top w:val="single" w:sz="4" w:space="0" w:color="auto"/>
              <w:left w:val="single" w:sz="4" w:space="0" w:color="auto"/>
              <w:bottom w:val="single" w:sz="4" w:space="0" w:color="auto"/>
              <w:right w:val="single" w:sz="4" w:space="0" w:color="auto"/>
            </w:tcBorders>
            <w:hideMark/>
          </w:tcPr>
          <w:p w14:paraId="243460B8" w14:textId="77777777" w:rsidR="00587E2C" w:rsidRPr="008A6A53" w:rsidRDefault="00587E2C" w:rsidP="00587E2C">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Название учебного предмета</w:t>
            </w:r>
          </w:p>
        </w:tc>
        <w:tc>
          <w:tcPr>
            <w:tcW w:w="1979" w:type="dxa"/>
            <w:tcBorders>
              <w:top w:val="single" w:sz="4" w:space="0" w:color="auto"/>
              <w:left w:val="single" w:sz="4" w:space="0" w:color="auto"/>
              <w:bottom w:val="single" w:sz="4" w:space="0" w:color="auto"/>
              <w:right w:val="single" w:sz="4" w:space="0" w:color="auto"/>
            </w:tcBorders>
            <w:hideMark/>
          </w:tcPr>
          <w:p w14:paraId="086F3323" w14:textId="77777777" w:rsidR="00587E2C" w:rsidRPr="008A6A53" w:rsidRDefault="00587E2C" w:rsidP="00587E2C">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Код учебного предмета</w:t>
            </w:r>
          </w:p>
        </w:tc>
      </w:tr>
      <w:tr w:rsidR="00587E2C" w:rsidRPr="006128AC" w14:paraId="17E8FCF2"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620D60DB" w14:textId="77777777" w:rsidR="00587E2C" w:rsidRPr="008A6A53" w:rsidRDefault="00587E2C" w:rsidP="00587E2C">
            <w:pPr>
              <w:spacing w:before="60" w:after="60" w:line="240" w:lineRule="auto"/>
              <w:ind w:firstLine="0"/>
              <w:jc w:val="right"/>
              <w:rPr>
                <w:rFonts w:eastAsia="Times New Roman" w:cs="Times New Roman"/>
                <w:noProof/>
                <w:szCs w:val="26"/>
              </w:rPr>
            </w:pPr>
            <w:r w:rsidRPr="008A6A53">
              <w:rPr>
                <w:rFonts w:eastAsia="Times New Roman" w:cs="Times New Roman"/>
                <w:noProof/>
                <w:szCs w:val="26"/>
              </w:rPr>
              <w:t>Русский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499A4F"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B19FFE"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Pr>
                <w:rFonts w:eastAsia="Times New Roman" w:cs="Times New Roman"/>
                <w:noProof/>
                <w:szCs w:val="26"/>
              </w:rPr>
              <w:t xml:space="preserve">         </w:t>
            </w:r>
            <w:r w:rsidRPr="008A6A53">
              <w:rPr>
                <w:rFonts w:eastAsia="Times New Roman" w:cs="Times New Roman"/>
                <w:noProof/>
                <w:szCs w:val="26"/>
              </w:rPr>
              <w:t>Французский язык</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9539E33"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61</w:t>
            </w:r>
          </w:p>
        </w:tc>
      </w:tr>
      <w:tr w:rsidR="00587E2C" w:rsidRPr="006128AC" w14:paraId="6736F8B5"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603C917A"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Математика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A5CCB1"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AA4DD6"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Pr>
                <w:rFonts w:eastAsia="Times New Roman" w:cs="Times New Roman"/>
                <w:noProof/>
                <w:szCs w:val="26"/>
              </w:rPr>
              <w:t xml:space="preserve">      </w:t>
            </w:r>
            <w:r w:rsidRPr="008A6A53">
              <w:rPr>
                <w:rFonts w:eastAsia="Times New Roman" w:cs="Times New Roman"/>
                <w:noProof/>
                <w:szCs w:val="26"/>
              </w:rPr>
              <w:t>Обществознание</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578D2AC"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62</w:t>
            </w:r>
          </w:p>
        </w:tc>
      </w:tr>
      <w:tr w:rsidR="00587E2C" w:rsidRPr="006128AC" w14:paraId="636405E1"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42F02AFE"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Физика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AE3A0D"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F5CE27"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Pr>
                <w:rFonts w:eastAsia="Times New Roman" w:cs="Times New Roman"/>
                <w:noProof/>
                <w:szCs w:val="26"/>
              </w:rPr>
              <w:t xml:space="preserve">      </w:t>
            </w:r>
            <w:r w:rsidRPr="008A6A53">
              <w:rPr>
                <w:rFonts w:eastAsia="Times New Roman" w:cs="Times New Roman"/>
                <w:noProof/>
                <w:szCs w:val="26"/>
              </w:rPr>
              <w:t>Испанский язык</w:t>
            </w:r>
          </w:p>
        </w:tc>
        <w:tc>
          <w:tcPr>
            <w:tcW w:w="1979" w:type="dxa"/>
            <w:tcBorders>
              <w:top w:val="single" w:sz="4" w:space="0" w:color="auto"/>
              <w:left w:val="single" w:sz="4" w:space="0" w:color="auto"/>
              <w:bottom w:val="single" w:sz="4" w:space="0" w:color="auto"/>
              <w:right w:val="single" w:sz="4" w:space="0" w:color="auto"/>
            </w:tcBorders>
            <w:vAlign w:val="center"/>
            <w:hideMark/>
          </w:tcPr>
          <w:p w14:paraId="30F2884F"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63</w:t>
            </w:r>
          </w:p>
        </w:tc>
      </w:tr>
      <w:tr w:rsidR="00587E2C" w:rsidRPr="006128AC" w14:paraId="2F60F136"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0F427803"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Химия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02B474"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D183CE"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Литература</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EBA627B"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68</w:t>
            </w:r>
          </w:p>
        </w:tc>
      </w:tr>
      <w:tr w:rsidR="00587E2C" w:rsidRPr="006128AC" w14:paraId="37DA057A"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1E0668A8" w14:textId="21F17204"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Информатика</w:t>
            </w:r>
            <w:r>
              <w:rPr>
                <w:rFonts w:eastAsia="Times New Roman" w:cs="Times New Roman"/>
                <w:noProof/>
                <w:szCs w:val="26"/>
              </w:rPr>
              <w:t xml:space="preserve"> </w:t>
            </w:r>
            <w:r w:rsidRPr="008A6A53">
              <w:rPr>
                <w:rFonts w:eastAsia="Times New Roman" w:cs="Times New Roman"/>
                <w:noProof/>
                <w:szCs w:val="26"/>
              </w:rPr>
              <w:t>и ИКТ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E9BFF5"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55</w:t>
            </w:r>
          </w:p>
        </w:tc>
        <w:tc>
          <w:tcPr>
            <w:tcW w:w="2835" w:type="dxa"/>
            <w:tcBorders>
              <w:top w:val="single" w:sz="4" w:space="0" w:color="auto"/>
              <w:left w:val="single" w:sz="4" w:space="0" w:color="auto"/>
              <w:bottom w:val="single" w:sz="4" w:space="0" w:color="auto"/>
              <w:right w:val="single" w:sz="4" w:space="0" w:color="auto"/>
            </w:tcBorders>
            <w:vAlign w:val="center"/>
          </w:tcPr>
          <w:p w14:paraId="00760C6C" w14:textId="77777777" w:rsidR="00587E2C" w:rsidRPr="008A6A53" w:rsidRDefault="00587E2C" w:rsidP="00587E2C">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4BC74CCC" w14:textId="77777777" w:rsidR="00587E2C" w:rsidRPr="008A6A53" w:rsidRDefault="00587E2C" w:rsidP="00587E2C">
            <w:pPr>
              <w:spacing w:before="60" w:after="60" w:line="240" w:lineRule="auto"/>
              <w:ind w:firstLine="0"/>
              <w:jc w:val="right"/>
              <w:rPr>
                <w:rFonts w:eastAsia="Times New Roman" w:cs="Times New Roman"/>
                <w:noProof/>
                <w:szCs w:val="26"/>
              </w:rPr>
            </w:pPr>
          </w:p>
        </w:tc>
      </w:tr>
      <w:tr w:rsidR="00587E2C" w:rsidRPr="006128AC" w14:paraId="6B27DC83"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4210F6AE"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Биология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D4577E"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56</w:t>
            </w:r>
          </w:p>
        </w:tc>
        <w:tc>
          <w:tcPr>
            <w:tcW w:w="2835" w:type="dxa"/>
            <w:tcBorders>
              <w:top w:val="single" w:sz="4" w:space="0" w:color="auto"/>
              <w:left w:val="single" w:sz="4" w:space="0" w:color="auto"/>
              <w:bottom w:val="single" w:sz="4" w:space="0" w:color="auto"/>
              <w:right w:val="single" w:sz="4" w:space="0" w:color="auto"/>
            </w:tcBorders>
            <w:vAlign w:val="center"/>
          </w:tcPr>
          <w:p w14:paraId="302D2DED" w14:textId="77777777" w:rsidR="00587E2C" w:rsidRPr="008A6A53" w:rsidRDefault="00587E2C" w:rsidP="00587E2C">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5047BCEE" w14:textId="77777777" w:rsidR="00587E2C" w:rsidRPr="008A6A53" w:rsidRDefault="00587E2C" w:rsidP="00587E2C">
            <w:pPr>
              <w:spacing w:before="60" w:after="60" w:line="240" w:lineRule="auto"/>
              <w:ind w:firstLine="0"/>
              <w:jc w:val="right"/>
              <w:rPr>
                <w:rFonts w:eastAsia="Times New Roman" w:cs="Times New Roman"/>
                <w:noProof/>
                <w:szCs w:val="26"/>
              </w:rPr>
            </w:pPr>
          </w:p>
        </w:tc>
      </w:tr>
      <w:tr w:rsidR="00587E2C" w:rsidRPr="006128AC" w14:paraId="7A388C13"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73437690"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История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285E95"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57</w:t>
            </w:r>
          </w:p>
        </w:tc>
        <w:tc>
          <w:tcPr>
            <w:tcW w:w="2835" w:type="dxa"/>
            <w:tcBorders>
              <w:top w:val="single" w:sz="4" w:space="0" w:color="auto"/>
              <w:left w:val="single" w:sz="4" w:space="0" w:color="auto"/>
              <w:bottom w:val="single" w:sz="4" w:space="0" w:color="auto"/>
              <w:right w:val="single" w:sz="4" w:space="0" w:color="auto"/>
            </w:tcBorders>
            <w:vAlign w:val="center"/>
          </w:tcPr>
          <w:p w14:paraId="6DC16619" w14:textId="77777777" w:rsidR="00587E2C" w:rsidRPr="008A6A53" w:rsidRDefault="00587E2C" w:rsidP="00587E2C">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2F76C38C" w14:textId="77777777" w:rsidR="00587E2C" w:rsidRPr="008A6A53" w:rsidRDefault="00587E2C" w:rsidP="00587E2C">
            <w:pPr>
              <w:spacing w:before="60" w:after="60" w:line="240" w:lineRule="auto"/>
              <w:ind w:firstLine="0"/>
              <w:jc w:val="right"/>
              <w:rPr>
                <w:rFonts w:eastAsia="Times New Roman" w:cs="Times New Roman"/>
                <w:noProof/>
                <w:szCs w:val="26"/>
              </w:rPr>
            </w:pPr>
          </w:p>
        </w:tc>
      </w:tr>
      <w:tr w:rsidR="00587E2C" w:rsidRPr="006128AC" w14:paraId="7007D304"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6662BA46"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География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90F58E"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58</w:t>
            </w:r>
          </w:p>
        </w:tc>
        <w:tc>
          <w:tcPr>
            <w:tcW w:w="2835" w:type="dxa"/>
            <w:tcBorders>
              <w:top w:val="single" w:sz="4" w:space="0" w:color="auto"/>
              <w:left w:val="single" w:sz="4" w:space="0" w:color="auto"/>
              <w:bottom w:val="single" w:sz="4" w:space="0" w:color="auto"/>
              <w:right w:val="single" w:sz="4" w:space="0" w:color="auto"/>
            </w:tcBorders>
            <w:vAlign w:val="center"/>
          </w:tcPr>
          <w:p w14:paraId="78293887" w14:textId="77777777" w:rsidR="00587E2C" w:rsidRPr="008A6A53" w:rsidRDefault="00587E2C" w:rsidP="00587E2C">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606A7B44" w14:textId="77777777" w:rsidR="00587E2C" w:rsidRPr="008A6A53" w:rsidRDefault="00587E2C" w:rsidP="00587E2C">
            <w:pPr>
              <w:spacing w:before="60" w:after="60" w:line="240" w:lineRule="auto"/>
              <w:ind w:firstLine="0"/>
              <w:jc w:val="right"/>
              <w:rPr>
                <w:rFonts w:eastAsia="Times New Roman" w:cs="Times New Roman"/>
                <w:noProof/>
                <w:szCs w:val="26"/>
              </w:rPr>
            </w:pPr>
          </w:p>
        </w:tc>
      </w:tr>
      <w:tr w:rsidR="00587E2C" w:rsidRPr="006128AC" w14:paraId="44EEB52D"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77372F32"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Английский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1A7CFD"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59</w:t>
            </w:r>
          </w:p>
        </w:tc>
        <w:tc>
          <w:tcPr>
            <w:tcW w:w="2835" w:type="dxa"/>
            <w:tcBorders>
              <w:top w:val="single" w:sz="4" w:space="0" w:color="auto"/>
              <w:left w:val="single" w:sz="4" w:space="0" w:color="auto"/>
              <w:bottom w:val="single" w:sz="4" w:space="0" w:color="auto"/>
              <w:right w:val="single" w:sz="4" w:space="0" w:color="auto"/>
            </w:tcBorders>
            <w:vAlign w:val="center"/>
          </w:tcPr>
          <w:p w14:paraId="6239B812" w14:textId="77777777" w:rsidR="00587E2C" w:rsidRPr="008A6A53" w:rsidRDefault="00587E2C" w:rsidP="00587E2C">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5B57734A" w14:textId="77777777" w:rsidR="00587E2C" w:rsidRPr="008A6A53" w:rsidRDefault="00587E2C" w:rsidP="00587E2C">
            <w:pPr>
              <w:spacing w:before="60" w:after="60" w:line="240" w:lineRule="auto"/>
              <w:ind w:firstLine="0"/>
              <w:jc w:val="right"/>
              <w:rPr>
                <w:rFonts w:eastAsia="Times New Roman" w:cs="Times New Roman"/>
                <w:noProof/>
                <w:szCs w:val="26"/>
              </w:rPr>
            </w:pPr>
          </w:p>
        </w:tc>
      </w:tr>
      <w:tr w:rsidR="00587E2C" w:rsidRPr="00D903F8" w14:paraId="38710475" w14:textId="77777777" w:rsidTr="00587E2C">
        <w:tc>
          <w:tcPr>
            <w:tcW w:w="2830" w:type="dxa"/>
            <w:tcBorders>
              <w:top w:val="single" w:sz="4" w:space="0" w:color="auto"/>
              <w:left w:val="single" w:sz="4" w:space="0" w:color="auto"/>
              <w:bottom w:val="single" w:sz="4" w:space="0" w:color="auto"/>
              <w:right w:val="single" w:sz="4" w:space="0" w:color="auto"/>
            </w:tcBorders>
            <w:vAlign w:val="center"/>
            <w:hideMark/>
          </w:tcPr>
          <w:p w14:paraId="14A94A47" w14:textId="77777777" w:rsidR="00587E2C" w:rsidRPr="008A6A53" w:rsidRDefault="00587E2C" w:rsidP="00587E2C">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Немецкий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9351D8" w14:textId="77777777" w:rsidR="00587E2C" w:rsidRPr="00D903F8" w:rsidRDefault="00587E2C" w:rsidP="00587E2C">
            <w:pPr>
              <w:spacing w:before="60" w:after="60" w:line="240" w:lineRule="auto"/>
              <w:ind w:firstLine="0"/>
              <w:jc w:val="right"/>
              <w:rPr>
                <w:rFonts w:eastAsia="Times New Roman" w:cs="Times New Roman"/>
                <w:noProof/>
                <w:szCs w:val="26"/>
              </w:rPr>
            </w:pPr>
            <w:r w:rsidRPr="008A6A53">
              <w:rPr>
                <w:rFonts w:eastAsia="Times New Roman" w:cs="Times New Roman"/>
                <w:noProof/>
                <w:szCs w:val="26"/>
              </w:rPr>
              <w:t>60</w:t>
            </w:r>
          </w:p>
        </w:tc>
        <w:tc>
          <w:tcPr>
            <w:tcW w:w="2835" w:type="dxa"/>
            <w:tcBorders>
              <w:top w:val="single" w:sz="4" w:space="0" w:color="auto"/>
              <w:left w:val="single" w:sz="4" w:space="0" w:color="auto"/>
              <w:bottom w:val="single" w:sz="4" w:space="0" w:color="auto"/>
              <w:right w:val="single" w:sz="4" w:space="0" w:color="auto"/>
            </w:tcBorders>
            <w:vAlign w:val="center"/>
          </w:tcPr>
          <w:p w14:paraId="57B7B351" w14:textId="77777777" w:rsidR="00587E2C" w:rsidRPr="00D903F8" w:rsidRDefault="00587E2C" w:rsidP="00587E2C">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3D672130" w14:textId="77777777" w:rsidR="00587E2C" w:rsidRPr="00D903F8" w:rsidRDefault="00587E2C" w:rsidP="00587E2C">
            <w:pPr>
              <w:spacing w:before="60" w:after="60" w:line="240" w:lineRule="auto"/>
              <w:ind w:firstLine="0"/>
              <w:jc w:val="right"/>
              <w:rPr>
                <w:rFonts w:eastAsia="Times New Roman" w:cs="Times New Roman"/>
                <w:noProof/>
                <w:szCs w:val="26"/>
              </w:rPr>
            </w:pPr>
          </w:p>
        </w:tc>
      </w:tr>
    </w:tbl>
    <w:p w14:paraId="797A4053" w14:textId="77777777" w:rsidR="00587E2C" w:rsidRDefault="00587E2C" w:rsidP="00587E2C">
      <w:pPr>
        <w:pStyle w:val="20"/>
        <w:rPr>
          <w:rFonts w:eastAsia="Times New Roman"/>
          <w:noProof/>
        </w:rPr>
      </w:pPr>
      <w:bookmarkStart w:id="135" w:name="_Toc477181760"/>
      <w:r w:rsidRPr="00D903F8">
        <w:rPr>
          <w:rFonts w:eastAsia="Times New Roman"/>
          <w:noProof/>
        </w:rPr>
        <w:lastRenderedPageBreak/>
        <w:t>Продолжительность вып</w:t>
      </w:r>
      <w:r>
        <w:rPr>
          <w:rFonts w:eastAsia="Times New Roman"/>
          <w:noProof/>
        </w:rPr>
        <w:t>олнения экзаменационной работы</w:t>
      </w:r>
      <w:bookmarkEnd w:id="135"/>
      <w:r>
        <w:rPr>
          <w:rFonts w:eastAsia="Times New Roman"/>
          <w:noProof/>
        </w:rPr>
        <w:t xml:space="preserve"> </w:t>
      </w:r>
    </w:p>
    <w:tbl>
      <w:tblPr>
        <w:tblStyle w:val="50"/>
        <w:tblW w:w="0" w:type="auto"/>
        <w:tblLook w:val="04A0" w:firstRow="1" w:lastRow="0" w:firstColumn="1" w:lastColumn="0" w:noHBand="0" w:noVBand="1"/>
      </w:tblPr>
      <w:tblGrid>
        <w:gridCol w:w="3335"/>
        <w:gridCol w:w="3335"/>
        <w:gridCol w:w="2959"/>
      </w:tblGrid>
      <w:tr w:rsidR="00587E2C" w:rsidRPr="001249DA" w14:paraId="52A3B8CE" w14:textId="77777777" w:rsidTr="00BA2D5E">
        <w:tc>
          <w:tcPr>
            <w:tcW w:w="3335" w:type="dxa"/>
            <w:vAlign w:val="center"/>
          </w:tcPr>
          <w:p w14:paraId="1DDDD1AB" w14:textId="77777777" w:rsidR="00587E2C" w:rsidRPr="00587E2C" w:rsidRDefault="00587E2C" w:rsidP="00BA2D5E">
            <w:pPr>
              <w:spacing w:before="60" w:after="60" w:line="240" w:lineRule="auto"/>
              <w:ind w:firstLine="0"/>
              <w:jc w:val="center"/>
              <w:rPr>
                <w:rFonts w:eastAsia="Times New Roman"/>
                <w:iCs/>
                <w:noProof/>
                <w:szCs w:val="26"/>
              </w:rPr>
            </w:pPr>
            <w:r w:rsidRPr="00587E2C">
              <w:rPr>
                <w:rFonts w:eastAsia="Times New Roman"/>
                <w:iCs/>
                <w:noProof/>
                <w:szCs w:val="26"/>
              </w:rPr>
              <w:t>Продолжительность выполнения экзаменационной работы</w:t>
            </w:r>
          </w:p>
        </w:tc>
        <w:tc>
          <w:tcPr>
            <w:tcW w:w="3335" w:type="dxa"/>
            <w:vAlign w:val="center"/>
          </w:tcPr>
          <w:p w14:paraId="61C14B03" w14:textId="77777777" w:rsidR="00587E2C" w:rsidRPr="00587E2C" w:rsidRDefault="00587E2C" w:rsidP="00BA2D5E">
            <w:pPr>
              <w:spacing w:before="60" w:after="60" w:line="240" w:lineRule="auto"/>
              <w:ind w:firstLine="0"/>
              <w:jc w:val="center"/>
              <w:rPr>
                <w:rFonts w:eastAsia="Times New Roman"/>
                <w:iCs/>
                <w:noProof/>
                <w:szCs w:val="26"/>
              </w:rPr>
            </w:pPr>
            <w:r w:rsidRPr="00587E2C">
              <w:rPr>
                <w:rFonts w:eastAsia="Times New Roman"/>
                <w:iCs/>
                <w:noProof/>
                <w:szCs w:val="26"/>
              </w:rPr>
              <w:t>Продолжительность выполнения экзаменационной работы участниками ГВЭ с ОВЗ, детьми-инвалидами и инвалидами</w:t>
            </w:r>
          </w:p>
        </w:tc>
        <w:tc>
          <w:tcPr>
            <w:tcW w:w="2959" w:type="dxa"/>
            <w:vAlign w:val="center"/>
          </w:tcPr>
          <w:p w14:paraId="4F678D47" w14:textId="77777777" w:rsidR="00587E2C" w:rsidRPr="00587E2C" w:rsidRDefault="00587E2C" w:rsidP="00BA2D5E">
            <w:pPr>
              <w:spacing w:before="60" w:after="60" w:line="240" w:lineRule="auto"/>
              <w:ind w:firstLine="0"/>
              <w:jc w:val="center"/>
              <w:rPr>
                <w:rFonts w:eastAsia="Times New Roman"/>
                <w:iCs/>
                <w:noProof/>
                <w:szCs w:val="26"/>
              </w:rPr>
            </w:pPr>
            <w:r w:rsidRPr="00587E2C">
              <w:rPr>
                <w:rFonts w:eastAsia="Times New Roman"/>
                <w:iCs/>
                <w:noProof/>
                <w:szCs w:val="26"/>
              </w:rPr>
              <w:t>Название учебного предмета</w:t>
            </w:r>
          </w:p>
        </w:tc>
      </w:tr>
      <w:tr w:rsidR="00587E2C" w:rsidRPr="001249DA" w14:paraId="0BF5BC67" w14:textId="77777777" w:rsidTr="00BA2D5E">
        <w:tc>
          <w:tcPr>
            <w:tcW w:w="3335" w:type="dxa"/>
            <w:vMerge w:val="restart"/>
            <w:vAlign w:val="center"/>
          </w:tcPr>
          <w:p w14:paraId="6DF592C5" w14:textId="77777777" w:rsidR="00587E2C" w:rsidRPr="008A6A53" w:rsidRDefault="00587E2C" w:rsidP="00BA2D5E">
            <w:pPr>
              <w:spacing w:before="60" w:after="60" w:line="240" w:lineRule="auto"/>
              <w:ind w:firstLine="0"/>
              <w:jc w:val="center"/>
              <w:rPr>
                <w:rFonts w:eastAsia="Times New Roman"/>
                <w:iCs/>
                <w:noProof/>
                <w:szCs w:val="26"/>
              </w:rPr>
            </w:pPr>
            <w:r w:rsidRPr="008A6A53">
              <w:rPr>
                <w:rFonts w:eastAsia="Times New Roman"/>
                <w:iCs/>
                <w:noProof/>
                <w:szCs w:val="26"/>
              </w:rPr>
              <w:t>2 часа  (120 минут)</w:t>
            </w:r>
          </w:p>
        </w:tc>
        <w:tc>
          <w:tcPr>
            <w:tcW w:w="3335" w:type="dxa"/>
            <w:vMerge w:val="restart"/>
            <w:vAlign w:val="center"/>
          </w:tcPr>
          <w:p w14:paraId="010C8AE7" w14:textId="77777777" w:rsidR="00587E2C" w:rsidRPr="008A6A53" w:rsidRDefault="00587E2C" w:rsidP="00BA2D5E">
            <w:pPr>
              <w:tabs>
                <w:tab w:val="left" w:pos="709"/>
              </w:tabs>
              <w:spacing w:before="60" w:after="60" w:line="240" w:lineRule="auto"/>
              <w:ind w:left="-414" w:firstLine="0"/>
              <w:jc w:val="center"/>
              <w:rPr>
                <w:rFonts w:eastAsia="Times New Roman"/>
                <w:iCs/>
                <w:noProof/>
                <w:szCs w:val="26"/>
              </w:rPr>
            </w:pPr>
            <w:r w:rsidRPr="008A6A53">
              <w:rPr>
                <w:rFonts w:eastAsia="Times New Roman"/>
                <w:iCs/>
                <w:noProof/>
                <w:szCs w:val="26"/>
              </w:rPr>
              <w:t>3 часа 30</w:t>
            </w:r>
            <w:r>
              <w:rPr>
                <w:rFonts w:eastAsia="Times New Roman"/>
                <w:iCs/>
                <w:noProof/>
                <w:szCs w:val="26"/>
              </w:rPr>
              <w:t xml:space="preserve"> </w:t>
            </w:r>
            <w:r w:rsidRPr="008A6A53">
              <w:rPr>
                <w:rFonts w:eastAsia="Times New Roman"/>
                <w:iCs/>
                <w:noProof/>
                <w:szCs w:val="26"/>
              </w:rPr>
              <w:t xml:space="preserve"> минут</w:t>
            </w:r>
          </w:p>
        </w:tc>
        <w:tc>
          <w:tcPr>
            <w:tcW w:w="2959" w:type="dxa"/>
            <w:vAlign w:val="center"/>
          </w:tcPr>
          <w:p w14:paraId="593972CB" w14:textId="77777777" w:rsidR="00587E2C" w:rsidRPr="008A6A53" w:rsidRDefault="00587E2C" w:rsidP="00BA2D5E">
            <w:pPr>
              <w:tabs>
                <w:tab w:val="left" w:pos="709"/>
              </w:tabs>
              <w:spacing w:before="60" w:after="60" w:line="240" w:lineRule="auto"/>
              <w:ind w:firstLine="0"/>
              <w:jc w:val="left"/>
              <w:rPr>
                <w:rFonts w:eastAsia="Times New Roman"/>
                <w:iCs/>
                <w:noProof/>
                <w:szCs w:val="26"/>
              </w:rPr>
            </w:pPr>
            <w:r w:rsidRPr="008A6A53">
              <w:rPr>
                <w:rFonts w:eastAsia="Times New Roman"/>
                <w:iCs/>
                <w:noProof/>
                <w:szCs w:val="26"/>
              </w:rPr>
              <w:t>Химия</w:t>
            </w:r>
          </w:p>
        </w:tc>
      </w:tr>
      <w:tr w:rsidR="00587E2C" w:rsidRPr="001249DA" w14:paraId="715CAD26" w14:textId="77777777" w:rsidTr="00BA2D5E">
        <w:tc>
          <w:tcPr>
            <w:tcW w:w="3335" w:type="dxa"/>
            <w:vMerge/>
            <w:vAlign w:val="center"/>
          </w:tcPr>
          <w:p w14:paraId="6D497483" w14:textId="77777777" w:rsidR="00587E2C" w:rsidRDefault="00587E2C" w:rsidP="00BA2D5E">
            <w:pPr>
              <w:spacing w:before="60" w:after="60" w:line="240" w:lineRule="auto"/>
              <w:ind w:firstLine="0"/>
              <w:jc w:val="center"/>
              <w:rPr>
                <w:rFonts w:eastAsia="Times New Roman"/>
                <w:b/>
                <w:iCs/>
                <w:noProof/>
                <w:szCs w:val="26"/>
              </w:rPr>
            </w:pPr>
          </w:p>
        </w:tc>
        <w:tc>
          <w:tcPr>
            <w:tcW w:w="3335" w:type="dxa"/>
            <w:vMerge/>
            <w:vAlign w:val="center"/>
          </w:tcPr>
          <w:p w14:paraId="3607AF2A" w14:textId="77777777" w:rsidR="00587E2C" w:rsidRDefault="00587E2C" w:rsidP="00BA2D5E">
            <w:pPr>
              <w:spacing w:before="60" w:after="60" w:line="240" w:lineRule="auto"/>
              <w:ind w:firstLine="0"/>
              <w:jc w:val="center"/>
              <w:rPr>
                <w:rFonts w:eastAsia="Times New Roman"/>
                <w:b/>
                <w:iCs/>
                <w:noProof/>
                <w:szCs w:val="26"/>
              </w:rPr>
            </w:pPr>
          </w:p>
        </w:tc>
        <w:tc>
          <w:tcPr>
            <w:tcW w:w="2959" w:type="dxa"/>
            <w:vAlign w:val="center"/>
          </w:tcPr>
          <w:p w14:paraId="5FD7B58C" w14:textId="77777777" w:rsidR="00587E2C" w:rsidRPr="008A6A53" w:rsidRDefault="00587E2C" w:rsidP="00BA2D5E">
            <w:pPr>
              <w:tabs>
                <w:tab w:val="left" w:pos="709"/>
              </w:tabs>
              <w:spacing w:before="60" w:after="60" w:line="240" w:lineRule="auto"/>
              <w:ind w:firstLine="0"/>
              <w:jc w:val="left"/>
              <w:rPr>
                <w:rFonts w:eastAsia="Times New Roman"/>
                <w:iCs/>
                <w:noProof/>
                <w:szCs w:val="26"/>
              </w:rPr>
            </w:pPr>
            <w:r w:rsidRPr="008A6A53">
              <w:rPr>
                <w:rFonts w:eastAsia="Times New Roman"/>
                <w:iCs/>
                <w:noProof/>
                <w:szCs w:val="26"/>
              </w:rPr>
              <w:t>Информатика и ИКТ</w:t>
            </w:r>
          </w:p>
        </w:tc>
      </w:tr>
      <w:tr w:rsidR="00587E2C" w:rsidRPr="001249DA" w14:paraId="09001DA4" w14:textId="77777777" w:rsidTr="00BA2D5E">
        <w:trPr>
          <w:trHeight w:val="899"/>
        </w:trPr>
        <w:tc>
          <w:tcPr>
            <w:tcW w:w="3335" w:type="dxa"/>
            <w:vAlign w:val="center"/>
          </w:tcPr>
          <w:p w14:paraId="0B6B7D39" w14:textId="77777777" w:rsidR="00587E2C" w:rsidRDefault="00587E2C" w:rsidP="00BA2D5E">
            <w:pPr>
              <w:spacing w:before="60" w:after="60" w:line="240" w:lineRule="auto"/>
              <w:ind w:firstLine="0"/>
              <w:jc w:val="center"/>
              <w:rPr>
                <w:rFonts w:eastAsia="Times New Roman"/>
                <w:iCs/>
                <w:noProof/>
                <w:szCs w:val="26"/>
              </w:rPr>
            </w:pPr>
            <w:r w:rsidRPr="00BC3121">
              <w:rPr>
                <w:rFonts w:eastAsia="Times New Roman"/>
                <w:iCs/>
                <w:noProof/>
                <w:szCs w:val="26"/>
              </w:rPr>
              <w:t>2 часа 30 минут</w:t>
            </w:r>
          </w:p>
          <w:p w14:paraId="35AFB545" w14:textId="77777777" w:rsidR="00587E2C" w:rsidRPr="00BC3121" w:rsidRDefault="00587E2C" w:rsidP="00BA2D5E">
            <w:pPr>
              <w:spacing w:before="60" w:after="60" w:line="240" w:lineRule="auto"/>
              <w:ind w:firstLine="0"/>
              <w:jc w:val="center"/>
              <w:rPr>
                <w:rFonts w:eastAsia="Times New Roman"/>
                <w:iCs/>
                <w:noProof/>
                <w:szCs w:val="26"/>
              </w:rPr>
            </w:pPr>
            <w:r w:rsidRPr="00BC3121">
              <w:rPr>
                <w:rFonts w:eastAsia="Times New Roman"/>
                <w:iCs/>
                <w:noProof/>
                <w:szCs w:val="26"/>
              </w:rPr>
              <w:t>(150 минут)</w:t>
            </w:r>
          </w:p>
        </w:tc>
        <w:tc>
          <w:tcPr>
            <w:tcW w:w="3335" w:type="dxa"/>
            <w:vAlign w:val="center"/>
          </w:tcPr>
          <w:p w14:paraId="30C9EF6F" w14:textId="77777777" w:rsidR="00587E2C" w:rsidRPr="00BC3121" w:rsidRDefault="00587E2C" w:rsidP="00BA2D5E">
            <w:pPr>
              <w:spacing w:before="60" w:after="60" w:line="240" w:lineRule="auto"/>
              <w:ind w:firstLine="0"/>
              <w:jc w:val="center"/>
              <w:rPr>
                <w:rFonts w:eastAsia="Times New Roman"/>
                <w:iCs/>
                <w:noProof/>
                <w:szCs w:val="26"/>
              </w:rPr>
            </w:pPr>
            <w:r w:rsidRPr="00BC3121">
              <w:rPr>
                <w:rFonts w:eastAsia="Times New Roman"/>
                <w:iCs/>
                <w:noProof/>
                <w:szCs w:val="26"/>
              </w:rPr>
              <w:t>4 часа</w:t>
            </w:r>
          </w:p>
        </w:tc>
        <w:tc>
          <w:tcPr>
            <w:tcW w:w="2959" w:type="dxa"/>
            <w:vAlign w:val="center"/>
          </w:tcPr>
          <w:p w14:paraId="4DF34738" w14:textId="77777777" w:rsidR="00587E2C" w:rsidRPr="00BC3121" w:rsidRDefault="00587E2C" w:rsidP="00BA2D5E">
            <w:pPr>
              <w:spacing w:before="60" w:after="60" w:line="240" w:lineRule="auto"/>
              <w:ind w:firstLine="0"/>
              <w:jc w:val="left"/>
              <w:rPr>
                <w:rFonts w:eastAsia="Times New Roman"/>
                <w:b/>
                <w:iCs/>
                <w:noProof/>
                <w:szCs w:val="26"/>
              </w:rPr>
            </w:pPr>
            <w:r>
              <w:rPr>
                <w:szCs w:val="26"/>
              </w:rPr>
              <w:t>Г</w:t>
            </w:r>
            <w:r w:rsidRPr="00BC3121">
              <w:rPr>
                <w:szCs w:val="26"/>
              </w:rPr>
              <w:t>еография</w:t>
            </w:r>
          </w:p>
        </w:tc>
      </w:tr>
      <w:tr w:rsidR="00587E2C" w:rsidRPr="001249DA" w14:paraId="33F362CE" w14:textId="77777777" w:rsidTr="00BA2D5E">
        <w:trPr>
          <w:trHeight w:val="287"/>
        </w:trPr>
        <w:tc>
          <w:tcPr>
            <w:tcW w:w="3335" w:type="dxa"/>
            <w:vMerge w:val="restart"/>
            <w:vAlign w:val="center"/>
          </w:tcPr>
          <w:p w14:paraId="647DDE70" w14:textId="77777777" w:rsidR="00587E2C" w:rsidRPr="001249DA" w:rsidRDefault="00587E2C" w:rsidP="00BA2D5E">
            <w:pPr>
              <w:spacing w:before="60" w:after="60" w:line="240" w:lineRule="auto"/>
              <w:ind w:firstLine="0"/>
              <w:jc w:val="center"/>
              <w:rPr>
                <w:rFonts w:eastAsia="Times New Roman"/>
                <w:iCs/>
                <w:noProof/>
                <w:szCs w:val="26"/>
              </w:rPr>
            </w:pPr>
            <w:r w:rsidRPr="001249DA">
              <w:rPr>
                <w:rFonts w:eastAsia="Times New Roman"/>
                <w:iCs/>
                <w:noProof/>
                <w:szCs w:val="26"/>
              </w:rPr>
              <w:t>3 часа (180 минут)</w:t>
            </w:r>
          </w:p>
        </w:tc>
        <w:tc>
          <w:tcPr>
            <w:tcW w:w="3335" w:type="dxa"/>
            <w:vMerge w:val="restart"/>
            <w:vAlign w:val="center"/>
          </w:tcPr>
          <w:p w14:paraId="4BCB61ED" w14:textId="77777777" w:rsidR="00587E2C" w:rsidRPr="001249DA" w:rsidRDefault="00587E2C" w:rsidP="00BA2D5E">
            <w:pPr>
              <w:spacing w:before="60" w:after="60" w:line="240" w:lineRule="auto"/>
              <w:ind w:firstLine="0"/>
              <w:jc w:val="center"/>
              <w:rPr>
                <w:rFonts w:eastAsia="Times New Roman"/>
                <w:iCs/>
                <w:noProof/>
                <w:szCs w:val="26"/>
              </w:rPr>
            </w:pPr>
            <w:r w:rsidRPr="001249DA">
              <w:rPr>
                <w:rFonts w:eastAsia="Times New Roman"/>
                <w:iCs/>
                <w:noProof/>
                <w:szCs w:val="26"/>
              </w:rPr>
              <w:t>4 часа 30 минут</w:t>
            </w:r>
          </w:p>
        </w:tc>
        <w:tc>
          <w:tcPr>
            <w:tcW w:w="2959" w:type="dxa"/>
            <w:vAlign w:val="center"/>
          </w:tcPr>
          <w:p w14:paraId="5478A8DF" w14:textId="77777777" w:rsidR="00587E2C" w:rsidRPr="001249DA" w:rsidRDefault="00587E2C" w:rsidP="00BA2D5E">
            <w:pPr>
              <w:spacing w:before="60" w:after="60" w:line="240" w:lineRule="auto"/>
              <w:ind w:firstLine="0"/>
              <w:jc w:val="left"/>
              <w:rPr>
                <w:rFonts w:eastAsia="Times New Roman"/>
                <w:iCs/>
                <w:noProof/>
                <w:szCs w:val="26"/>
              </w:rPr>
            </w:pPr>
            <w:r w:rsidRPr="001249DA">
              <w:rPr>
                <w:rFonts w:eastAsia="Times New Roman"/>
                <w:iCs/>
                <w:noProof/>
                <w:szCs w:val="26"/>
              </w:rPr>
              <w:t>Биология</w:t>
            </w:r>
          </w:p>
        </w:tc>
      </w:tr>
      <w:tr w:rsidR="00587E2C" w:rsidRPr="001249DA" w14:paraId="7C3841C9" w14:textId="77777777" w:rsidTr="00BA2D5E">
        <w:trPr>
          <w:trHeight w:val="278"/>
        </w:trPr>
        <w:tc>
          <w:tcPr>
            <w:tcW w:w="3335" w:type="dxa"/>
            <w:vMerge/>
            <w:vAlign w:val="center"/>
          </w:tcPr>
          <w:p w14:paraId="1B2252FA" w14:textId="77777777" w:rsidR="00587E2C" w:rsidRPr="001249DA" w:rsidRDefault="00587E2C" w:rsidP="00BA2D5E">
            <w:pPr>
              <w:spacing w:before="60" w:after="60" w:line="240" w:lineRule="auto"/>
              <w:ind w:firstLine="0"/>
              <w:jc w:val="center"/>
              <w:rPr>
                <w:rFonts w:eastAsia="Times New Roman"/>
                <w:iCs/>
                <w:noProof/>
                <w:szCs w:val="26"/>
              </w:rPr>
            </w:pPr>
          </w:p>
        </w:tc>
        <w:tc>
          <w:tcPr>
            <w:tcW w:w="3335" w:type="dxa"/>
            <w:vMerge/>
            <w:vAlign w:val="center"/>
          </w:tcPr>
          <w:p w14:paraId="0ED60801" w14:textId="77777777" w:rsidR="00587E2C" w:rsidRPr="001249DA" w:rsidRDefault="00587E2C" w:rsidP="00BA2D5E">
            <w:pPr>
              <w:spacing w:before="60" w:after="60" w:line="240" w:lineRule="auto"/>
              <w:ind w:firstLine="0"/>
              <w:jc w:val="center"/>
              <w:rPr>
                <w:rFonts w:eastAsia="Times New Roman"/>
                <w:iCs/>
                <w:noProof/>
                <w:szCs w:val="26"/>
              </w:rPr>
            </w:pPr>
          </w:p>
        </w:tc>
        <w:tc>
          <w:tcPr>
            <w:tcW w:w="2959" w:type="dxa"/>
            <w:vAlign w:val="center"/>
          </w:tcPr>
          <w:p w14:paraId="43FDD745" w14:textId="77777777" w:rsidR="00587E2C" w:rsidRPr="001249DA" w:rsidRDefault="00587E2C" w:rsidP="00BA2D5E">
            <w:pPr>
              <w:spacing w:before="60" w:after="60" w:line="240" w:lineRule="auto"/>
              <w:ind w:firstLine="0"/>
              <w:jc w:val="left"/>
              <w:rPr>
                <w:rFonts w:eastAsia="Times New Roman"/>
                <w:iCs/>
                <w:noProof/>
                <w:szCs w:val="26"/>
              </w:rPr>
            </w:pPr>
            <w:r>
              <w:rPr>
                <w:rFonts w:eastAsia="Times New Roman"/>
                <w:iCs/>
                <w:noProof/>
                <w:szCs w:val="26"/>
              </w:rPr>
              <w:t>Литература</w:t>
            </w:r>
          </w:p>
        </w:tc>
      </w:tr>
      <w:tr w:rsidR="00587E2C" w:rsidRPr="001249DA" w14:paraId="51497654" w14:textId="77777777" w:rsidTr="00BA2D5E">
        <w:trPr>
          <w:trHeight w:val="278"/>
        </w:trPr>
        <w:tc>
          <w:tcPr>
            <w:tcW w:w="3335" w:type="dxa"/>
            <w:vMerge/>
            <w:vAlign w:val="center"/>
          </w:tcPr>
          <w:p w14:paraId="1540C66A" w14:textId="77777777" w:rsidR="00587E2C" w:rsidRPr="001249DA" w:rsidRDefault="00587E2C" w:rsidP="00BA2D5E">
            <w:pPr>
              <w:spacing w:before="60" w:after="60" w:line="240" w:lineRule="auto"/>
              <w:ind w:firstLine="0"/>
              <w:jc w:val="center"/>
              <w:rPr>
                <w:rFonts w:eastAsia="Times New Roman"/>
                <w:iCs/>
                <w:noProof/>
                <w:szCs w:val="26"/>
              </w:rPr>
            </w:pPr>
          </w:p>
        </w:tc>
        <w:tc>
          <w:tcPr>
            <w:tcW w:w="3335" w:type="dxa"/>
            <w:vMerge/>
            <w:vAlign w:val="center"/>
          </w:tcPr>
          <w:p w14:paraId="710896DD" w14:textId="77777777" w:rsidR="00587E2C" w:rsidRPr="001249DA" w:rsidRDefault="00587E2C" w:rsidP="00BA2D5E">
            <w:pPr>
              <w:spacing w:before="60" w:after="60" w:line="240" w:lineRule="auto"/>
              <w:ind w:firstLine="0"/>
              <w:jc w:val="center"/>
              <w:rPr>
                <w:rFonts w:eastAsia="Times New Roman"/>
                <w:iCs/>
                <w:noProof/>
                <w:szCs w:val="26"/>
              </w:rPr>
            </w:pPr>
          </w:p>
        </w:tc>
        <w:tc>
          <w:tcPr>
            <w:tcW w:w="2959" w:type="dxa"/>
            <w:vAlign w:val="center"/>
          </w:tcPr>
          <w:p w14:paraId="71908BA0" w14:textId="77777777" w:rsidR="00587E2C" w:rsidRDefault="00587E2C" w:rsidP="00BA2D5E">
            <w:pPr>
              <w:spacing w:before="60" w:after="60" w:line="240" w:lineRule="auto"/>
              <w:ind w:firstLine="0"/>
              <w:jc w:val="left"/>
              <w:rPr>
                <w:rFonts w:eastAsia="Times New Roman"/>
                <w:iCs/>
                <w:noProof/>
                <w:szCs w:val="26"/>
              </w:rPr>
            </w:pPr>
            <w:r>
              <w:rPr>
                <w:rFonts w:eastAsia="Times New Roman"/>
                <w:iCs/>
                <w:noProof/>
                <w:szCs w:val="26"/>
              </w:rPr>
              <w:t>История</w:t>
            </w:r>
          </w:p>
        </w:tc>
      </w:tr>
      <w:tr w:rsidR="00587E2C" w:rsidRPr="001249DA" w14:paraId="3BCBD1B8" w14:textId="77777777" w:rsidTr="00BA2D5E">
        <w:trPr>
          <w:trHeight w:val="278"/>
        </w:trPr>
        <w:tc>
          <w:tcPr>
            <w:tcW w:w="3335" w:type="dxa"/>
            <w:vMerge w:val="restart"/>
            <w:vAlign w:val="center"/>
          </w:tcPr>
          <w:p w14:paraId="0A4D6270" w14:textId="77777777" w:rsidR="00587E2C" w:rsidRPr="001249DA" w:rsidRDefault="00587E2C" w:rsidP="00BA2D5E">
            <w:pPr>
              <w:spacing w:before="60" w:after="60" w:line="240" w:lineRule="auto"/>
              <w:ind w:firstLine="0"/>
              <w:jc w:val="center"/>
              <w:rPr>
                <w:rFonts w:eastAsia="Times New Roman"/>
                <w:iCs/>
                <w:noProof/>
                <w:szCs w:val="26"/>
              </w:rPr>
            </w:pPr>
            <w:r>
              <w:rPr>
                <w:rFonts w:eastAsia="Times New Roman"/>
                <w:iCs/>
                <w:noProof/>
                <w:szCs w:val="26"/>
              </w:rPr>
              <w:t>3 часа 30 минут (210 минут)</w:t>
            </w:r>
          </w:p>
        </w:tc>
        <w:tc>
          <w:tcPr>
            <w:tcW w:w="3335" w:type="dxa"/>
            <w:vMerge w:val="restart"/>
            <w:vAlign w:val="center"/>
          </w:tcPr>
          <w:p w14:paraId="55C62812" w14:textId="77777777" w:rsidR="00587E2C" w:rsidRPr="001249DA" w:rsidRDefault="00587E2C" w:rsidP="00BA2D5E">
            <w:pPr>
              <w:spacing w:before="60" w:after="60" w:line="240" w:lineRule="auto"/>
              <w:ind w:firstLine="0"/>
              <w:jc w:val="center"/>
              <w:rPr>
                <w:rFonts w:eastAsia="Times New Roman"/>
                <w:iCs/>
                <w:noProof/>
                <w:szCs w:val="26"/>
              </w:rPr>
            </w:pPr>
            <w:r>
              <w:rPr>
                <w:rFonts w:eastAsia="Times New Roman"/>
                <w:iCs/>
                <w:noProof/>
                <w:szCs w:val="26"/>
              </w:rPr>
              <w:t>5 часов</w:t>
            </w:r>
          </w:p>
        </w:tc>
        <w:tc>
          <w:tcPr>
            <w:tcW w:w="2959" w:type="dxa"/>
            <w:vAlign w:val="center"/>
          </w:tcPr>
          <w:p w14:paraId="2DFC1C06" w14:textId="77777777" w:rsidR="00587E2C" w:rsidRDefault="00587E2C" w:rsidP="00BA2D5E">
            <w:pPr>
              <w:spacing w:before="60" w:after="60" w:line="240" w:lineRule="auto"/>
              <w:ind w:firstLine="0"/>
              <w:jc w:val="left"/>
              <w:rPr>
                <w:rFonts w:eastAsia="Times New Roman"/>
                <w:iCs/>
                <w:noProof/>
                <w:szCs w:val="26"/>
              </w:rPr>
            </w:pPr>
            <w:r>
              <w:rPr>
                <w:rFonts w:eastAsia="Times New Roman"/>
                <w:iCs/>
                <w:noProof/>
                <w:szCs w:val="26"/>
              </w:rPr>
              <w:t>Физика</w:t>
            </w:r>
          </w:p>
        </w:tc>
      </w:tr>
      <w:tr w:rsidR="00587E2C" w:rsidRPr="001249DA" w14:paraId="625EB743" w14:textId="77777777" w:rsidTr="00BA2D5E">
        <w:trPr>
          <w:trHeight w:val="278"/>
        </w:trPr>
        <w:tc>
          <w:tcPr>
            <w:tcW w:w="3335" w:type="dxa"/>
            <w:vMerge/>
            <w:vAlign w:val="center"/>
          </w:tcPr>
          <w:p w14:paraId="15395AE2" w14:textId="77777777" w:rsidR="00587E2C" w:rsidRDefault="00587E2C" w:rsidP="00BA2D5E">
            <w:pPr>
              <w:spacing w:before="60" w:after="60" w:line="240" w:lineRule="auto"/>
              <w:ind w:firstLine="0"/>
              <w:jc w:val="center"/>
              <w:rPr>
                <w:rFonts w:eastAsia="Times New Roman"/>
                <w:iCs/>
                <w:noProof/>
                <w:szCs w:val="26"/>
              </w:rPr>
            </w:pPr>
          </w:p>
        </w:tc>
        <w:tc>
          <w:tcPr>
            <w:tcW w:w="3335" w:type="dxa"/>
            <w:vMerge/>
            <w:vAlign w:val="center"/>
          </w:tcPr>
          <w:p w14:paraId="54605E2D" w14:textId="77777777" w:rsidR="00587E2C" w:rsidRDefault="00587E2C" w:rsidP="00BA2D5E">
            <w:pPr>
              <w:spacing w:before="60" w:after="60" w:line="240" w:lineRule="auto"/>
              <w:ind w:firstLine="0"/>
              <w:jc w:val="center"/>
              <w:rPr>
                <w:rFonts w:eastAsia="Times New Roman"/>
                <w:iCs/>
                <w:noProof/>
                <w:szCs w:val="26"/>
              </w:rPr>
            </w:pPr>
          </w:p>
        </w:tc>
        <w:tc>
          <w:tcPr>
            <w:tcW w:w="2959" w:type="dxa"/>
            <w:vAlign w:val="center"/>
          </w:tcPr>
          <w:p w14:paraId="1009C888" w14:textId="77777777" w:rsidR="00587E2C" w:rsidRDefault="00587E2C" w:rsidP="00BA2D5E">
            <w:pPr>
              <w:spacing w:before="60" w:after="60" w:line="240" w:lineRule="auto"/>
              <w:ind w:firstLine="0"/>
              <w:jc w:val="left"/>
              <w:rPr>
                <w:rFonts w:eastAsia="Times New Roman"/>
                <w:iCs/>
                <w:noProof/>
                <w:szCs w:val="26"/>
              </w:rPr>
            </w:pPr>
            <w:r>
              <w:rPr>
                <w:rFonts w:eastAsia="Times New Roman"/>
                <w:iCs/>
                <w:noProof/>
                <w:szCs w:val="26"/>
              </w:rPr>
              <w:t>Иностранные языки</w:t>
            </w:r>
          </w:p>
        </w:tc>
      </w:tr>
      <w:tr w:rsidR="00587E2C" w:rsidRPr="001249DA" w14:paraId="0F6D3040" w14:textId="77777777" w:rsidTr="00BA2D5E">
        <w:tc>
          <w:tcPr>
            <w:tcW w:w="3335" w:type="dxa"/>
            <w:vMerge w:val="restart"/>
            <w:vAlign w:val="center"/>
          </w:tcPr>
          <w:p w14:paraId="66A96579" w14:textId="77777777" w:rsidR="00587E2C" w:rsidRDefault="00587E2C" w:rsidP="00BA2D5E">
            <w:pPr>
              <w:spacing w:before="60" w:after="60" w:line="240" w:lineRule="auto"/>
              <w:ind w:firstLine="0"/>
              <w:jc w:val="center"/>
              <w:rPr>
                <w:rFonts w:eastAsia="Times New Roman"/>
                <w:iCs/>
                <w:noProof/>
                <w:szCs w:val="26"/>
              </w:rPr>
            </w:pPr>
            <w:r w:rsidRPr="001249DA">
              <w:rPr>
                <w:rFonts w:eastAsia="Times New Roman"/>
                <w:iCs/>
                <w:noProof/>
                <w:szCs w:val="26"/>
              </w:rPr>
              <w:t>3 часа 55 минут</w:t>
            </w:r>
          </w:p>
          <w:p w14:paraId="0BA6AE86" w14:textId="77777777" w:rsidR="00587E2C" w:rsidRPr="001249DA" w:rsidRDefault="00587E2C" w:rsidP="00BA2D5E">
            <w:pPr>
              <w:spacing w:before="60" w:after="60" w:line="240" w:lineRule="auto"/>
              <w:ind w:firstLine="0"/>
              <w:jc w:val="center"/>
              <w:rPr>
                <w:rFonts w:eastAsia="Times New Roman"/>
                <w:iCs/>
                <w:noProof/>
                <w:szCs w:val="26"/>
              </w:rPr>
            </w:pPr>
            <w:r w:rsidRPr="001249DA">
              <w:rPr>
                <w:rFonts w:eastAsia="Times New Roman"/>
                <w:iCs/>
                <w:noProof/>
                <w:szCs w:val="26"/>
              </w:rPr>
              <w:t>(235 минут)</w:t>
            </w:r>
          </w:p>
        </w:tc>
        <w:tc>
          <w:tcPr>
            <w:tcW w:w="3335" w:type="dxa"/>
            <w:vMerge w:val="restart"/>
            <w:vAlign w:val="center"/>
          </w:tcPr>
          <w:p w14:paraId="1481FCCF" w14:textId="77777777" w:rsidR="00587E2C" w:rsidRPr="001249DA" w:rsidRDefault="00587E2C" w:rsidP="00BA2D5E">
            <w:pPr>
              <w:spacing w:before="60" w:after="60" w:line="240" w:lineRule="auto"/>
              <w:ind w:firstLine="0"/>
              <w:jc w:val="center"/>
              <w:rPr>
                <w:rFonts w:eastAsia="Times New Roman"/>
                <w:iCs/>
                <w:noProof/>
                <w:szCs w:val="26"/>
              </w:rPr>
            </w:pPr>
            <w:r w:rsidRPr="001249DA">
              <w:rPr>
                <w:rFonts w:eastAsia="Times New Roman"/>
                <w:iCs/>
                <w:noProof/>
                <w:szCs w:val="26"/>
              </w:rPr>
              <w:t>5 часов 25 минут</w:t>
            </w:r>
          </w:p>
        </w:tc>
        <w:tc>
          <w:tcPr>
            <w:tcW w:w="2959" w:type="dxa"/>
            <w:vAlign w:val="center"/>
          </w:tcPr>
          <w:p w14:paraId="59CC5888" w14:textId="77777777" w:rsidR="00587E2C" w:rsidRPr="001249DA" w:rsidRDefault="00587E2C" w:rsidP="00BA2D5E">
            <w:pPr>
              <w:spacing w:before="60" w:after="60" w:line="240" w:lineRule="auto"/>
              <w:ind w:firstLine="0"/>
              <w:jc w:val="left"/>
              <w:rPr>
                <w:rFonts w:eastAsia="Times New Roman"/>
                <w:iCs/>
                <w:noProof/>
                <w:szCs w:val="26"/>
              </w:rPr>
            </w:pPr>
            <w:r w:rsidRPr="001249DA">
              <w:rPr>
                <w:rFonts w:eastAsia="Times New Roman"/>
                <w:iCs/>
                <w:noProof/>
                <w:szCs w:val="26"/>
              </w:rPr>
              <w:t xml:space="preserve">Математика </w:t>
            </w:r>
          </w:p>
        </w:tc>
      </w:tr>
      <w:tr w:rsidR="00587E2C" w:rsidRPr="001249DA" w14:paraId="0E5AB73F" w14:textId="77777777" w:rsidTr="00BA2D5E">
        <w:tc>
          <w:tcPr>
            <w:tcW w:w="3335" w:type="dxa"/>
            <w:vMerge/>
          </w:tcPr>
          <w:p w14:paraId="6AE0CEBB" w14:textId="77777777" w:rsidR="00587E2C" w:rsidRPr="001249DA" w:rsidRDefault="00587E2C" w:rsidP="00BA2D5E">
            <w:pPr>
              <w:spacing w:before="60" w:after="60" w:line="240" w:lineRule="auto"/>
              <w:ind w:firstLine="0"/>
              <w:jc w:val="right"/>
              <w:rPr>
                <w:rFonts w:eastAsia="Times New Roman"/>
                <w:iCs/>
                <w:noProof/>
                <w:szCs w:val="26"/>
              </w:rPr>
            </w:pPr>
          </w:p>
        </w:tc>
        <w:tc>
          <w:tcPr>
            <w:tcW w:w="3335" w:type="dxa"/>
            <w:vMerge/>
          </w:tcPr>
          <w:p w14:paraId="4D67C0B6" w14:textId="77777777" w:rsidR="00587E2C" w:rsidRPr="001249DA" w:rsidRDefault="00587E2C" w:rsidP="00BA2D5E">
            <w:pPr>
              <w:spacing w:before="60" w:after="60" w:line="240" w:lineRule="auto"/>
              <w:ind w:firstLine="0"/>
              <w:jc w:val="right"/>
              <w:rPr>
                <w:rFonts w:eastAsia="Times New Roman"/>
                <w:iCs/>
                <w:noProof/>
                <w:szCs w:val="26"/>
              </w:rPr>
            </w:pPr>
          </w:p>
        </w:tc>
        <w:tc>
          <w:tcPr>
            <w:tcW w:w="2959" w:type="dxa"/>
            <w:vAlign w:val="center"/>
          </w:tcPr>
          <w:p w14:paraId="2058EBCC" w14:textId="77777777" w:rsidR="00587E2C" w:rsidRPr="001249DA" w:rsidRDefault="00587E2C" w:rsidP="00BA2D5E">
            <w:pPr>
              <w:spacing w:before="60" w:after="60" w:line="240" w:lineRule="auto"/>
              <w:ind w:firstLine="0"/>
              <w:jc w:val="left"/>
              <w:rPr>
                <w:rFonts w:eastAsia="Times New Roman"/>
                <w:iCs/>
                <w:noProof/>
                <w:szCs w:val="26"/>
              </w:rPr>
            </w:pPr>
            <w:r>
              <w:rPr>
                <w:rFonts w:eastAsia="Times New Roman"/>
                <w:iCs/>
                <w:noProof/>
                <w:szCs w:val="26"/>
              </w:rPr>
              <w:t>Русский язык</w:t>
            </w:r>
          </w:p>
        </w:tc>
      </w:tr>
      <w:tr w:rsidR="00587E2C" w:rsidRPr="001249DA" w14:paraId="30BE820B" w14:textId="77777777" w:rsidTr="00BA2D5E">
        <w:tc>
          <w:tcPr>
            <w:tcW w:w="3335" w:type="dxa"/>
            <w:vMerge/>
          </w:tcPr>
          <w:p w14:paraId="49349FF6" w14:textId="77777777" w:rsidR="00587E2C" w:rsidRPr="001249DA" w:rsidRDefault="00587E2C" w:rsidP="00BA2D5E">
            <w:pPr>
              <w:spacing w:before="60" w:after="60" w:line="240" w:lineRule="auto"/>
              <w:ind w:firstLine="0"/>
              <w:jc w:val="right"/>
              <w:rPr>
                <w:rFonts w:eastAsia="Times New Roman"/>
                <w:iCs/>
                <w:noProof/>
                <w:szCs w:val="26"/>
              </w:rPr>
            </w:pPr>
          </w:p>
        </w:tc>
        <w:tc>
          <w:tcPr>
            <w:tcW w:w="3335" w:type="dxa"/>
            <w:vMerge/>
          </w:tcPr>
          <w:p w14:paraId="02E9836D" w14:textId="77777777" w:rsidR="00587E2C" w:rsidRPr="001249DA" w:rsidRDefault="00587E2C" w:rsidP="00BA2D5E">
            <w:pPr>
              <w:spacing w:before="60" w:after="60" w:line="240" w:lineRule="auto"/>
              <w:ind w:firstLine="0"/>
              <w:jc w:val="right"/>
              <w:rPr>
                <w:rFonts w:eastAsia="Times New Roman"/>
                <w:iCs/>
                <w:noProof/>
                <w:szCs w:val="26"/>
              </w:rPr>
            </w:pPr>
          </w:p>
        </w:tc>
        <w:tc>
          <w:tcPr>
            <w:tcW w:w="2959" w:type="dxa"/>
            <w:vAlign w:val="center"/>
          </w:tcPr>
          <w:p w14:paraId="5363A505" w14:textId="77777777" w:rsidR="00587E2C" w:rsidRDefault="00587E2C" w:rsidP="00BA2D5E">
            <w:pPr>
              <w:spacing w:before="60" w:after="60" w:line="240" w:lineRule="auto"/>
              <w:ind w:firstLine="0"/>
              <w:jc w:val="left"/>
              <w:rPr>
                <w:rFonts w:eastAsia="Times New Roman"/>
                <w:iCs/>
                <w:noProof/>
                <w:szCs w:val="26"/>
              </w:rPr>
            </w:pPr>
            <w:r>
              <w:rPr>
                <w:rFonts w:eastAsia="Times New Roman"/>
                <w:iCs/>
                <w:noProof/>
                <w:szCs w:val="26"/>
              </w:rPr>
              <w:t>Обществознание</w:t>
            </w:r>
          </w:p>
        </w:tc>
      </w:tr>
    </w:tbl>
    <w:p w14:paraId="019ADFEE" w14:textId="3D39DD5D" w:rsidR="00587E2C" w:rsidRDefault="00BA2D5E" w:rsidP="00BA2D5E">
      <w:pPr>
        <w:pStyle w:val="20"/>
        <w:rPr>
          <w:rFonts w:eastAsia="Times New Roman"/>
          <w:noProof/>
        </w:rPr>
      </w:pPr>
      <w:bookmarkStart w:id="136" w:name="_Toc477181761"/>
      <w:r w:rsidRPr="00D903F8">
        <w:rPr>
          <w:rFonts w:eastAsia="Times New Roman"/>
          <w:noProof/>
        </w:rPr>
        <w:t>Инструкция для участников ГВЭ</w:t>
      </w:r>
      <w:bookmarkEnd w:id="136"/>
    </w:p>
    <w:p w14:paraId="7461A0D8" w14:textId="77777777" w:rsidR="00BA2D5E" w:rsidRPr="00BA2D5E" w:rsidRDefault="00BA2D5E" w:rsidP="00BA2D5E">
      <w:pPr>
        <w:rPr>
          <w:rFonts w:eastAsia="Times New Roman"/>
          <w:i/>
        </w:rPr>
      </w:pPr>
      <w:r w:rsidRPr="00BA2D5E">
        <w:rPr>
          <w:rFonts w:eastAsia="Times New Roman"/>
          <w:i/>
        </w:rPr>
        <w:t>Первая часть инструктажа (начало проведения с 9.50 по местному времени):</w:t>
      </w:r>
    </w:p>
    <w:p w14:paraId="60648723" w14:textId="77777777" w:rsidR="00BA2D5E" w:rsidRPr="00D903F8" w:rsidRDefault="00BA2D5E" w:rsidP="00BA2D5E">
      <w:pPr>
        <w:rPr>
          <w:rFonts w:eastAsia="Times New Roman"/>
          <w:b/>
        </w:rPr>
      </w:pPr>
      <w:r w:rsidRPr="00D903F8">
        <w:rPr>
          <w:rFonts w:eastAsia="Times New Roman"/>
          <w:b/>
        </w:rPr>
        <w:t xml:space="preserve">Уважаемые участники экзамена! Сегодня вы сдаете экзамен по _______________ </w:t>
      </w:r>
      <w:r w:rsidRPr="00BA2D5E">
        <w:rPr>
          <w:rFonts w:eastAsia="Times New Roman"/>
          <w:i/>
        </w:rPr>
        <w:t>(</w:t>
      </w:r>
      <w:r w:rsidRPr="00BA2D5E">
        <w:rPr>
          <w:rFonts w:eastAsia="Times New Roman"/>
          <w:i/>
          <w:iCs/>
        </w:rPr>
        <w:t xml:space="preserve">назовите соответствующий учебный предмет) </w:t>
      </w:r>
      <w:r w:rsidRPr="00D903F8">
        <w:rPr>
          <w:rFonts w:eastAsia="Times New Roman"/>
          <w:b/>
        </w:rPr>
        <w:t>в</w:t>
      </w:r>
      <w:r w:rsidRPr="00D903F8">
        <w:rPr>
          <w:rFonts w:eastAsia="Times New Roman"/>
          <w:iCs/>
        </w:rPr>
        <w:t> </w:t>
      </w:r>
      <w:r w:rsidRPr="00D903F8">
        <w:rPr>
          <w:rFonts w:eastAsia="Times New Roman"/>
          <w:b/>
        </w:rPr>
        <w:t xml:space="preserve">форме ГВЭ. </w:t>
      </w:r>
    </w:p>
    <w:p w14:paraId="0BA12F8C" w14:textId="77777777" w:rsidR="00BA2D5E" w:rsidRPr="00D903F8" w:rsidRDefault="00BA2D5E" w:rsidP="00BA2D5E">
      <w:pPr>
        <w:rPr>
          <w:rFonts w:eastAsia="Times New Roman"/>
          <w:b/>
        </w:rPr>
      </w:pPr>
      <w:r w:rsidRPr="00D903F8">
        <w:rPr>
          <w:rFonts w:eastAsia="Times New Roman"/>
          <w:b/>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14:paraId="41A9BB91" w14:textId="01DF58D9" w:rsidR="00BA2D5E" w:rsidRPr="001249DA" w:rsidRDefault="00BA2D5E" w:rsidP="00BA2D5E">
      <w:pPr>
        <w:rPr>
          <w:rFonts w:eastAsia="Times New Roman"/>
          <w:b/>
        </w:rPr>
      </w:pPr>
      <w:r w:rsidRPr="001249DA">
        <w:rPr>
          <w:rFonts w:eastAsia="Times New Roman"/>
          <w:b/>
        </w:rPr>
        <w:t>Вместе с</w:t>
      </w:r>
      <w:r>
        <w:rPr>
          <w:rFonts w:eastAsia="Times New Roman"/>
          <w:b/>
        </w:rPr>
        <w:t> </w:t>
      </w:r>
      <w:r w:rsidRPr="001249DA">
        <w:rPr>
          <w:rFonts w:eastAsia="Times New Roman"/>
          <w:b/>
        </w:rPr>
        <w:t>тем напоминаем, что в</w:t>
      </w:r>
      <w:r>
        <w:rPr>
          <w:rFonts w:eastAsia="Times New Roman"/>
          <w:b/>
        </w:rPr>
        <w:t> </w:t>
      </w:r>
      <w:r w:rsidRPr="001249DA">
        <w:rPr>
          <w:rFonts w:eastAsia="Times New Roman"/>
          <w:b/>
        </w:rPr>
        <w:t xml:space="preserve">целях предупреждения нарушений порядка проведения </w:t>
      </w:r>
      <w:r w:rsidR="00F85AAC">
        <w:rPr>
          <w:rFonts w:eastAsia="Times New Roman"/>
          <w:b/>
        </w:rPr>
        <w:t>ГИА</w:t>
      </w:r>
      <w:r w:rsidRPr="001249DA">
        <w:rPr>
          <w:rFonts w:eastAsia="Times New Roman"/>
          <w:b/>
        </w:rPr>
        <w:t xml:space="preserve"> в</w:t>
      </w:r>
      <w:r>
        <w:rPr>
          <w:rFonts w:eastAsia="Times New Roman"/>
          <w:b/>
        </w:rPr>
        <w:t> </w:t>
      </w:r>
      <w:r w:rsidRPr="001249DA">
        <w:rPr>
          <w:rFonts w:eastAsia="Times New Roman"/>
          <w:b/>
        </w:rPr>
        <w:t>аудиториях ППЭ ведется видеонаблюдение.</w:t>
      </w:r>
    </w:p>
    <w:p w14:paraId="278D7BE0" w14:textId="77777777" w:rsidR="00BA2D5E" w:rsidRPr="00D903F8" w:rsidRDefault="00BA2D5E" w:rsidP="00BA2D5E">
      <w:pPr>
        <w:rPr>
          <w:rFonts w:eastAsia="Times New Roman"/>
          <w:b/>
        </w:rPr>
      </w:pPr>
      <w:r w:rsidRPr="00D903F8">
        <w:rPr>
          <w:rFonts w:eastAsia="Times New Roman"/>
          <w:b/>
        </w:rPr>
        <w:lastRenderedPageBreak/>
        <w:t xml:space="preserve">Во время проведения экзамена вам необходимо соблюдать порядок проведения ГИА. </w:t>
      </w:r>
    </w:p>
    <w:p w14:paraId="79D5FDD0" w14:textId="77777777" w:rsidR="00BA2D5E" w:rsidRPr="00D903F8" w:rsidRDefault="00BA2D5E" w:rsidP="00BA2D5E">
      <w:pPr>
        <w:rPr>
          <w:rFonts w:eastAsia="Times New Roman"/>
          <w:b/>
        </w:rPr>
      </w:pPr>
      <w:r w:rsidRPr="00D903F8">
        <w:rPr>
          <w:rFonts w:eastAsia="Times New Roman"/>
          <w:b/>
        </w:rPr>
        <w:t xml:space="preserve">В день проведения экзамена (в период с момента входа в ППЭ и до окончания экзамена) запрещается: </w:t>
      </w:r>
    </w:p>
    <w:p w14:paraId="217712AB" w14:textId="77777777" w:rsidR="00BA2D5E" w:rsidRPr="00D903F8" w:rsidRDefault="00BA2D5E" w:rsidP="00BA2D5E">
      <w:pPr>
        <w:rPr>
          <w:rFonts w:eastAsia="Times New Roman"/>
          <w:b/>
        </w:rPr>
      </w:pPr>
      <w:r w:rsidRPr="00D903F8">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013F892" w14:textId="77777777" w:rsidR="00BA2D5E" w:rsidRPr="00D903F8" w:rsidRDefault="00BA2D5E" w:rsidP="00BA2D5E">
      <w:pPr>
        <w:rPr>
          <w:rFonts w:eastAsia="Times New Roman"/>
          <w:b/>
        </w:rPr>
      </w:pPr>
      <w:r w:rsidRPr="00D903F8">
        <w:rPr>
          <w:rFonts w:eastAsia="Times New Roman"/>
          <w:b/>
        </w:rPr>
        <w:t>иметь при себе уведомление о регистрации на экзамен (при наличии – необходимо сдать его нам);</w:t>
      </w:r>
    </w:p>
    <w:p w14:paraId="4933D9B2" w14:textId="77777777" w:rsidR="00BA2D5E" w:rsidRPr="00D903F8" w:rsidRDefault="00BA2D5E" w:rsidP="00BA2D5E">
      <w:pPr>
        <w:rPr>
          <w:rFonts w:eastAsia="Times New Roman"/>
          <w:b/>
        </w:rPr>
      </w:pPr>
      <w:r w:rsidRPr="00D903F8">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14:paraId="653367CA" w14:textId="77777777" w:rsidR="00BA2D5E" w:rsidRPr="00D903F8" w:rsidRDefault="00BA2D5E" w:rsidP="00BA2D5E">
      <w:pPr>
        <w:rPr>
          <w:rFonts w:eastAsia="Times New Roman"/>
          <w:b/>
        </w:rPr>
      </w:pPr>
      <w:r w:rsidRPr="00D903F8">
        <w:rPr>
          <w:rFonts w:eastAsia="Times New Roman"/>
          <w:b/>
        </w:rPr>
        <w:t>пользоваться справочными материалами, кроме тех, которые указаны в тексте контрольных измерительных материалов (КИМ);</w:t>
      </w:r>
    </w:p>
    <w:p w14:paraId="0021A054" w14:textId="77777777" w:rsidR="00BA2D5E" w:rsidRPr="00D903F8" w:rsidRDefault="00BA2D5E" w:rsidP="00BA2D5E">
      <w:pPr>
        <w:rPr>
          <w:rFonts w:eastAsia="Times New Roman"/>
          <w:b/>
        </w:rPr>
      </w:pPr>
      <w:r w:rsidRPr="00D903F8">
        <w:rPr>
          <w:rFonts w:eastAsia="Times New Roman"/>
          <w:b/>
        </w:rPr>
        <w:t>перемещаться по ППЭ во время экзамена без сопровождения организатора.</w:t>
      </w:r>
    </w:p>
    <w:p w14:paraId="2510783B" w14:textId="77777777" w:rsidR="00BA2D5E" w:rsidRPr="00D903F8" w:rsidRDefault="00BA2D5E" w:rsidP="00BA2D5E">
      <w:pPr>
        <w:rPr>
          <w:rFonts w:eastAsia="Times New Roman"/>
          <w:b/>
        </w:rPr>
      </w:pPr>
      <w:r w:rsidRPr="00D903F8">
        <w:rPr>
          <w:rFonts w:eastAsia="Times New Roman"/>
          <w:b/>
        </w:rPr>
        <w:t>Во время п</w:t>
      </w:r>
      <w:r>
        <w:rPr>
          <w:rFonts w:eastAsia="Times New Roman"/>
          <w:b/>
        </w:rPr>
        <w:t xml:space="preserve">роведения экзамена запрещается </w:t>
      </w:r>
      <w:r w:rsidRPr="00D903F8">
        <w:rPr>
          <w:rFonts w:eastAsia="Times New Roman"/>
          <w:b/>
        </w:rPr>
        <w:t>разговаривать, пересаживаться, обмениваться любыми материалами и предметами.</w:t>
      </w:r>
    </w:p>
    <w:p w14:paraId="03E12E61" w14:textId="391906C1" w:rsidR="00BA2D5E" w:rsidRPr="00D903F8" w:rsidRDefault="00BA2D5E" w:rsidP="00BA2D5E">
      <w:pPr>
        <w:rPr>
          <w:rFonts w:eastAsia="Times New Roman"/>
          <w:b/>
          <w:u w:val="single"/>
        </w:rPr>
      </w:pPr>
      <w:r w:rsidRPr="00D903F8">
        <w:rPr>
          <w:rFonts w:eastAsia="Times New Roman"/>
          <w:b/>
        </w:rPr>
        <w:t>В случае нарушения порядка проведения ГИА вы будете удалены с экзамена.</w:t>
      </w:r>
    </w:p>
    <w:p w14:paraId="70BCF0EA" w14:textId="77777777" w:rsidR="00BA2D5E" w:rsidRPr="00D903F8" w:rsidRDefault="00BA2D5E" w:rsidP="00BA2D5E">
      <w:pPr>
        <w:rPr>
          <w:rFonts w:eastAsia="Times New Roman"/>
          <w:b/>
        </w:rPr>
      </w:pPr>
      <w:r w:rsidRPr="00D903F8">
        <w:rPr>
          <w:rFonts w:eastAsia="Times New Roman"/>
          <w:b/>
        </w:rPr>
        <w:t>В случае нарушения порядка</w:t>
      </w:r>
      <w:r w:rsidRPr="00D903F8">
        <w:rPr>
          <w:rFonts w:eastAsia="Calibri"/>
        </w:rPr>
        <w:t xml:space="preserve"> </w:t>
      </w:r>
      <w:r w:rsidRPr="00D903F8">
        <w:rPr>
          <w:rFonts w:eastAsia="Times New Roman"/>
          <w:b/>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B732B42" w14:textId="77777777" w:rsidR="00BA2D5E" w:rsidRPr="00D903F8" w:rsidRDefault="00BA2D5E" w:rsidP="00BA2D5E">
      <w:pPr>
        <w:rPr>
          <w:rFonts w:eastAsia="Times New Roman"/>
          <w:b/>
        </w:rPr>
      </w:pPr>
      <w:r w:rsidRPr="00D903F8">
        <w:rPr>
          <w:rFonts w:eastAsia="Times New Roman"/>
          <w:b/>
        </w:rPr>
        <w:t>Ознакомиться с результатами ГВЭ вы сможете в своей школе.</w:t>
      </w:r>
    </w:p>
    <w:p w14:paraId="2C4F4C55" w14:textId="77777777" w:rsidR="00BA2D5E" w:rsidRPr="00D903F8" w:rsidRDefault="00BA2D5E" w:rsidP="00BA2D5E">
      <w:pPr>
        <w:rPr>
          <w:rFonts w:eastAsia="Times New Roman"/>
        </w:rPr>
      </w:pPr>
      <w:r w:rsidRPr="00D903F8">
        <w:rPr>
          <w:rFonts w:eastAsia="Times New Roman"/>
          <w:b/>
        </w:rPr>
        <w:t>Плановая дата ознакомления с результатами: _____________</w:t>
      </w:r>
      <w:r w:rsidRPr="00BA2D5E">
        <w:rPr>
          <w:rFonts w:eastAsia="Times New Roman"/>
          <w:b/>
          <w:i/>
        </w:rPr>
        <w:t>(</w:t>
      </w:r>
      <w:r w:rsidRPr="00BA2D5E">
        <w:rPr>
          <w:rFonts w:eastAsia="Times New Roman"/>
          <w:i/>
        </w:rPr>
        <w:t>назвать дату)</w:t>
      </w:r>
      <w:r w:rsidRPr="00D903F8">
        <w:rPr>
          <w:rFonts w:eastAsia="Times New Roman"/>
        </w:rPr>
        <w:t>.</w:t>
      </w:r>
    </w:p>
    <w:p w14:paraId="79302C0C" w14:textId="5E40C4E1" w:rsidR="00BA2D5E" w:rsidRPr="00D903F8" w:rsidRDefault="00BA2D5E" w:rsidP="00BA2D5E">
      <w:pPr>
        <w:rPr>
          <w:rFonts w:eastAsia="Times New Roman"/>
          <w:b/>
        </w:rPr>
      </w:pPr>
      <w:r w:rsidRPr="00D903F8">
        <w:rPr>
          <w:rFonts w:eastAsia="Times New Roman"/>
          <w:b/>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дня </w:t>
      </w:r>
      <w:r w:rsidR="00F85AAC">
        <w:rPr>
          <w:rFonts w:eastAsia="Times New Roman"/>
          <w:b/>
        </w:rPr>
        <w:t xml:space="preserve">официального </w:t>
      </w:r>
      <w:r w:rsidRPr="00D903F8">
        <w:rPr>
          <w:rFonts w:eastAsia="Times New Roman"/>
          <w:b/>
        </w:rPr>
        <w:t xml:space="preserve">объявления результатов ГВЭ. </w:t>
      </w:r>
    </w:p>
    <w:p w14:paraId="4816BA07" w14:textId="77777777" w:rsidR="00BA2D5E" w:rsidRPr="00D903F8" w:rsidRDefault="00BA2D5E" w:rsidP="00BA2D5E">
      <w:pPr>
        <w:rPr>
          <w:rFonts w:eastAsia="Times New Roman"/>
          <w:b/>
        </w:rPr>
      </w:pPr>
      <w:r w:rsidRPr="00D903F8">
        <w:rPr>
          <w:rFonts w:eastAsia="Times New Roman"/>
          <w:b/>
        </w:rPr>
        <w:t>Апелляцию вы можете подать в своей школе.</w:t>
      </w:r>
    </w:p>
    <w:p w14:paraId="2AEB6726" w14:textId="77777777" w:rsidR="00BA2D5E" w:rsidRPr="00D903F8" w:rsidRDefault="00BA2D5E" w:rsidP="00BA2D5E">
      <w:pPr>
        <w:rPr>
          <w:rFonts w:eastAsia="Times New Roman"/>
          <w:b/>
        </w:rPr>
      </w:pPr>
      <w:r w:rsidRPr="00D903F8">
        <w:rPr>
          <w:rFonts w:eastAsia="Times New Roman"/>
          <w:b/>
        </w:rPr>
        <w:lastRenderedPageBreak/>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eastAsia="Times New Roman"/>
        </w:rPr>
        <w:t xml:space="preserve"> </w:t>
      </w:r>
      <w:r w:rsidRPr="00D903F8">
        <w:rPr>
          <w:rFonts w:eastAsia="Times New Roman"/>
          <w:b/>
        </w:rPr>
        <w:t>не</w:t>
      </w:r>
      <w:r w:rsidRPr="00D903F8">
        <w:rPr>
          <w:rFonts w:eastAsia="Times New Roman"/>
        </w:rPr>
        <w:t> </w:t>
      </w:r>
      <w:r w:rsidRPr="00D903F8">
        <w:rPr>
          <w:rFonts w:eastAsia="Times New Roman"/>
          <w:b/>
        </w:rPr>
        <w:t xml:space="preserve">рассматривается. </w:t>
      </w:r>
    </w:p>
    <w:p w14:paraId="23E0F705" w14:textId="77777777" w:rsidR="00BA2D5E" w:rsidRPr="00D903F8" w:rsidRDefault="00BA2D5E" w:rsidP="00BA2D5E">
      <w:pPr>
        <w:rPr>
          <w:rFonts w:eastAsia="Times New Roman"/>
          <w:b/>
        </w:rPr>
      </w:pPr>
      <w:r w:rsidRPr="00D903F8">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087148F8" w14:textId="77777777" w:rsidR="00BA2D5E" w:rsidRPr="00D903F8" w:rsidRDefault="00BA2D5E" w:rsidP="00BA2D5E">
      <w:pPr>
        <w:rPr>
          <w:rFonts w:eastAsia="Times New Roman"/>
          <w:b/>
        </w:rPr>
      </w:pPr>
      <w:r w:rsidRPr="00D903F8">
        <w:rPr>
          <w:rFonts w:eastAsia="Times New Roman"/>
          <w:b/>
        </w:rPr>
        <w:t>гелевая, капиллярная ручка с чернилами черного цвета;</w:t>
      </w:r>
    </w:p>
    <w:p w14:paraId="7D0916E0" w14:textId="77777777" w:rsidR="00BA2D5E" w:rsidRPr="00D903F8" w:rsidRDefault="00BA2D5E" w:rsidP="00BA2D5E">
      <w:pPr>
        <w:rPr>
          <w:rFonts w:eastAsia="Times New Roman"/>
          <w:b/>
        </w:rPr>
      </w:pPr>
      <w:r w:rsidRPr="00D903F8">
        <w:rPr>
          <w:rFonts w:eastAsia="Times New Roman"/>
          <w:b/>
        </w:rPr>
        <w:t>документ, удостоверяющий личность;</w:t>
      </w:r>
    </w:p>
    <w:p w14:paraId="60BF85D6" w14:textId="77777777" w:rsidR="00BA2D5E" w:rsidRPr="00D903F8" w:rsidRDefault="00BA2D5E" w:rsidP="00BA2D5E">
      <w:pPr>
        <w:rPr>
          <w:rFonts w:eastAsia="Times New Roman"/>
          <w:b/>
        </w:rPr>
      </w:pPr>
      <w:r w:rsidRPr="00D903F8">
        <w:rPr>
          <w:rFonts w:eastAsia="Times New Roman"/>
          <w:b/>
        </w:rPr>
        <w:t>черновики со штампом школы на базе, которой расположен ППЭ;</w:t>
      </w:r>
    </w:p>
    <w:p w14:paraId="2E7E4353" w14:textId="77777777" w:rsidR="00BA2D5E" w:rsidRPr="00D903F8" w:rsidRDefault="00BA2D5E" w:rsidP="00BA2D5E">
      <w:pPr>
        <w:rPr>
          <w:rFonts w:eastAsia="Times New Roman"/>
          <w:b/>
        </w:rPr>
      </w:pPr>
      <w:r w:rsidRPr="00D903F8">
        <w:rPr>
          <w:rFonts w:eastAsia="Times New Roman"/>
          <w:b/>
        </w:rPr>
        <w:t>лекарства и питание (при необходимости);</w:t>
      </w:r>
    </w:p>
    <w:p w14:paraId="3CE9A629" w14:textId="77777777" w:rsidR="00BA2D5E" w:rsidRPr="00BA2D5E" w:rsidRDefault="00BA2D5E" w:rsidP="00BA2D5E">
      <w:pPr>
        <w:rPr>
          <w:rFonts w:eastAsia="Times New Roman"/>
          <w:i/>
        </w:rPr>
      </w:pPr>
      <w:r>
        <w:rPr>
          <w:rFonts w:eastAsia="Times New Roman"/>
          <w:b/>
        </w:rPr>
        <w:t>с</w:t>
      </w:r>
      <w:r w:rsidRPr="00252E47">
        <w:rPr>
          <w:rFonts w:eastAsia="Times New Roman"/>
          <w:b/>
        </w:rPr>
        <w:t xml:space="preserve">редства обучения и воспитания </w:t>
      </w:r>
      <w:r w:rsidRPr="00D903F8">
        <w:rPr>
          <w:rFonts w:eastAsia="Times New Roman"/>
          <w:b/>
        </w:rPr>
        <w:t xml:space="preserve">по отдельным учебным предметам </w:t>
      </w:r>
      <w:r w:rsidRPr="00BA2D5E">
        <w:rPr>
          <w:rFonts w:eastAsia="Times New Roman"/>
          <w:i/>
        </w:rPr>
        <w:t>(по русскому языку – орфографический и толковый словари; по математике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14:paraId="6A985905" w14:textId="77777777" w:rsidR="00BA2D5E" w:rsidRPr="00BA2D5E" w:rsidRDefault="00BA2D5E" w:rsidP="00BA2D5E">
      <w:pPr>
        <w:rPr>
          <w:rFonts w:eastAsia="Times New Roman"/>
          <w:i/>
        </w:rPr>
      </w:pPr>
    </w:p>
    <w:p w14:paraId="719C04C2" w14:textId="77777777" w:rsidR="00BA2D5E" w:rsidRPr="00BA2D5E" w:rsidRDefault="00BA2D5E" w:rsidP="00BA2D5E">
      <w:pPr>
        <w:rPr>
          <w:rFonts w:eastAsia="Times New Roman"/>
          <w:i/>
        </w:rPr>
      </w:pPr>
      <w:r w:rsidRPr="00BA2D5E">
        <w:rPr>
          <w:rFonts w:eastAsia="Times New Roman"/>
          <w:i/>
        </w:rPr>
        <w:t>Вторая часть инструктажа (начало проведения не ранее 10.00 по местному времени).</w:t>
      </w:r>
    </w:p>
    <w:p w14:paraId="096F6E8E" w14:textId="77777777" w:rsidR="00BA2D5E" w:rsidRPr="00BA2D5E" w:rsidRDefault="00BA2D5E" w:rsidP="00BA2D5E">
      <w:pPr>
        <w:rPr>
          <w:rFonts w:eastAsia="Times New Roman"/>
          <w:i/>
        </w:rPr>
      </w:pPr>
      <w:r w:rsidRPr="00BA2D5E">
        <w:rPr>
          <w:rFonts w:eastAsia="Times New Roman"/>
          <w:i/>
        </w:rPr>
        <w:t xml:space="preserve">Организатор раздает участникам в произвольном порядке комплекты бланков ГВЭ (бланк регистрации и бланк ответов, связанные между собой единым кодом работы).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14:paraId="12F0FC9B" w14:textId="77777777" w:rsidR="00BA2D5E" w:rsidRPr="00D903F8" w:rsidRDefault="00BA2D5E" w:rsidP="00BA2D5E">
      <w:pPr>
        <w:rPr>
          <w:rFonts w:eastAsia="Times New Roman"/>
          <w:b/>
        </w:rPr>
      </w:pPr>
      <w:r w:rsidRPr="00D903F8">
        <w:rPr>
          <w:rFonts w:eastAsia="Times New Roman"/>
          <w:b/>
        </w:rPr>
        <w:t xml:space="preserve">Проверьте целостность комплекта бланков ГВЭ. Комплект бланков ГВЭ включает в себя: </w:t>
      </w:r>
    </w:p>
    <w:p w14:paraId="42177091" w14:textId="77777777" w:rsidR="00BA2D5E" w:rsidRPr="00D903F8" w:rsidRDefault="00BA2D5E" w:rsidP="00BA2D5E">
      <w:pPr>
        <w:rPr>
          <w:rFonts w:eastAsia="Times New Roman"/>
          <w:b/>
        </w:rPr>
      </w:pPr>
      <w:r w:rsidRPr="00D903F8">
        <w:rPr>
          <w:rFonts w:eastAsia="Times New Roman"/>
          <w:b/>
        </w:rPr>
        <w:t xml:space="preserve">бланк регистрации, </w:t>
      </w:r>
    </w:p>
    <w:p w14:paraId="1846559A" w14:textId="77777777" w:rsidR="00BA2D5E" w:rsidRPr="00D903F8" w:rsidRDefault="00BA2D5E" w:rsidP="00BA2D5E">
      <w:pPr>
        <w:rPr>
          <w:rFonts w:eastAsia="Times New Roman"/>
          <w:b/>
        </w:rPr>
      </w:pPr>
      <w:r w:rsidRPr="00D903F8">
        <w:rPr>
          <w:rFonts w:eastAsia="Times New Roman"/>
          <w:b/>
        </w:rPr>
        <w:t>бланк ответов.</w:t>
      </w:r>
    </w:p>
    <w:p w14:paraId="5D4EB023" w14:textId="77777777" w:rsidR="00BA2D5E" w:rsidRPr="00D903F8" w:rsidRDefault="00BA2D5E" w:rsidP="00BA2D5E">
      <w:pPr>
        <w:rPr>
          <w:rFonts w:eastAsia="Times New Roman"/>
          <w:b/>
          <w:lang w:eastAsia="zh-CN"/>
        </w:rPr>
      </w:pPr>
      <w:r w:rsidRPr="00D903F8">
        <w:rPr>
          <w:rFonts w:eastAsia="Times New Roman"/>
          <w:b/>
          <w:lang w:eastAsia="zh-CN"/>
        </w:rPr>
        <w:t xml:space="preserve">Проверьте совпадение 7-значного кода работы на бланке регистрации и бланке ответов. </w:t>
      </w:r>
    </w:p>
    <w:p w14:paraId="2EC81B96" w14:textId="77777777" w:rsidR="00BA2D5E" w:rsidRPr="00D903F8" w:rsidRDefault="00BA2D5E" w:rsidP="00BA2D5E">
      <w:pPr>
        <w:rPr>
          <w:rFonts w:eastAsia="Times New Roman"/>
          <w:b/>
          <w:lang w:eastAsia="zh-CN"/>
        </w:rPr>
      </w:pPr>
      <w:r w:rsidRPr="00D903F8">
        <w:rPr>
          <w:rFonts w:eastAsia="Times New Roman"/>
          <w:b/>
          <w:lang w:eastAsia="zh-CN"/>
        </w:rPr>
        <w:t>В случае если вы обнаружили несовпадения, обратитесь к нам.</w:t>
      </w:r>
    </w:p>
    <w:p w14:paraId="4DD72069" w14:textId="77777777" w:rsidR="00BA2D5E" w:rsidRPr="00BA2D5E" w:rsidRDefault="00BA2D5E" w:rsidP="00BA2D5E">
      <w:pPr>
        <w:rPr>
          <w:rFonts w:eastAsia="Times New Roman"/>
          <w:i/>
        </w:rPr>
      </w:pPr>
      <w:r w:rsidRPr="00BA2D5E">
        <w:rPr>
          <w:rFonts w:eastAsia="Times New Roman"/>
          <w:i/>
        </w:rPr>
        <w:lastRenderedPageBreak/>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14:paraId="51032A98" w14:textId="77777777" w:rsidR="00BA2D5E" w:rsidRPr="00BA2D5E" w:rsidRDefault="00BA2D5E" w:rsidP="00BA2D5E">
      <w:pPr>
        <w:rPr>
          <w:rFonts w:eastAsia="Times New Roman"/>
          <w:i/>
        </w:rPr>
      </w:pPr>
      <w:r w:rsidRPr="00BA2D5E">
        <w:rPr>
          <w:rFonts w:eastAsia="Times New Roman"/>
          <w:i/>
        </w:rPr>
        <w:t>Сделать паузу для проверки участниками комплекта бланков ГВЭ.</w:t>
      </w:r>
    </w:p>
    <w:p w14:paraId="0185E9E1" w14:textId="77777777" w:rsidR="00BA2D5E" w:rsidRPr="00BA2D5E" w:rsidRDefault="00BA2D5E" w:rsidP="00BA2D5E">
      <w:pPr>
        <w:rPr>
          <w:rFonts w:eastAsia="Times New Roman"/>
          <w:i/>
        </w:rPr>
      </w:pPr>
    </w:p>
    <w:p w14:paraId="096A1C5B" w14:textId="77777777" w:rsidR="00BA2D5E" w:rsidRPr="00BA2D5E" w:rsidRDefault="00BA2D5E" w:rsidP="00BA2D5E">
      <w:pPr>
        <w:rPr>
          <w:rFonts w:eastAsia="Times New Roman"/>
          <w:i/>
        </w:rPr>
      </w:pPr>
      <w:r w:rsidRPr="00BA2D5E">
        <w:rPr>
          <w:rFonts w:eastAsia="Times New Roman"/>
          <w:i/>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14:paraId="46CE8AB4" w14:textId="77777777" w:rsidR="00BA2D5E" w:rsidRDefault="00BA2D5E" w:rsidP="00BA2D5E">
      <w:pPr>
        <w:rPr>
          <w:rFonts w:eastAsia="Times New Roman"/>
          <w:b/>
        </w:rPr>
      </w:pPr>
    </w:p>
    <w:p w14:paraId="7CABF0D8" w14:textId="77777777" w:rsidR="00BA2D5E" w:rsidRPr="00D903F8" w:rsidRDefault="00BA2D5E" w:rsidP="00BA2D5E">
      <w:pPr>
        <w:rPr>
          <w:rFonts w:eastAsia="Times New Roman"/>
        </w:rPr>
      </w:pPr>
      <w:r w:rsidRPr="00D903F8">
        <w:rPr>
          <w:rFonts w:eastAsia="Times New Roman"/>
          <w:b/>
        </w:rPr>
        <w:t>Приступаем к заполнению бланка регистрации.</w:t>
      </w:r>
    </w:p>
    <w:p w14:paraId="6B4381B5" w14:textId="77777777" w:rsidR="00BA2D5E" w:rsidRPr="00D903F8" w:rsidRDefault="00BA2D5E" w:rsidP="00BA2D5E">
      <w:pPr>
        <w:rPr>
          <w:rFonts w:eastAsia="Times New Roman"/>
          <w:b/>
        </w:rPr>
      </w:pPr>
      <w:r w:rsidRPr="00D903F8">
        <w:rPr>
          <w:rFonts w:eastAsia="Times New Roman"/>
          <w:b/>
          <w:lang w:eastAsia="zh-CN"/>
        </w:rPr>
        <w:t xml:space="preserve">Записывайте буквы и цифры в соответствии с образцом на бланке регистрации. </w:t>
      </w:r>
      <w:r w:rsidRPr="00D903F8">
        <w:rPr>
          <w:rFonts w:eastAsia="Times New Roman"/>
          <w:b/>
        </w:rPr>
        <w:t>Каждая цифра, символ записывается в отдельную клетку, начиная с первой клетки.</w:t>
      </w:r>
    </w:p>
    <w:p w14:paraId="17D3E4AF" w14:textId="77777777" w:rsidR="00BA2D5E" w:rsidRPr="00D903F8" w:rsidRDefault="00BA2D5E" w:rsidP="00BA2D5E">
      <w:pPr>
        <w:rPr>
          <w:rFonts w:eastAsia="Times New Roman"/>
          <w:lang w:eastAsia="zh-CN"/>
        </w:rPr>
      </w:pPr>
      <w:r w:rsidRPr="00D903F8">
        <w:rPr>
          <w:rFonts w:eastAsia="Times New Roman"/>
          <w:b/>
          <w:lang w:eastAsia="zh-CN"/>
        </w:rPr>
        <w:t xml:space="preserve">Заполните регистрационные поля в соответствии с информацией на доске (информационном стенде) гелевой, капиллярной </w:t>
      </w:r>
      <w:r>
        <w:rPr>
          <w:rFonts w:eastAsia="Times New Roman"/>
          <w:b/>
          <w:lang w:eastAsia="zh-CN"/>
        </w:rPr>
        <w:t xml:space="preserve">ручкой с чернилами черного цвета. </w:t>
      </w:r>
      <w:r w:rsidRPr="00D903F8">
        <w:rPr>
          <w:rFonts w:eastAsia="Times New Roman"/>
          <w:b/>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eastAsia="Times New Roman"/>
          <w:lang w:eastAsia="zh-CN"/>
        </w:rPr>
        <w:t xml:space="preserve"> </w:t>
      </w:r>
    </w:p>
    <w:p w14:paraId="36F8BEA7" w14:textId="77777777" w:rsidR="00BA2D5E" w:rsidRPr="00BA2D5E" w:rsidRDefault="00BA2D5E" w:rsidP="00BA2D5E">
      <w:pPr>
        <w:rPr>
          <w:rFonts w:eastAsia="Times New Roman"/>
          <w:i/>
          <w:lang w:eastAsia="zh-CN"/>
        </w:rPr>
      </w:pPr>
      <w:r w:rsidRPr="00BA2D5E">
        <w:rPr>
          <w:rFonts w:eastAsia="Times New Roman"/>
          <w:i/>
          <w:lang w:eastAsia="zh-CN"/>
        </w:rPr>
        <w:t>Обратите внимание участников на доску.</w:t>
      </w:r>
    </w:p>
    <w:p w14:paraId="7FB6E588" w14:textId="77777777" w:rsidR="00BA2D5E" w:rsidRPr="00D903F8" w:rsidRDefault="00BA2D5E" w:rsidP="00BA2D5E">
      <w:pPr>
        <w:rPr>
          <w:rFonts w:eastAsia="Times New Roman"/>
          <w:b/>
          <w:color w:val="000000"/>
        </w:rPr>
      </w:pPr>
      <w:r w:rsidRPr="00D903F8">
        <w:rPr>
          <w:rFonts w:eastAsia="Times New Roman"/>
          <w:b/>
          <w:color w:val="000000"/>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14:paraId="26907C95" w14:textId="77777777" w:rsidR="00BA2D5E" w:rsidRPr="00D903F8" w:rsidRDefault="00BA2D5E" w:rsidP="00BA2D5E">
      <w:pPr>
        <w:rPr>
          <w:rFonts w:eastAsia="Times New Roman"/>
          <w:b/>
          <w:lang w:eastAsia="zh-CN"/>
        </w:rPr>
      </w:pPr>
      <w:r w:rsidRPr="00D903F8">
        <w:rPr>
          <w:rFonts w:eastAsia="Times New Roman"/>
          <w:b/>
          <w:lang w:eastAsia="zh-CN"/>
        </w:rPr>
        <w:t>Заполните сведения о себе: фамилия, имя, отчество, данные доку</w:t>
      </w:r>
      <w:r>
        <w:rPr>
          <w:rFonts w:eastAsia="Times New Roman"/>
          <w:b/>
          <w:lang w:eastAsia="zh-CN"/>
        </w:rPr>
        <w:t>мента, удостоверяющего личность</w:t>
      </w:r>
      <w:r w:rsidRPr="00D903F8">
        <w:rPr>
          <w:rFonts w:eastAsia="Times New Roman"/>
          <w:b/>
          <w:lang w:eastAsia="zh-CN"/>
        </w:rPr>
        <w:t xml:space="preserve">. </w:t>
      </w:r>
    </w:p>
    <w:p w14:paraId="10082272" w14:textId="77777777" w:rsidR="00BA2D5E" w:rsidRPr="00BA2D5E" w:rsidRDefault="00BA2D5E" w:rsidP="00BA2D5E">
      <w:pPr>
        <w:rPr>
          <w:rFonts w:eastAsia="Times New Roman"/>
          <w:i/>
        </w:rPr>
      </w:pPr>
      <w:r w:rsidRPr="00BA2D5E">
        <w:rPr>
          <w:rFonts w:eastAsia="Times New Roman"/>
          <w:i/>
        </w:rPr>
        <w:t>Сделать паузу для заполнения участниками бланков регистрации.</w:t>
      </w:r>
    </w:p>
    <w:p w14:paraId="231E1960" w14:textId="77777777" w:rsidR="00BA2D5E" w:rsidRPr="00BA2D5E" w:rsidRDefault="00BA2D5E" w:rsidP="00BA2D5E">
      <w:pPr>
        <w:rPr>
          <w:rFonts w:eastAsia="Times New Roman"/>
          <w:i/>
        </w:rPr>
      </w:pPr>
      <w:r w:rsidRPr="00BA2D5E">
        <w:rPr>
          <w:rFonts w:eastAsia="Times New Roman"/>
          <w:i/>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14:paraId="54C046EC" w14:textId="77777777" w:rsidR="00BA2D5E" w:rsidRPr="00D903F8" w:rsidRDefault="00BA2D5E" w:rsidP="00BA2D5E">
      <w:pPr>
        <w:rPr>
          <w:rFonts w:eastAsia="Times New Roman"/>
          <w:b/>
          <w:lang w:eastAsia="zh-CN"/>
        </w:rPr>
      </w:pPr>
      <w:r w:rsidRPr="00D903F8">
        <w:rPr>
          <w:rFonts w:eastAsia="Times New Roman"/>
          <w:b/>
          <w:lang w:eastAsia="zh-CN"/>
        </w:rPr>
        <w:lastRenderedPageBreak/>
        <w:t>Поставьте вашу</w:t>
      </w:r>
      <w:r>
        <w:rPr>
          <w:rFonts w:eastAsia="Times New Roman"/>
          <w:b/>
          <w:lang w:eastAsia="zh-CN"/>
        </w:rPr>
        <w:t xml:space="preserve"> подпись строго внутри окошка «П</w:t>
      </w:r>
      <w:r w:rsidRPr="00D903F8">
        <w:rPr>
          <w:rFonts w:eastAsia="Times New Roman"/>
          <w:b/>
          <w:lang w:eastAsia="zh-CN"/>
        </w:rPr>
        <w:t>одпись участника ГВЭ», расположенного в нижней части бланка регистрации.</w:t>
      </w:r>
    </w:p>
    <w:p w14:paraId="6F6DBDC6" w14:textId="77777777" w:rsidR="00BA2D5E" w:rsidRPr="00BA2D5E" w:rsidRDefault="00BA2D5E" w:rsidP="00BA2D5E">
      <w:pPr>
        <w:rPr>
          <w:rFonts w:eastAsia="Times New Roman"/>
          <w:i/>
          <w:lang w:eastAsia="zh-CN"/>
        </w:rPr>
      </w:pPr>
      <w:r w:rsidRPr="00BA2D5E">
        <w:rPr>
          <w:rFonts w:eastAsia="Times New Roman"/>
          <w:i/>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14:paraId="6016404D" w14:textId="77777777" w:rsidR="00BA2D5E" w:rsidRPr="00D903F8" w:rsidRDefault="00BA2D5E" w:rsidP="00BA2D5E">
      <w:pPr>
        <w:rPr>
          <w:rFonts w:eastAsia="Times New Roman"/>
          <w:b/>
          <w:lang w:eastAsia="zh-CN"/>
        </w:rPr>
      </w:pPr>
      <w:r w:rsidRPr="00D903F8">
        <w:rPr>
          <w:rFonts w:eastAsia="Times New Roman"/>
          <w:b/>
          <w:lang w:eastAsia="zh-CN"/>
        </w:rPr>
        <w:t>Приступаем к заполнению регистрационных полей бланк</w:t>
      </w:r>
      <w:r>
        <w:rPr>
          <w:rFonts w:eastAsia="Times New Roman"/>
          <w:b/>
          <w:lang w:eastAsia="zh-CN"/>
        </w:rPr>
        <w:t>а</w:t>
      </w:r>
      <w:r w:rsidRPr="00D903F8">
        <w:rPr>
          <w:rFonts w:eastAsia="Times New Roman"/>
          <w:b/>
          <w:lang w:eastAsia="zh-CN"/>
        </w:rPr>
        <w:t xml:space="preserve"> ответов.</w:t>
      </w:r>
    </w:p>
    <w:p w14:paraId="50ADAF0D" w14:textId="77777777" w:rsidR="00BA2D5E" w:rsidRPr="00D903F8" w:rsidRDefault="00BA2D5E" w:rsidP="00BA2D5E">
      <w:pPr>
        <w:rPr>
          <w:rFonts w:eastAsia="Times New Roman"/>
          <w:b/>
          <w:lang w:eastAsia="zh-CN"/>
        </w:rPr>
      </w:pPr>
      <w:r w:rsidRPr="00D903F8">
        <w:rPr>
          <w:rFonts w:eastAsia="Times New Roman"/>
          <w:b/>
          <w:lang w:eastAsia="zh-CN"/>
        </w:rPr>
        <w:t xml:space="preserve">Регистрационные поля в бланке ответов заполняются в соответствии с информацией на доске. </w:t>
      </w:r>
    </w:p>
    <w:p w14:paraId="322160D6" w14:textId="77777777" w:rsidR="00BA2D5E" w:rsidRPr="00D903F8" w:rsidRDefault="00BA2D5E" w:rsidP="00BA2D5E">
      <w:pPr>
        <w:rPr>
          <w:rFonts w:eastAsia="Times New Roman"/>
          <w:b/>
          <w:lang w:eastAsia="zh-CN"/>
        </w:rPr>
      </w:pPr>
      <w:r w:rsidRPr="00D903F8">
        <w:rPr>
          <w:rFonts w:eastAsia="Times New Roman"/>
          <w:b/>
          <w:lang w:eastAsia="zh-CN"/>
        </w:rPr>
        <w:t>Служебные поля «Резерв» не заполняйте.</w:t>
      </w:r>
    </w:p>
    <w:p w14:paraId="6FEDFE2B" w14:textId="28BEAC82" w:rsidR="00BA2D5E" w:rsidRDefault="00BA2D5E" w:rsidP="00BA2D5E"/>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BA2D5E" w:rsidRPr="00D3549E" w14:paraId="27D12E65" w14:textId="77777777" w:rsidTr="00C15B69">
        <w:tc>
          <w:tcPr>
            <w:tcW w:w="782" w:type="dxa"/>
          </w:tcPr>
          <w:p w14:paraId="12D18A6B" w14:textId="77777777" w:rsidR="00BA2D5E" w:rsidRPr="00D3549E" w:rsidRDefault="00BA2D5E" w:rsidP="00876AFC">
            <w:pPr>
              <w:ind w:firstLine="0"/>
              <w:jc w:val="center"/>
              <w:rPr>
                <w:rFonts w:cs="Times New Roman"/>
                <w:szCs w:val="26"/>
                <w:lang w:val="en-US"/>
              </w:rPr>
            </w:pPr>
            <w:r w:rsidRPr="00D3549E">
              <w:rPr>
                <w:rFonts w:cs="Times New Roman"/>
                <w:noProof/>
                <w:szCs w:val="26"/>
              </w:rPr>
              <w:drawing>
                <wp:inline distT="0" distB="0" distL="0" distR="0" wp14:anchorId="1EED9815" wp14:editId="1BF02ABC">
                  <wp:extent cx="360000" cy="36000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Borders>
              <w:top w:val="single" w:sz="4" w:space="0" w:color="auto"/>
            </w:tcBorders>
          </w:tcPr>
          <w:p w14:paraId="667F388F" w14:textId="4CF50D5B" w:rsidR="00BA2D5E" w:rsidRPr="00BA2D5E" w:rsidRDefault="00BA2D5E" w:rsidP="00BA2D5E">
            <w:pPr>
              <w:ind w:firstLine="0"/>
              <w:rPr>
                <w:b/>
                <w:sz w:val="32"/>
              </w:rPr>
            </w:pPr>
            <w:r w:rsidRPr="00BA2D5E">
              <w:rPr>
                <w:b/>
                <w:sz w:val="32"/>
              </w:rPr>
              <w:t>В случае оформления участником ответов на компьютере</w:t>
            </w:r>
          </w:p>
          <w:p w14:paraId="700E2F87" w14:textId="6F4D7338" w:rsidR="00BA2D5E" w:rsidRDefault="00BA2D5E" w:rsidP="00BA2D5E">
            <w:pPr>
              <w:rPr>
                <w:i/>
              </w:rPr>
            </w:pPr>
          </w:p>
          <w:p w14:paraId="39A9C4F4" w14:textId="23054CA6" w:rsidR="00BA2D5E" w:rsidRPr="00BA2D5E" w:rsidRDefault="00BA2D5E" w:rsidP="00BA2D5E">
            <w:pPr>
              <w:rPr>
                <w:rFonts w:eastAsia="Times New Roman"/>
                <w:b/>
                <w:lang w:eastAsia="zh-CN"/>
              </w:rPr>
            </w:pPr>
            <w:r w:rsidRPr="00BA2D5E">
              <w:rPr>
                <w:rFonts w:eastAsia="Times New Roman"/>
                <w:b/>
              </w:rPr>
              <w:t>Сейчас организаторы</w:t>
            </w:r>
            <w:r w:rsidR="00F85AAC">
              <w:rPr>
                <w:rFonts w:eastAsia="Times New Roman"/>
                <w:b/>
              </w:rPr>
              <w:t xml:space="preserve"> (ассистенты)</w:t>
            </w:r>
            <w:r w:rsidRPr="00BA2D5E">
              <w:rPr>
                <w:rFonts w:eastAsia="Times New Roman"/>
                <w:b/>
              </w:rPr>
              <w:t xml:space="preserve"> заполнят ваш бланк регистрации и кодировочные поля на бланке ответов.</w:t>
            </w:r>
            <w:r w:rsidRPr="00BA2D5E">
              <w:rPr>
                <w:rFonts w:eastAsia="Times New Roman"/>
                <w:b/>
                <w:lang w:eastAsia="zh-CN"/>
              </w:rPr>
              <w:t xml:space="preserve"> </w:t>
            </w:r>
          </w:p>
          <w:p w14:paraId="40F599E9" w14:textId="04F47B32" w:rsidR="00BA2D5E" w:rsidRPr="00BA2D5E" w:rsidRDefault="00BA2D5E" w:rsidP="00BA2D5E">
            <w:pPr>
              <w:rPr>
                <w:rFonts w:eastAsia="Times New Roman"/>
                <w:b/>
                <w:lang w:eastAsia="zh-CN"/>
              </w:rPr>
            </w:pPr>
            <w:r w:rsidRPr="00BA2D5E">
              <w:rPr>
                <w:rFonts w:eastAsia="Times New Roman"/>
                <w:b/>
                <w:lang w:eastAsia="zh-CN"/>
              </w:rPr>
              <w:t>Вы оформляете ответы с помощью компьютера. Файл с ответами сохраняйте н</w:t>
            </w:r>
            <w:r>
              <w:rPr>
                <w:rFonts w:eastAsia="Times New Roman"/>
                <w:b/>
                <w:lang w:eastAsia="zh-CN"/>
              </w:rPr>
              <w:t>а рабочем столе под названием «</w:t>
            </w:r>
            <w:r w:rsidRPr="00BA2D5E">
              <w:rPr>
                <w:rFonts w:eastAsia="Times New Roman"/>
                <w:b/>
                <w:lang w:eastAsia="zh-CN"/>
              </w:rPr>
              <w:t>Фамилия предмет дата экзамена».</w:t>
            </w:r>
          </w:p>
          <w:p w14:paraId="291E4E3F" w14:textId="77777777" w:rsidR="00BA2D5E" w:rsidRPr="00BA2D5E" w:rsidRDefault="00BA2D5E" w:rsidP="00BA2D5E">
            <w:pPr>
              <w:rPr>
                <w:b/>
                <w:color w:val="000000"/>
              </w:rPr>
            </w:pPr>
            <w:r w:rsidRPr="00BA2D5E">
              <w:rPr>
                <w:b/>
                <w:color w:val="000000"/>
              </w:rPr>
              <w:t xml:space="preserve">Наберите сначала, используя информацию на доске, код пункта проведения ГВЭ, номер аудитории (с новой строки), название предмета (с новой строки), дату экзамена (с новой строки). Далее напишите фамилию, имя, отчество, серию и номер своего документа, удостоверяющего личность (паспорта), с новой строки.  </w:t>
            </w:r>
          </w:p>
          <w:p w14:paraId="0AAC8F1F" w14:textId="77777777" w:rsidR="00BA2D5E" w:rsidRPr="001C62DB" w:rsidRDefault="00BA2D5E" w:rsidP="00BA2D5E">
            <w:pPr>
              <w:rPr>
                <w:rFonts w:eastAsia="Times New Roman"/>
                <w:i/>
              </w:rPr>
            </w:pPr>
            <w:r w:rsidRPr="001C62DB">
              <w:rPr>
                <w:rFonts w:eastAsia="Times New Roman"/>
                <w:i/>
              </w:rPr>
              <w:t xml:space="preserve">Организатор (ы) заполняют кодировочные поля. </w:t>
            </w:r>
          </w:p>
          <w:p w14:paraId="18FB4FA3" w14:textId="77777777" w:rsidR="00BA2D5E" w:rsidRPr="001C62DB" w:rsidRDefault="00BA2D5E" w:rsidP="00BA2D5E">
            <w:pPr>
              <w:rPr>
                <w:rFonts w:eastAsia="Times New Roman"/>
                <w:lang w:eastAsia="zh-CN"/>
              </w:rPr>
            </w:pPr>
            <w:r w:rsidRPr="001C62DB">
              <w:rPr>
                <w:rFonts w:eastAsia="Times New Roman"/>
                <w:i/>
              </w:rPr>
              <w:t xml:space="preserve">Организатор (ы) проверяют правильность информации, </w:t>
            </w:r>
            <w:r>
              <w:rPr>
                <w:rFonts w:eastAsia="Times New Roman"/>
                <w:i/>
              </w:rPr>
              <w:t>оформленной</w:t>
            </w:r>
            <w:r w:rsidRPr="001C62DB">
              <w:rPr>
                <w:rFonts w:eastAsia="Times New Roman"/>
                <w:i/>
              </w:rPr>
              <w:t xml:space="preserve"> участником экзамена</w:t>
            </w:r>
            <w:r>
              <w:rPr>
                <w:rFonts w:eastAsia="Times New Roman"/>
                <w:i/>
              </w:rPr>
              <w:t xml:space="preserve"> на ПК</w:t>
            </w:r>
            <w:r w:rsidRPr="001C62DB">
              <w:rPr>
                <w:rFonts w:eastAsia="Times New Roman"/>
                <w:i/>
              </w:rPr>
              <w:t>.</w:t>
            </w:r>
          </w:p>
          <w:p w14:paraId="0BB7DE20" w14:textId="535CA1A4" w:rsidR="00BA2D5E" w:rsidRPr="00C10F1D" w:rsidRDefault="00BA2D5E" w:rsidP="00C15B69">
            <w:pPr>
              <w:rPr>
                <w:rFonts w:cs="Times New Roman"/>
                <w:i/>
                <w:szCs w:val="26"/>
              </w:rPr>
            </w:pPr>
            <w:r w:rsidRPr="00BA2D5E">
              <w:rPr>
                <w:rFonts w:eastAsia="Times New Roman"/>
                <w:b/>
                <w:lang w:eastAsia="zh-CN"/>
              </w:rPr>
              <w:t>Проверьте правильность заполнения регистрационных и кодировочных полей на ваших бланках (сверьте с документом, удостоверяющим личность, и записями на доске). Поставьте вашу подпись строго внутри окошка «Подпись участника ГВЭ», расположенного в нижней части бланка регистрации.</w:t>
            </w:r>
          </w:p>
        </w:tc>
      </w:tr>
      <w:tr w:rsidR="00BA2D5E" w:rsidRPr="00D3549E" w14:paraId="02A66E29" w14:textId="77777777" w:rsidTr="00C15B69">
        <w:tc>
          <w:tcPr>
            <w:tcW w:w="782" w:type="dxa"/>
          </w:tcPr>
          <w:p w14:paraId="54152AE7" w14:textId="77777777" w:rsidR="00BA2D5E" w:rsidRPr="00D3549E" w:rsidRDefault="00BA2D5E" w:rsidP="00876AFC">
            <w:pPr>
              <w:ind w:firstLine="0"/>
              <w:jc w:val="center"/>
              <w:rPr>
                <w:rFonts w:cs="Times New Roman"/>
                <w:noProof/>
                <w:szCs w:val="26"/>
              </w:rPr>
            </w:pPr>
          </w:p>
        </w:tc>
        <w:tc>
          <w:tcPr>
            <w:tcW w:w="8856" w:type="dxa"/>
            <w:tcBorders>
              <w:bottom w:val="single" w:sz="4" w:space="0" w:color="auto"/>
            </w:tcBorders>
          </w:tcPr>
          <w:p w14:paraId="28648033" w14:textId="77777777" w:rsidR="00C15B69" w:rsidRPr="001C62DB" w:rsidRDefault="00C15B69" w:rsidP="00C15B69">
            <w:pPr>
              <w:rPr>
                <w:rFonts w:eastAsia="Times New Roman"/>
                <w:i/>
                <w:lang w:eastAsia="zh-CN"/>
              </w:rPr>
            </w:pPr>
            <w:r w:rsidRPr="001C62DB">
              <w:rPr>
                <w:rFonts w:eastAsia="Times New Roman"/>
                <w:i/>
                <w:lang w:eastAsia="zh-CN"/>
              </w:rPr>
              <w:t xml:space="preserve">В случае если участник </w:t>
            </w:r>
            <w:r>
              <w:rPr>
                <w:rFonts w:eastAsia="Times New Roman"/>
                <w:i/>
                <w:lang w:eastAsia="zh-CN"/>
              </w:rPr>
              <w:t>ГВ</w:t>
            </w:r>
            <w:r w:rsidRPr="001C62DB">
              <w:rPr>
                <w:rFonts w:eastAsia="Times New Roman"/>
                <w:i/>
                <w:lang w:eastAsia="zh-CN"/>
              </w:rPr>
              <w:t>Э отказывается ставить личную подпись в бланке регистрации, организатор в аудитории ставит в бланке регистрации свою подпись.</w:t>
            </w:r>
          </w:p>
          <w:p w14:paraId="3296F30E" w14:textId="77777777" w:rsidR="00C15B69" w:rsidRPr="00BA2D5E" w:rsidRDefault="00C15B69" w:rsidP="00C15B69">
            <w:pPr>
              <w:rPr>
                <w:rFonts w:eastAsia="Times New Roman"/>
                <w:b/>
                <w:lang w:eastAsia="zh-CN"/>
              </w:rPr>
            </w:pPr>
            <w:r w:rsidRPr="00BA2D5E">
              <w:rPr>
                <w:rFonts w:eastAsia="Times New Roman"/>
                <w:b/>
                <w:lang w:eastAsia="zh-CN"/>
              </w:rPr>
              <w:t xml:space="preserve">При выполнении заданий внимательно читайте инструкции к заданиям, указанные у вас в КИМ. </w:t>
            </w:r>
          </w:p>
          <w:p w14:paraId="63F72159" w14:textId="77777777" w:rsidR="00C15B69" w:rsidRPr="00BA2D5E" w:rsidRDefault="00C15B69" w:rsidP="00C15B69">
            <w:pPr>
              <w:rPr>
                <w:b/>
                <w:bCs/>
              </w:rPr>
            </w:pPr>
            <w:r w:rsidRPr="00BA2D5E">
              <w:rPr>
                <w:b/>
                <w:bCs/>
              </w:rPr>
              <w:t xml:space="preserve">При выполнении заданий </w:t>
            </w:r>
            <w:r w:rsidRPr="00BA2D5E">
              <w:rPr>
                <w:b/>
                <w:color w:val="000000"/>
              </w:rPr>
              <w:t>ответ записывайте справа от номера задания</w:t>
            </w:r>
            <w:r w:rsidRPr="00BA2D5E">
              <w:rPr>
                <w:b/>
                <w:bCs/>
              </w:rPr>
              <w:t xml:space="preserve">, располагая каждый ответ на отдельной строке. </w:t>
            </w:r>
          </w:p>
          <w:p w14:paraId="1AC73531" w14:textId="77777777" w:rsidR="00C15B69" w:rsidRPr="00BA2D5E" w:rsidRDefault="00C15B69" w:rsidP="00C15B69">
            <w:pPr>
              <w:rPr>
                <w:b/>
                <w:bCs/>
              </w:rPr>
            </w:pPr>
            <w:r w:rsidRPr="00BA2D5E">
              <w:rPr>
                <w:b/>
                <w:bCs/>
              </w:rPr>
              <w:t>Строка ответа содержит номер задания и ответ.</w:t>
            </w:r>
          </w:p>
          <w:p w14:paraId="4B1BC020" w14:textId="5ED0AE65" w:rsidR="00BA2D5E" w:rsidRPr="00BA2D5E" w:rsidRDefault="00C15B69" w:rsidP="00C15B69">
            <w:pPr>
              <w:rPr>
                <w:b/>
                <w:sz w:val="32"/>
              </w:rPr>
            </w:pPr>
            <w:r w:rsidRPr="00BA2D5E">
              <w:rPr>
                <w:b/>
                <w:bCs/>
              </w:rPr>
              <w:t>Необходимо оставить интервал между номером задания и ответом.</w:t>
            </w:r>
          </w:p>
        </w:tc>
      </w:tr>
    </w:tbl>
    <w:p w14:paraId="35ECC6CD" w14:textId="402D4C19" w:rsidR="00BA2D5E" w:rsidRDefault="00BA2D5E" w:rsidP="00C15B69"/>
    <w:p w14:paraId="4C471552"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Напоминаем основные правила по заполнению бланк</w:t>
      </w:r>
      <w:r>
        <w:rPr>
          <w:rFonts w:eastAsia="Times New Roman" w:cs="Times New Roman"/>
          <w:b/>
          <w:szCs w:val="26"/>
          <w:lang w:eastAsia="zh-CN"/>
        </w:rPr>
        <w:t>а</w:t>
      </w:r>
      <w:r w:rsidRPr="00D903F8">
        <w:rPr>
          <w:rFonts w:eastAsia="Times New Roman" w:cs="Times New Roman"/>
          <w:b/>
          <w:szCs w:val="26"/>
          <w:lang w:eastAsia="zh-CN"/>
        </w:rPr>
        <w:t xml:space="preserve"> ответов.</w:t>
      </w:r>
    </w:p>
    <w:p w14:paraId="5E09C8E6" w14:textId="77777777" w:rsidR="00C15B69" w:rsidRPr="00D903F8" w:rsidRDefault="00C15B69" w:rsidP="00C15B69">
      <w:pPr>
        <w:rPr>
          <w:rFonts w:eastAsia="Times New Roman" w:cs="Times New Roman"/>
          <w:b/>
          <w:color w:val="000000"/>
          <w:szCs w:val="26"/>
        </w:rPr>
      </w:pPr>
      <w:r w:rsidRPr="00D903F8">
        <w:rPr>
          <w:rFonts w:eastAsia="Times New Roman" w:cs="Times New Roman"/>
          <w:b/>
          <w:szCs w:val="26"/>
        </w:rPr>
        <w:t>Обращаем ваше внимание, что на бланк</w:t>
      </w:r>
      <w:r>
        <w:rPr>
          <w:rFonts w:eastAsia="Times New Roman" w:cs="Times New Roman"/>
          <w:b/>
          <w:szCs w:val="26"/>
        </w:rPr>
        <w:t>е</w:t>
      </w:r>
      <w:r w:rsidRPr="00D903F8">
        <w:rPr>
          <w:rFonts w:eastAsia="Times New Roman" w:cs="Times New Roman"/>
          <w:b/>
          <w:szCs w:val="26"/>
        </w:rPr>
        <w:t xml:space="preserve"> ответов запрещается </w:t>
      </w:r>
      <w:r w:rsidRPr="00D903F8">
        <w:rPr>
          <w:rFonts w:eastAsia="Times New Roman" w:cs="Times New Roman"/>
          <w:b/>
          <w:color w:val="000000"/>
          <w:szCs w:val="26"/>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14:paraId="386CFECA" w14:textId="76D93F36" w:rsidR="00C15B69" w:rsidRPr="001249DA" w:rsidRDefault="00C15B69" w:rsidP="00C15B69">
      <w:pPr>
        <w:rPr>
          <w:rFonts w:eastAsia="Times New Roman" w:cs="Times New Roman"/>
          <w:b/>
          <w:color w:val="000000"/>
          <w:szCs w:val="26"/>
        </w:rPr>
      </w:pPr>
      <w:r w:rsidRPr="004E7050">
        <w:rPr>
          <w:rFonts w:eastAsia="Times New Roman" w:cs="Times New Roman"/>
          <w:b/>
          <w:color w:val="000000"/>
          <w:szCs w:val="26"/>
        </w:rPr>
        <w:t xml:space="preserve">В случае нехватки места в бланке ответов </w:t>
      </w:r>
      <w:r>
        <w:rPr>
          <w:rFonts w:eastAsia="Times New Roman" w:cs="Times New Roman"/>
          <w:b/>
          <w:color w:val="000000"/>
          <w:szCs w:val="26"/>
        </w:rPr>
        <w:t>Вы можете обратиться к нам за дополнительным бланком ответов</w:t>
      </w:r>
      <w:r w:rsidRPr="004E7050">
        <w:rPr>
          <w:rFonts w:eastAsia="Times New Roman" w:cs="Times New Roman"/>
          <w:b/>
          <w:color w:val="000000"/>
          <w:szCs w:val="26"/>
        </w:rPr>
        <w:t>.</w:t>
      </w:r>
    </w:p>
    <w:p w14:paraId="4877600D"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rFonts w:eastAsia="Times New Roman" w:cs="Times New Roman"/>
          <w:b/>
          <w:szCs w:val="26"/>
          <w:u w:val="single"/>
          <w:lang w:eastAsia="zh-CN"/>
        </w:rPr>
        <w:t>на</w:t>
      </w:r>
      <w:r w:rsidRPr="00D903F8">
        <w:rPr>
          <w:rFonts w:eastAsia="Times New Roman" w:cs="Times New Roman"/>
          <w:b/>
          <w:szCs w:val="26"/>
          <w:lang w:eastAsia="zh-CN"/>
        </w:rPr>
        <w:t> </w:t>
      </w:r>
      <w:r w:rsidRPr="00D903F8">
        <w:rPr>
          <w:rFonts w:eastAsia="Times New Roman" w:cs="Times New Roman"/>
          <w:b/>
          <w:szCs w:val="26"/>
          <w:u w:val="single"/>
          <w:lang w:eastAsia="zh-CN"/>
        </w:rPr>
        <w:t>своем рабочем столе</w:t>
      </w:r>
      <w:r w:rsidRPr="00D903F8">
        <w:rPr>
          <w:rFonts w:eastAsia="Times New Roman" w:cs="Times New Roman"/>
          <w:b/>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6ACB64E" w14:textId="77777777" w:rsidR="00C15B69" w:rsidRPr="00D903F8" w:rsidRDefault="00C15B69" w:rsidP="00C15B69">
      <w:pPr>
        <w:rPr>
          <w:rFonts w:eastAsia="Times New Roman" w:cs="Times New Roman"/>
          <w:b/>
          <w:color w:val="000000"/>
          <w:szCs w:val="26"/>
        </w:rPr>
      </w:pPr>
      <w:r w:rsidRPr="00D903F8">
        <w:rPr>
          <w:rFonts w:eastAsia="Times New Roman" w:cs="Times New Roman"/>
          <w:b/>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14:paraId="4ADA912C" w14:textId="77777777" w:rsidR="00C15B69" w:rsidRPr="00C15B69" w:rsidRDefault="00C15B69" w:rsidP="00C15B69">
      <w:pPr>
        <w:rPr>
          <w:rFonts w:eastAsia="Times New Roman" w:cs="Times New Roman"/>
          <w:b/>
          <w:szCs w:val="26"/>
          <w:lang w:eastAsia="zh-CN"/>
        </w:rPr>
      </w:pPr>
      <w:r w:rsidRPr="00D903F8">
        <w:rPr>
          <w:rFonts w:eastAsia="Times New Roman" w:cs="Times New Roman"/>
          <w:b/>
          <w:szCs w:val="26"/>
          <w:lang w:eastAsia="zh-CN"/>
        </w:rPr>
        <w:t>Инструктаж закончен. Перед началом выполнения экзаменационной работы, пожалуйста, успокойтесь, сосредоточьтесь.</w:t>
      </w:r>
      <w:r w:rsidRPr="00C15B69">
        <w:rPr>
          <w:rFonts w:eastAsia="Times New Roman" w:cs="Times New Roman"/>
          <w:b/>
          <w:szCs w:val="26"/>
          <w:lang w:eastAsia="zh-CN"/>
        </w:rPr>
        <w:t xml:space="preserve"> </w:t>
      </w:r>
    </w:p>
    <w:p w14:paraId="3E001FB9"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 xml:space="preserve">Начало выполнения экзаменационной работы: </w:t>
      </w:r>
      <w:r w:rsidRPr="00D903F8">
        <w:rPr>
          <w:rFonts w:eastAsia="Times New Roman" w:cs="Times New Roman"/>
          <w:i/>
          <w:szCs w:val="26"/>
          <w:lang w:eastAsia="zh-CN"/>
        </w:rPr>
        <w:t>(объявить время начала)</w:t>
      </w:r>
    </w:p>
    <w:p w14:paraId="25CDD4C6"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lastRenderedPageBreak/>
        <w:t xml:space="preserve">Окончание выполнения экзаменационной работы: </w:t>
      </w:r>
      <w:r w:rsidRPr="00D903F8">
        <w:rPr>
          <w:rFonts w:eastAsia="Times New Roman" w:cs="Times New Roman"/>
          <w:i/>
          <w:szCs w:val="26"/>
          <w:lang w:eastAsia="zh-CN"/>
        </w:rPr>
        <w:t>(указать время)</w:t>
      </w:r>
    </w:p>
    <w:p w14:paraId="64687E3A" w14:textId="77777777" w:rsidR="00C15B69" w:rsidRPr="00D903F8" w:rsidRDefault="00C15B69" w:rsidP="00C15B69">
      <w:pPr>
        <w:rPr>
          <w:rFonts w:eastAsia="Times New Roman" w:cs="Times New Roman"/>
          <w:i/>
          <w:szCs w:val="26"/>
          <w:lang w:eastAsia="zh-CN"/>
        </w:rPr>
      </w:pPr>
      <w:r w:rsidRPr="00D903F8">
        <w:rPr>
          <w:rFonts w:eastAsia="Times New Roman" w:cs="Times New Roman"/>
          <w:i/>
          <w:szCs w:val="26"/>
          <w:lang w:eastAsia="zh-CN"/>
        </w:rPr>
        <w:t>Запишите на доске время начала и окончания выполнения экзаменационной работы.</w:t>
      </w:r>
    </w:p>
    <w:p w14:paraId="17BF7028" w14:textId="77777777" w:rsidR="00C15B69" w:rsidRPr="00D903F8" w:rsidRDefault="00C15B69" w:rsidP="00C15B69">
      <w:pPr>
        <w:rPr>
          <w:rFonts w:eastAsia="Times New Roman" w:cs="Times New Roman"/>
          <w:i/>
          <w:szCs w:val="26"/>
          <w:lang w:eastAsia="zh-CN"/>
        </w:rPr>
      </w:pPr>
      <w:r w:rsidRPr="00D903F8">
        <w:rPr>
          <w:rFonts w:eastAsia="Times New Roman" w:cs="Times New Roman"/>
          <w:i/>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14:paraId="263E7664"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Не забывайте переносить ответы из черновика и КИМ в бланки ответов черной</w:t>
      </w:r>
      <w:r w:rsidRPr="00D903F8">
        <w:rPr>
          <w:rFonts w:eastAsia="Calibri" w:cs="Times New Roman"/>
          <w:szCs w:val="26"/>
        </w:rPr>
        <w:t xml:space="preserve"> </w:t>
      </w:r>
      <w:r w:rsidRPr="00D903F8">
        <w:rPr>
          <w:rFonts w:eastAsia="Times New Roman" w:cs="Times New Roman"/>
          <w:b/>
          <w:szCs w:val="26"/>
          <w:lang w:eastAsia="zh-CN"/>
        </w:rPr>
        <w:t>гелевой, капиллярной ручкой.</w:t>
      </w:r>
    </w:p>
    <w:p w14:paraId="45509539"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Вы можете приступать к выполнению заданий.</w:t>
      </w:r>
      <w:r w:rsidRPr="00D903F8">
        <w:rPr>
          <w:rFonts w:eastAsia="Calibri" w:cs="Times New Roman"/>
          <w:b/>
          <w:szCs w:val="26"/>
          <w:lang w:eastAsia="zh-CN"/>
        </w:rPr>
        <w:t xml:space="preserve"> </w:t>
      </w:r>
      <w:r w:rsidRPr="00D903F8">
        <w:rPr>
          <w:rFonts w:eastAsia="Times New Roman" w:cs="Times New Roman"/>
          <w:b/>
          <w:szCs w:val="26"/>
          <w:lang w:eastAsia="zh-CN"/>
        </w:rPr>
        <w:t>Желаем удачи!</w:t>
      </w:r>
    </w:p>
    <w:p w14:paraId="3F797CB4" w14:textId="77777777" w:rsidR="00C15B69" w:rsidRPr="00D903F8" w:rsidRDefault="00C15B69" w:rsidP="00C15B69">
      <w:pPr>
        <w:rPr>
          <w:rFonts w:eastAsia="Times New Roman" w:cs="Times New Roman"/>
          <w:i/>
          <w:szCs w:val="26"/>
          <w:lang w:eastAsia="zh-CN"/>
        </w:rPr>
      </w:pPr>
      <w:r w:rsidRPr="00D903F8">
        <w:rPr>
          <w:rFonts w:eastAsia="Times New Roman" w:cs="Times New Roman"/>
          <w:i/>
          <w:szCs w:val="26"/>
          <w:lang w:eastAsia="zh-CN"/>
        </w:rPr>
        <w:t>За 30 минут до окончания выполнения экзаменационной работы необходимо объявить:</w:t>
      </w:r>
    </w:p>
    <w:p w14:paraId="32B1ECCB"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 xml:space="preserve">До окончания выполнения экзаменационной работы осталось 30 минут. </w:t>
      </w:r>
    </w:p>
    <w:p w14:paraId="6ED5F4B2"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Не забывайте переносить ответы из КИМ и черновиков в бланки ответов</w:t>
      </w:r>
      <w:r w:rsidRPr="00D903F8">
        <w:rPr>
          <w:rFonts w:eastAsia="Calibri" w:cs="Times New Roman"/>
          <w:szCs w:val="26"/>
        </w:rPr>
        <w:t xml:space="preserve"> </w:t>
      </w:r>
      <w:r w:rsidRPr="00D903F8">
        <w:rPr>
          <w:rFonts w:eastAsia="Times New Roman" w:cs="Times New Roman"/>
          <w:b/>
          <w:szCs w:val="26"/>
          <w:lang w:eastAsia="zh-CN"/>
        </w:rPr>
        <w:t>черной гелевой, капиллярной ручкой.</w:t>
      </w:r>
    </w:p>
    <w:p w14:paraId="21193F69" w14:textId="77777777" w:rsidR="00C15B69" w:rsidRPr="00D903F8" w:rsidRDefault="00C15B69" w:rsidP="00C15B69">
      <w:pPr>
        <w:rPr>
          <w:rFonts w:eastAsia="Times New Roman" w:cs="Times New Roman"/>
          <w:i/>
          <w:szCs w:val="26"/>
          <w:lang w:eastAsia="zh-CN"/>
        </w:rPr>
      </w:pPr>
    </w:p>
    <w:p w14:paraId="60A2649A" w14:textId="77777777" w:rsidR="00C15B69" w:rsidRPr="00D903F8" w:rsidRDefault="00C15B69" w:rsidP="00C15B69">
      <w:pPr>
        <w:rPr>
          <w:rFonts w:eastAsia="Times New Roman" w:cs="Times New Roman"/>
          <w:i/>
          <w:szCs w:val="26"/>
          <w:lang w:eastAsia="zh-CN"/>
        </w:rPr>
      </w:pPr>
      <w:r w:rsidRPr="00D903F8">
        <w:rPr>
          <w:rFonts w:eastAsia="Times New Roman" w:cs="Times New Roman"/>
          <w:i/>
          <w:szCs w:val="26"/>
          <w:lang w:eastAsia="zh-CN"/>
        </w:rPr>
        <w:t>За 5 минут до окончания выполнения экзаменационной работы необходимо объявить:</w:t>
      </w:r>
    </w:p>
    <w:p w14:paraId="50FA5065"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До окончания выполнения экзаменационной работы осталось 5 минут.</w:t>
      </w:r>
    </w:p>
    <w:p w14:paraId="2DEB1479"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Проверьте, все ли ответы вы перенесли из КИМ и черновиков в бланки ответов.</w:t>
      </w:r>
    </w:p>
    <w:p w14:paraId="2E7D415F" w14:textId="77777777" w:rsidR="00C15B69" w:rsidRPr="00D903F8" w:rsidRDefault="00C15B69" w:rsidP="00C15B69">
      <w:pPr>
        <w:rPr>
          <w:rFonts w:eastAsia="Times New Roman" w:cs="Times New Roman"/>
          <w:i/>
          <w:szCs w:val="26"/>
          <w:lang w:eastAsia="zh-CN"/>
        </w:rPr>
      </w:pPr>
    </w:p>
    <w:p w14:paraId="1641A411" w14:textId="77777777" w:rsidR="00C15B69" w:rsidRPr="00D903F8" w:rsidRDefault="00C15B69" w:rsidP="00C15B69">
      <w:pPr>
        <w:rPr>
          <w:rFonts w:eastAsia="Times New Roman" w:cs="Times New Roman"/>
          <w:i/>
          <w:szCs w:val="26"/>
          <w:lang w:eastAsia="zh-CN"/>
        </w:rPr>
      </w:pPr>
      <w:r w:rsidRPr="00D903F8">
        <w:rPr>
          <w:rFonts w:eastAsia="Times New Roman" w:cs="Times New Roman"/>
          <w:i/>
          <w:szCs w:val="26"/>
          <w:lang w:eastAsia="zh-CN"/>
        </w:rPr>
        <w:t>По окончании выполнения экзаменационной работы объявить:</w:t>
      </w:r>
    </w:p>
    <w:p w14:paraId="6F3FEFBF" w14:textId="77777777" w:rsidR="00C15B69" w:rsidRPr="00D903F8" w:rsidRDefault="00C15B69" w:rsidP="00C15B69">
      <w:pPr>
        <w:rPr>
          <w:rFonts w:eastAsia="Times New Roman" w:cs="Times New Roman"/>
          <w:b/>
          <w:szCs w:val="26"/>
          <w:lang w:eastAsia="zh-CN"/>
        </w:rPr>
      </w:pPr>
      <w:r w:rsidRPr="00D903F8">
        <w:rPr>
          <w:rFonts w:eastAsia="Times New Roman" w:cs="Times New Roman"/>
          <w:b/>
          <w:szCs w:val="26"/>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w:t>
      </w:r>
      <w:r>
        <w:rPr>
          <w:rFonts w:eastAsia="Times New Roman" w:cs="Times New Roman"/>
          <w:b/>
          <w:szCs w:val="26"/>
          <w:lang w:eastAsia="zh-CN"/>
        </w:rPr>
        <w:t>,</w:t>
      </w:r>
      <w:r w:rsidRPr="00D903F8">
        <w:rPr>
          <w:rFonts w:eastAsia="Times New Roman" w:cs="Times New Roman"/>
          <w:b/>
          <w:szCs w:val="26"/>
          <w:lang w:eastAsia="zh-CN"/>
        </w:rPr>
        <w:t xml:space="preserve"> КИМ</w:t>
      </w:r>
      <w:r>
        <w:rPr>
          <w:rFonts w:eastAsia="Times New Roman" w:cs="Times New Roman"/>
          <w:b/>
          <w:szCs w:val="26"/>
          <w:lang w:eastAsia="zh-CN"/>
        </w:rPr>
        <w:t xml:space="preserve"> и черновики на </w:t>
      </w:r>
      <w:r w:rsidRPr="00D903F8">
        <w:rPr>
          <w:rFonts w:eastAsia="Times New Roman" w:cs="Times New Roman"/>
          <w:b/>
          <w:szCs w:val="26"/>
          <w:lang w:eastAsia="zh-CN"/>
        </w:rPr>
        <w:t xml:space="preserve">край стола. Мы пройдем и соберем ваши </w:t>
      </w:r>
      <w:r w:rsidRPr="001249DA">
        <w:rPr>
          <w:rFonts w:eastAsia="Times New Roman" w:cs="Times New Roman"/>
          <w:b/>
          <w:szCs w:val="26"/>
          <w:lang w:eastAsia="zh-CN"/>
        </w:rPr>
        <w:t>экзаменационные материалы</w:t>
      </w:r>
      <w:r w:rsidRPr="00D903F8">
        <w:rPr>
          <w:rFonts w:eastAsia="Times New Roman" w:cs="Times New Roman"/>
          <w:b/>
          <w:szCs w:val="26"/>
          <w:lang w:eastAsia="zh-CN"/>
        </w:rPr>
        <w:t>.</w:t>
      </w:r>
    </w:p>
    <w:p w14:paraId="02DD6ED9" w14:textId="77777777" w:rsidR="00C15B69" w:rsidRPr="00D903F8" w:rsidRDefault="00C15B69" w:rsidP="00C15B69">
      <w:pPr>
        <w:rPr>
          <w:rFonts w:eastAsia="Times New Roman" w:cs="Times New Roman"/>
          <w:i/>
          <w:szCs w:val="26"/>
          <w:lang w:eastAsia="zh-CN"/>
        </w:rPr>
      </w:pPr>
    </w:p>
    <w:p w14:paraId="03F22313" w14:textId="77777777" w:rsidR="00C15B69" w:rsidRPr="001249DA" w:rsidRDefault="00C15B69" w:rsidP="00C15B69">
      <w:pPr>
        <w:rPr>
          <w:rFonts w:eastAsia="Times New Roman" w:cs="Times New Roman"/>
          <w:i/>
          <w:szCs w:val="26"/>
          <w:lang w:eastAsia="zh-CN"/>
        </w:rPr>
      </w:pPr>
      <w:r w:rsidRPr="001249DA">
        <w:rPr>
          <w:rFonts w:eastAsia="Times New Roman" w:cs="Times New Roman"/>
          <w:i/>
          <w:szCs w:val="26"/>
          <w:lang w:eastAsia="zh-CN"/>
        </w:rPr>
        <w:t>Организаторы осуществляют сбор экзаменационных материалов с</w:t>
      </w:r>
      <w:r>
        <w:rPr>
          <w:rFonts w:eastAsia="Times New Roman" w:cs="Times New Roman"/>
          <w:i/>
          <w:szCs w:val="26"/>
          <w:lang w:eastAsia="zh-CN"/>
        </w:rPr>
        <w:t> </w:t>
      </w:r>
      <w:r w:rsidRPr="001249DA">
        <w:rPr>
          <w:rFonts w:eastAsia="Times New Roman" w:cs="Times New Roman"/>
          <w:i/>
          <w:szCs w:val="26"/>
          <w:lang w:eastAsia="zh-CN"/>
        </w:rPr>
        <w:t xml:space="preserve">рабочих мест участников </w:t>
      </w:r>
      <w:r>
        <w:rPr>
          <w:rFonts w:eastAsia="Times New Roman" w:cs="Times New Roman"/>
          <w:i/>
          <w:szCs w:val="26"/>
          <w:lang w:eastAsia="zh-CN"/>
        </w:rPr>
        <w:t>ГВЭ</w:t>
      </w:r>
      <w:r w:rsidRPr="001249DA">
        <w:rPr>
          <w:rFonts w:eastAsia="Times New Roman" w:cs="Times New Roman"/>
          <w:i/>
          <w:szCs w:val="26"/>
          <w:lang w:eastAsia="zh-CN"/>
        </w:rPr>
        <w:t xml:space="preserve"> в</w:t>
      </w:r>
      <w:r>
        <w:rPr>
          <w:rFonts w:eastAsia="Times New Roman" w:cs="Times New Roman"/>
          <w:i/>
          <w:szCs w:val="26"/>
          <w:lang w:eastAsia="zh-CN"/>
        </w:rPr>
        <w:t> </w:t>
      </w:r>
      <w:r w:rsidRPr="001249DA">
        <w:rPr>
          <w:rFonts w:eastAsia="Times New Roman" w:cs="Times New Roman"/>
          <w:i/>
          <w:szCs w:val="26"/>
          <w:lang w:eastAsia="zh-CN"/>
        </w:rPr>
        <w:t>организованном порядке.</w:t>
      </w:r>
    </w:p>
    <w:p w14:paraId="24CD4209" w14:textId="5CE1A20C" w:rsidR="00C15B69" w:rsidRDefault="00C15B69">
      <w:pPr>
        <w:spacing w:after="160" w:line="259" w:lineRule="auto"/>
        <w:ind w:firstLine="0"/>
        <w:jc w:val="left"/>
      </w:pPr>
      <w:r>
        <w:br w:type="page"/>
      </w:r>
    </w:p>
    <w:p w14:paraId="57127C3A" w14:textId="48978214" w:rsidR="00BA2D5E" w:rsidRDefault="00C15B69" w:rsidP="00C15B69">
      <w:pPr>
        <w:pStyle w:val="1"/>
        <w:rPr>
          <w:noProof/>
        </w:rPr>
      </w:pPr>
      <w:bookmarkStart w:id="137" w:name="_Toc476223356"/>
      <w:bookmarkStart w:id="138" w:name="_Toc477181762"/>
      <w:r w:rsidRPr="001249DA">
        <w:lastRenderedPageBreak/>
        <w:t xml:space="preserve">Приложение </w:t>
      </w:r>
      <w:r>
        <w:t>2</w:t>
      </w:r>
      <w:r w:rsidRPr="001249DA">
        <w:t xml:space="preserve">. </w:t>
      </w:r>
      <w:r w:rsidRPr="001249DA">
        <w:rPr>
          <w:noProof/>
        </w:rPr>
        <w:t>Инструкция</w:t>
      </w:r>
      <w:r>
        <w:rPr>
          <w:noProof/>
        </w:rPr>
        <w:t>,</w:t>
      </w:r>
      <w:r w:rsidRPr="001249DA">
        <w:rPr>
          <w:noProof/>
        </w:rPr>
        <w:t xml:space="preserve"> зачитываемая организатором в</w:t>
      </w:r>
      <w:r>
        <w:rPr>
          <w:noProof/>
        </w:rPr>
        <w:t> </w:t>
      </w:r>
      <w:r w:rsidRPr="001249DA">
        <w:rPr>
          <w:noProof/>
        </w:rPr>
        <w:t xml:space="preserve">аудитории перед началом экзамена для участника </w:t>
      </w:r>
      <w:r>
        <w:rPr>
          <w:noProof/>
        </w:rPr>
        <w:t>ГВЭ</w:t>
      </w:r>
      <w:r w:rsidR="00876AFC">
        <w:rPr>
          <w:noProof/>
        </w:rPr>
        <w:br/>
      </w:r>
      <w:r>
        <w:rPr>
          <w:noProof/>
        </w:rPr>
        <w:t>в устной форме</w:t>
      </w:r>
      <w:bookmarkEnd w:id="137"/>
      <w:bookmarkEnd w:id="138"/>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517389" w:rsidRPr="00D3549E" w14:paraId="75ACD9C1" w14:textId="77777777" w:rsidTr="009C6183">
        <w:tc>
          <w:tcPr>
            <w:tcW w:w="782" w:type="dxa"/>
          </w:tcPr>
          <w:p w14:paraId="4B9107C8" w14:textId="77777777" w:rsidR="00517389" w:rsidRPr="00D3549E" w:rsidRDefault="00517389" w:rsidP="009C6183">
            <w:pPr>
              <w:ind w:firstLine="0"/>
              <w:jc w:val="center"/>
              <w:rPr>
                <w:rFonts w:cs="Times New Roman"/>
                <w:szCs w:val="26"/>
                <w:lang w:val="en-US"/>
              </w:rPr>
            </w:pPr>
            <w:r w:rsidRPr="00D3549E">
              <w:rPr>
                <w:rFonts w:cs="Times New Roman"/>
                <w:noProof/>
                <w:szCs w:val="26"/>
              </w:rPr>
              <w:drawing>
                <wp:inline distT="0" distB="0" distL="0" distR="0" wp14:anchorId="032AACF0" wp14:editId="1739355A">
                  <wp:extent cx="360000" cy="36000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15E462BE" w14:textId="77777777" w:rsidR="00517389" w:rsidRPr="00C10F1D" w:rsidRDefault="00517389" w:rsidP="009C6183">
            <w:pPr>
              <w:ind w:firstLine="0"/>
              <w:rPr>
                <w:rFonts w:cs="Times New Roman"/>
                <w:i/>
                <w:szCs w:val="26"/>
              </w:rPr>
            </w:pPr>
            <w:r w:rsidRPr="008838C3">
              <w:rPr>
                <w:rFonts w:cs="Times New Roman"/>
                <w:szCs w:val="26"/>
              </w:rPr>
              <w:t xml:space="preserve">Текст, который выделен жирным шрифтом, должен быть прочитан участникам ГВЭ </w:t>
            </w:r>
            <w:r w:rsidRPr="008838C3">
              <w:rPr>
                <w:rFonts w:cs="Times New Roman"/>
                <w:szCs w:val="26"/>
                <w:u w:val="single"/>
              </w:rPr>
              <w:t>слово в слово</w:t>
            </w:r>
            <w:r w:rsidRPr="008838C3">
              <w:rPr>
                <w:rFonts w:cs="Times New Roman"/>
                <w:szCs w:val="26"/>
              </w:rPr>
              <w:t xml:space="preserve">. Это делается для стандартизации процедуры проведения ГВЭ. </w:t>
            </w:r>
            <w:r w:rsidRPr="008838C3">
              <w:rPr>
                <w:rFonts w:cs="Times New Roman"/>
                <w:i/>
                <w:iCs/>
                <w:szCs w:val="26"/>
              </w:rPr>
              <w:t>Комментарии, выделенные</w:t>
            </w:r>
            <w:r w:rsidRPr="008838C3">
              <w:rPr>
                <w:rFonts w:cs="Times New Roman"/>
                <w:szCs w:val="26"/>
              </w:rPr>
              <w:t xml:space="preserve"> </w:t>
            </w:r>
            <w:r w:rsidRPr="008838C3">
              <w:rPr>
                <w:rFonts w:cs="Times New Roman"/>
                <w:i/>
                <w:iCs/>
                <w:szCs w:val="26"/>
              </w:rPr>
              <w:t>курсивом, не читаются участникам ГВЭ. Они даны в помощь организатору</w:t>
            </w:r>
            <w:r w:rsidRPr="008838C3">
              <w:rPr>
                <w:rFonts w:cs="Times New Roman"/>
                <w:szCs w:val="26"/>
              </w:rPr>
              <w:t>. Инструктаж и экзамен проводятся в спокойной и доброжелательной обстановке.</w:t>
            </w:r>
          </w:p>
        </w:tc>
      </w:tr>
    </w:tbl>
    <w:p w14:paraId="34BEA57C" w14:textId="77777777" w:rsidR="008F4112" w:rsidRPr="008F4112" w:rsidRDefault="008F4112" w:rsidP="008F4112">
      <w:pPr>
        <w:rPr>
          <w:rFonts w:eastAsia="Times New Roman"/>
          <w:i/>
        </w:rPr>
      </w:pPr>
      <w:r w:rsidRPr="008F4112">
        <w:rPr>
          <w:rFonts w:eastAsia="Times New Roman"/>
          <w:i/>
        </w:rPr>
        <w:t>Подготовительные мероприятия:</w:t>
      </w:r>
    </w:p>
    <w:p w14:paraId="776626E2" w14:textId="52109CF3" w:rsidR="00876AFC" w:rsidRDefault="008F4112" w:rsidP="008F4112">
      <w:pPr>
        <w:rPr>
          <w:rFonts w:eastAsia="Times New Roman"/>
          <w:i/>
        </w:rPr>
      </w:pPr>
      <w:r w:rsidRPr="00587E2C">
        <w:rPr>
          <w:rFonts w:eastAsiaTheme="minorHAnsi"/>
          <w:i/>
          <w:noProof/>
        </w:rPr>
        <mc:AlternateContent>
          <mc:Choice Requires="wps">
            <w:drawing>
              <wp:anchor distT="0" distB="0" distL="114300" distR="114300" simplePos="0" relativeHeight="251663360" behindDoc="0" locked="0" layoutInCell="1" allowOverlap="1" wp14:anchorId="17CD5C43" wp14:editId="5281F737">
                <wp:simplePos x="0" y="0"/>
                <wp:positionH relativeFrom="margin">
                  <wp:align>left</wp:align>
                </wp:positionH>
                <wp:positionV relativeFrom="paragraph">
                  <wp:posOffset>1920192</wp:posOffset>
                </wp:positionV>
                <wp:extent cx="6221730" cy="3122295"/>
                <wp:effectExtent l="0" t="0" r="26670" b="20955"/>
                <wp:wrapSquare wrapText="bothSides"/>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31222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8F4112" w14:paraId="01ED1572" w14:textId="77777777">
                              <w:trPr>
                                <w:trHeight w:val="245"/>
                              </w:trPr>
                              <w:tc>
                                <w:tcPr>
                                  <w:tcW w:w="864" w:type="dxa"/>
                                  <w:gridSpan w:val="2"/>
                                  <w:vMerge w:val="restart"/>
                                  <w:tcBorders>
                                    <w:top w:val="nil"/>
                                    <w:left w:val="nil"/>
                                    <w:bottom w:val="single" w:sz="4" w:space="0" w:color="000000"/>
                                    <w:right w:val="nil"/>
                                  </w:tcBorders>
                                  <w:hideMark/>
                                </w:tcPr>
                                <w:p w14:paraId="56A810CF" w14:textId="77777777" w:rsidR="008F4112" w:rsidRPr="00B22F37" w:rsidRDefault="008F4112">
                                  <w:pPr>
                                    <w:keepNext/>
                                    <w:keepLines/>
                                    <w:spacing w:before="200" w:after="120"/>
                                    <w:ind w:firstLine="0"/>
                                    <w:jc w:val="center"/>
                                    <w:outlineLvl w:val="5"/>
                                    <w:rPr>
                                      <w:rFonts w:eastAsia="Arial Unicode MS" w:cs="Times New Roman"/>
                                      <w:b/>
                                      <w:sz w:val="18"/>
                                      <w:szCs w:val="18"/>
                                    </w:rPr>
                                  </w:pPr>
                                  <w:r w:rsidRPr="00B22F37">
                                    <w:rPr>
                                      <w:rFonts w:cs="Times New Roman"/>
                                      <w:b/>
                                      <w:sz w:val="18"/>
                                      <w:szCs w:val="18"/>
                                    </w:rPr>
                                    <w:t>Код региона</w:t>
                                  </w:r>
                                </w:p>
                              </w:tc>
                              <w:tc>
                                <w:tcPr>
                                  <w:tcW w:w="211" w:type="dxa"/>
                                  <w:vMerge w:val="restart"/>
                                </w:tcPr>
                                <w:p w14:paraId="0899ACDE" w14:textId="77777777" w:rsidR="008F4112" w:rsidRPr="00B22F37" w:rsidRDefault="008F4112">
                                  <w:pPr>
                                    <w:spacing w:after="120"/>
                                    <w:ind w:firstLine="0"/>
                                    <w:rPr>
                                      <w:rFonts w:eastAsia="Arial Unicode MS" w:cs="Times New Roman"/>
                                      <w:b/>
                                      <w:sz w:val="18"/>
                                      <w:szCs w:val="18"/>
                                    </w:rPr>
                                  </w:pPr>
                                </w:p>
                              </w:tc>
                              <w:tc>
                                <w:tcPr>
                                  <w:tcW w:w="2533" w:type="dxa"/>
                                  <w:gridSpan w:val="6"/>
                                  <w:vMerge w:val="restart"/>
                                  <w:tcBorders>
                                    <w:top w:val="nil"/>
                                    <w:left w:val="nil"/>
                                    <w:bottom w:val="single" w:sz="8" w:space="0" w:color="auto"/>
                                    <w:right w:val="nil"/>
                                  </w:tcBorders>
                                  <w:hideMark/>
                                </w:tcPr>
                                <w:p w14:paraId="0A89880F" w14:textId="77777777" w:rsidR="008F4112" w:rsidRPr="00B22F37" w:rsidRDefault="008F4112">
                                  <w:pPr>
                                    <w:spacing w:after="120"/>
                                    <w:ind w:firstLine="0"/>
                                    <w:jc w:val="center"/>
                                    <w:rPr>
                                      <w:rFonts w:cs="Times New Roman"/>
                                      <w:b/>
                                      <w:sz w:val="18"/>
                                      <w:szCs w:val="18"/>
                                    </w:rPr>
                                  </w:pPr>
                                  <w:r w:rsidRPr="00B22F37">
                                    <w:rPr>
                                      <w:rFonts w:cs="Times New Roman"/>
                                      <w:b/>
                                      <w:sz w:val="18"/>
                                      <w:szCs w:val="18"/>
                                    </w:rPr>
                                    <w:t>Код образовательной организации</w:t>
                                  </w:r>
                                </w:p>
                              </w:tc>
                              <w:tc>
                                <w:tcPr>
                                  <w:tcW w:w="417" w:type="dxa"/>
                                  <w:vMerge w:val="restart"/>
                                </w:tcPr>
                                <w:p w14:paraId="59355EE5" w14:textId="77777777" w:rsidR="008F4112" w:rsidRPr="00B22F37" w:rsidRDefault="008F4112">
                                  <w:pPr>
                                    <w:spacing w:after="120"/>
                                    <w:ind w:firstLine="0"/>
                                    <w:rPr>
                                      <w:rFonts w:eastAsia="Arial Unicode MS" w:cs="Times New Roman"/>
                                      <w:b/>
                                      <w:sz w:val="18"/>
                                      <w:szCs w:val="18"/>
                                    </w:rPr>
                                  </w:pPr>
                                </w:p>
                              </w:tc>
                              <w:tc>
                                <w:tcPr>
                                  <w:tcW w:w="1263" w:type="dxa"/>
                                  <w:gridSpan w:val="3"/>
                                  <w:vMerge w:val="restart"/>
                                  <w:tcBorders>
                                    <w:top w:val="nil"/>
                                    <w:left w:val="nil"/>
                                    <w:bottom w:val="single" w:sz="8" w:space="0" w:color="auto"/>
                                    <w:right w:val="nil"/>
                                  </w:tcBorders>
                                  <w:hideMark/>
                                </w:tcPr>
                                <w:p w14:paraId="6F8660EA" w14:textId="77777777" w:rsidR="008F4112" w:rsidRPr="00B22F37" w:rsidRDefault="008F4112">
                                  <w:pPr>
                                    <w:ind w:firstLine="0"/>
                                    <w:jc w:val="center"/>
                                    <w:rPr>
                                      <w:rFonts w:cs="Times New Roman"/>
                                      <w:b/>
                                      <w:sz w:val="18"/>
                                      <w:szCs w:val="18"/>
                                    </w:rPr>
                                  </w:pPr>
                                  <w:r w:rsidRPr="00B22F37">
                                    <w:rPr>
                                      <w:rFonts w:cs="Times New Roman"/>
                                      <w:b/>
                                      <w:sz w:val="18"/>
                                      <w:szCs w:val="18"/>
                                    </w:rPr>
                                    <w:t>Класс</w:t>
                                  </w:r>
                                </w:p>
                                <w:p w14:paraId="1140D62A"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Номер Буква</w:t>
                                  </w:r>
                                </w:p>
                              </w:tc>
                              <w:tc>
                                <w:tcPr>
                                  <w:tcW w:w="153" w:type="dxa"/>
                                  <w:vMerge w:val="restart"/>
                                  <w:tcMar>
                                    <w:top w:w="0" w:type="dxa"/>
                                    <w:left w:w="15" w:type="dxa"/>
                                    <w:bottom w:w="0" w:type="dxa"/>
                                    <w:right w:w="15" w:type="dxa"/>
                                  </w:tcMar>
                                </w:tcPr>
                                <w:p w14:paraId="7F64C51F" w14:textId="77777777" w:rsidR="008F4112" w:rsidRPr="00B22F37" w:rsidRDefault="008F4112">
                                  <w:pPr>
                                    <w:spacing w:after="120"/>
                                    <w:ind w:firstLine="0"/>
                                    <w:rPr>
                                      <w:rFonts w:eastAsia="Arial Unicode MS"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14:paraId="57EB3B7C"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Код пункта проведения ГВЭ</w:t>
                                  </w:r>
                                </w:p>
                              </w:tc>
                              <w:tc>
                                <w:tcPr>
                                  <w:tcW w:w="240" w:type="dxa"/>
                                  <w:tcMar>
                                    <w:top w:w="15" w:type="dxa"/>
                                    <w:left w:w="15" w:type="dxa"/>
                                    <w:bottom w:w="0" w:type="dxa"/>
                                    <w:right w:w="15" w:type="dxa"/>
                                  </w:tcMar>
                                </w:tcPr>
                                <w:p w14:paraId="7655DC62" w14:textId="77777777" w:rsidR="008F4112" w:rsidRPr="00B22F37" w:rsidRDefault="008F4112">
                                  <w:pPr>
                                    <w:spacing w:after="120"/>
                                    <w:ind w:firstLine="0"/>
                                    <w:jc w:val="center"/>
                                    <w:rPr>
                                      <w:rFonts w:eastAsia="Arial Unicode MS"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14:paraId="56F4A1B9"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Номер аудитории</w:t>
                                  </w:r>
                                </w:p>
                              </w:tc>
                            </w:tr>
                            <w:tr w:rsidR="008F4112" w14:paraId="40BE157C" w14:textId="77777777">
                              <w:trPr>
                                <w:trHeight w:val="634"/>
                              </w:trPr>
                              <w:tc>
                                <w:tcPr>
                                  <w:tcW w:w="0" w:type="auto"/>
                                  <w:gridSpan w:val="2"/>
                                  <w:vMerge/>
                                  <w:tcBorders>
                                    <w:top w:val="nil"/>
                                    <w:left w:val="nil"/>
                                    <w:bottom w:val="single" w:sz="4" w:space="0" w:color="000000"/>
                                    <w:right w:val="nil"/>
                                  </w:tcBorders>
                                  <w:vAlign w:val="center"/>
                                  <w:hideMark/>
                                </w:tcPr>
                                <w:p w14:paraId="7F5C64B7" w14:textId="77777777" w:rsidR="008F4112" w:rsidRDefault="008F4112">
                                  <w:pPr>
                                    <w:ind w:firstLine="0"/>
                                    <w:rPr>
                                      <w:rFonts w:eastAsia="Arial Unicode MS" w:cs="Times New Roman"/>
                                      <w:b/>
                                      <w:sz w:val="18"/>
                                      <w:szCs w:val="18"/>
                                    </w:rPr>
                                  </w:pPr>
                                </w:p>
                              </w:tc>
                              <w:tc>
                                <w:tcPr>
                                  <w:tcW w:w="0" w:type="auto"/>
                                  <w:vMerge/>
                                  <w:vAlign w:val="center"/>
                                  <w:hideMark/>
                                </w:tcPr>
                                <w:p w14:paraId="1690CA6E" w14:textId="77777777" w:rsidR="008F4112" w:rsidRDefault="008F4112">
                                  <w:pPr>
                                    <w:ind w:firstLine="0"/>
                                    <w:rPr>
                                      <w:rFonts w:eastAsia="Arial Unicode MS" w:cs="Times New Roman"/>
                                      <w:b/>
                                      <w:sz w:val="18"/>
                                      <w:szCs w:val="18"/>
                                    </w:rPr>
                                  </w:pPr>
                                </w:p>
                              </w:tc>
                              <w:tc>
                                <w:tcPr>
                                  <w:tcW w:w="0" w:type="auto"/>
                                  <w:gridSpan w:val="6"/>
                                  <w:vMerge/>
                                  <w:tcBorders>
                                    <w:top w:val="nil"/>
                                    <w:left w:val="nil"/>
                                    <w:bottom w:val="single" w:sz="8" w:space="0" w:color="auto"/>
                                    <w:right w:val="nil"/>
                                  </w:tcBorders>
                                  <w:vAlign w:val="center"/>
                                  <w:hideMark/>
                                </w:tcPr>
                                <w:p w14:paraId="4BB29170" w14:textId="77777777" w:rsidR="008F4112" w:rsidRDefault="008F4112">
                                  <w:pPr>
                                    <w:ind w:firstLine="0"/>
                                    <w:rPr>
                                      <w:rFonts w:cs="Times New Roman"/>
                                      <w:b/>
                                      <w:sz w:val="18"/>
                                      <w:szCs w:val="18"/>
                                    </w:rPr>
                                  </w:pPr>
                                </w:p>
                              </w:tc>
                              <w:tc>
                                <w:tcPr>
                                  <w:tcW w:w="0" w:type="auto"/>
                                  <w:vMerge/>
                                  <w:vAlign w:val="center"/>
                                  <w:hideMark/>
                                </w:tcPr>
                                <w:p w14:paraId="1C82475D" w14:textId="77777777" w:rsidR="008F4112" w:rsidRDefault="008F4112">
                                  <w:pPr>
                                    <w:ind w:firstLine="0"/>
                                    <w:rPr>
                                      <w:rFonts w:eastAsia="Arial Unicode MS" w:cs="Times New Roman"/>
                                      <w:b/>
                                      <w:sz w:val="18"/>
                                      <w:szCs w:val="18"/>
                                    </w:rPr>
                                  </w:pPr>
                                </w:p>
                              </w:tc>
                              <w:tc>
                                <w:tcPr>
                                  <w:tcW w:w="0" w:type="auto"/>
                                  <w:gridSpan w:val="3"/>
                                  <w:vMerge/>
                                  <w:tcBorders>
                                    <w:top w:val="nil"/>
                                    <w:left w:val="nil"/>
                                    <w:bottom w:val="single" w:sz="8" w:space="0" w:color="auto"/>
                                    <w:right w:val="nil"/>
                                  </w:tcBorders>
                                  <w:vAlign w:val="center"/>
                                  <w:hideMark/>
                                </w:tcPr>
                                <w:p w14:paraId="4CF86DD0" w14:textId="77777777" w:rsidR="008F4112" w:rsidRDefault="008F4112">
                                  <w:pPr>
                                    <w:ind w:firstLine="0"/>
                                    <w:rPr>
                                      <w:rFonts w:eastAsia="Arial Unicode MS" w:cs="Times New Roman"/>
                                      <w:b/>
                                      <w:sz w:val="18"/>
                                      <w:szCs w:val="18"/>
                                    </w:rPr>
                                  </w:pPr>
                                </w:p>
                              </w:tc>
                              <w:tc>
                                <w:tcPr>
                                  <w:tcW w:w="0" w:type="auto"/>
                                  <w:vMerge/>
                                  <w:vAlign w:val="center"/>
                                  <w:hideMark/>
                                </w:tcPr>
                                <w:p w14:paraId="719992C9" w14:textId="77777777" w:rsidR="008F4112" w:rsidRDefault="008F4112">
                                  <w:pPr>
                                    <w:ind w:firstLine="0"/>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2BA11B23" w14:textId="77777777" w:rsidR="008F4112" w:rsidRDefault="008F4112">
                                  <w:pPr>
                                    <w:ind w:firstLine="0"/>
                                    <w:rPr>
                                      <w:rFonts w:eastAsia="Arial Unicode MS" w:cs="Times New Roman"/>
                                      <w:b/>
                                      <w:sz w:val="18"/>
                                      <w:szCs w:val="18"/>
                                    </w:rPr>
                                  </w:pPr>
                                </w:p>
                              </w:tc>
                              <w:tc>
                                <w:tcPr>
                                  <w:tcW w:w="240" w:type="dxa"/>
                                  <w:tcMar>
                                    <w:top w:w="15" w:type="dxa"/>
                                    <w:left w:w="15" w:type="dxa"/>
                                    <w:bottom w:w="0" w:type="dxa"/>
                                    <w:right w:w="15" w:type="dxa"/>
                                  </w:tcMar>
                                </w:tcPr>
                                <w:p w14:paraId="5E9AD9C4" w14:textId="77777777" w:rsidR="008F4112" w:rsidRDefault="008F4112">
                                  <w:pPr>
                                    <w:spacing w:after="120"/>
                                    <w:ind w:firstLine="0"/>
                                    <w:jc w:val="center"/>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75A11C0D" w14:textId="77777777" w:rsidR="008F4112" w:rsidRDefault="008F4112">
                                  <w:pPr>
                                    <w:ind w:firstLine="0"/>
                                    <w:rPr>
                                      <w:rFonts w:eastAsia="Arial Unicode MS" w:cs="Times New Roman"/>
                                      <w:b/>
                                      <w:sz w:val="18"/>
                                      <w:szCs w:val="18"/>
                                    </w:rPr>
                                  </w:pPr>
                                </w:p>
                              </w:tc>
                            </w:tr>
                            <w:tr w:rsidR="008F4112" w14:paraId="42F06280" w14:textId="7777777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14:paraId="574B0C23" w14:textId="77777777" w:rsidR="008F4112" w:rsidRDefault="008F4112">
                                  <w:pPr>
                                    <w:spacing w:after="120"/>
                                    <w:ind w:firstLine="0"/>
                                    <w:rPr>
                                      <w:rFonts w:eastAsia="Arial Unicode MS"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14:paraId="751D8F9A" w14:textId="77777777" w:rsidR="008F4112" w:rsidRDefault="008F4112">
                                  <w:pPr>
                                    <w:spacing w:after="120"/>
                                    <w:ind w:firstLine="0"/>
                                    <w:rPr>
                                      <w:rFonts w:eastAsia="Arial Unicode MS"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14:paraId="0A1AEE93"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463F38F8"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2796B72"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71BB6BB"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4D3DCDE5"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710B03C" w14:textId="77777777" w:rsidR="008F4112" w:rsidRDefault="008F4112">
                                  <w:pPr>
                                    <w:spacing w:after="120"/>
                                    <w:ind w:firstLine="0"/>
                                    <w:rPr>
                                      <w:rFonts w:eastAsia="Arial Unicode MS"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645C77D" w14:textId="77777777" w:rsidR="008F4112" w:rsidRDefault="008F4112">
                                  <w:pPr>
                                    <w:spacing w:after="120"/>
                                    <w:ind w:firstLine="0"/>
                                    <w:rPr>
                                      <w:rFonts w:eastAsia="Arial Unicode MS"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14:paraId="2E02CA26"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C11CF13" w14:textId="77777777" w:rsidR="008F4112" w:rsidRDefault="008F4112">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1241D962" w14:textId="77777777" w:rsidR="008F4112" w:rsidRDefault="008F4112">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33D310A" w14:textId="77777777" w:rsidR="008F4112" w:rsidRDefault="008F4112">
                                  <w:pPr>
                                    <w:spacing w:after="120"/>
                                    <w:ind w:firstLine="0"/>
                                    <w:rPr>
                                      <w:rFonts w:eastAsia="Arial Unicode MS"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14:paraId="5D8EF518" w14:textId="77777777" w:rsidR="008F4112" w:rsidRDefault="008F4112">
                                  <w:pPr>
                                    <w:spacing w:after="120"/>
                                    <w:ind w:firstLine="0"/>
                                    <w:rPr>
                                      <w:rFonts w:eastAsia="Arial Unicode MS"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05D76DB" w14:textId="77777777" w:rsidR="008F4112" w:rsidRDefault="008F4112">
                                  <w:pPr>
                                    <w:spacing w:after="120"/>
                                    <w:ind w:firstLine="0"/>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2CA597EF"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7C286A3"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14:paraId="2CB3FAC0"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14:paraId="0FA761EF"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2364BA8F"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A55C448"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7757F12B" w14:textId="77777777" w:rsidR="008F4112" w:rsidRDefault="008F4112">
                                  <w:pPr>
                                    <w:spacing w:after="120"/>
                                    <w:ind w:firstLine="0"/>
                                    <w:rPr>
                                      <w:rFonts w:eastAsia="Arial Unicode MS"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3CBF7DC" w14:textId="77777777" w:rsidR="008F4112" w:rsidRDefault="008F4112">
                                  <w:pPr>
                                    <w:spacing w:after="120"/>
                                    <w:ind w:firstLine="0"/>
                                    <w:rPr>
                                      <w:rFonts w:eastAsia="Arial Unicode MS" w:cs="Times New Roman"/>
                                      <w:sz w:val="18"/>
                                      <w:szCs w:val="18"/>
                                    </w:rPr>
                                  </w:pPr>
                                  <w:r>
                                    <w:rPr>
                                      <w:sz w:val="18"/>
                                      <w:szCs w:val="18"/>
                                    </w:rPr>
                                    <w:t> </w:t>
                                  </w:r>
                                </w:p>
                              </w:tc>
                            </w:tr>
                            <w:tr w:rsidR="008F4112" w14:paraId="68CCEB74" w14:textId="77777777">
                              <w:trPr>
                                <w:trHeight w:val="198"/>
                              </w:trPr>
                              <w:tc>
                                <w:tcPr>
                                  <w:tcW w:w="433" w:type="dxa"/>
                                  <w:tcMar>
                                    <w:top w:w="15" w:type="dxa"/>
                                    <w:left w:w="15" w:type="dxa"/>
                                    <w:bottom w:w="0" w:type="dxa"/>
                                    <w:right w:w="15" w:type="dxa"/>
                                  </w:tcMar>
                                  <w:vAlign w:val="bottom"/>
                                </w:tcPr>
                                <w:p w14:paraId="1AFFAF74" w14:textId="77777777" w:rsidR="008F4112" w:rsidRDefault="008F4112">
                                  <w:pPr>
                                    <w:spacing w:after="120"/>
                                    <w:ind w:firstLine="0"/>
                                    <w:rPr>
                                      <w:rFonts w:eastAsia="Arial Unicode MS" w:cs="Times New Roman"/>
                                      <w:b/>
                                      <w:sz w:val="18"/>
                                      <w:szCs w:val="18"/>
                                    </w:rPr>
                                  </w:pPr>
                                </w:p>
                              </w:tc>
                              <w:tc>
                                <w:tcPr>
                                  <w:tcW w:w="431" w:type="dxa"/>
                                  <w:tcMar>
                                    <w:top w:w="15" w:type="dxa"/>
                                    <w:left w:w="15" w:type="dxa"/>
                                    <w:bottom w:w="0" w:type="dxa"/>
                                    <w:right w:w="15" w:type="dxa"/>
                                  </w:tcMar>
                                  <w:vAlign w:val="bottom"/>
                                </w:tcPr>
                                <w:p w14:paraId="5DFABEA5" w14:textId="77777777" w:rsidR="008F4112" w:rsidRDefault="008F4112">
                                  <w:pPr>
                                    <w:spacing w:after="120"/>
                                    <w:ind w:firstLine="0"/>
                                    <w:rPr>
                                      <w:rFonts w:eastAsia="Arial Unicode MS" w:cs="Times New Roman"/>
                                      <w:b/>
                                      <w:sz w:val="18"/>
                                      <w:szCs w:val="18"/>
                                    </w:rPr>
                                  </w:pPr>
                                </w:p>
                              </w:tc>
                              <w:tc>
                                <w:tcPr>
                                  <w:tcW w:w="211" w:type="dxa"/>
                                  <w:tcMar>
                                    <w:top w:w="15" w:type="dxa"/>
                                    <w:left w:w="15" w:type="dxa"/>
                                    <w:bottom w:w="0" w:type="dxa"/>
                                    <w:right w:w="15" w:type="dxa"/>
                                  </w:tcMar>
                                  <w:vAlign w:val="bottom"/>
                                </w:tcPr>
                                <w:p w14:paraId="7770A10C"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6DF32C9"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2BAC1260"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0349C00D"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F5957AA"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6184DD4A" w14:textId="77777777" w:rsidR="008F4112" w:rsidRDefault="008F4112">
                                  <w:pPr>
                                    <w:spacing w:after="120"/>
                                    <w:ind w:firstLine="0"/>
                                    <w:rPr>
                                      <w:rFonts w:eastAsia="Arial Unicode MS"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412A4A22" w14:textId="77777777" w:rsidR="008F4112" w:rsidRDefault="008F4112">
                                  <w:pPr>
                                    <w:spacing w:after="120"/>
                                    <w:ind w:firstLine="0"/>
                                    <w:rPr>
                                      <w:rFonts w:eastAsia="Arial Unicode MS" w:cs="Times New Roman"/>
                                      <w:b/>
                                      <w:sz w:val="18"/>
                                      <w:szCs w:val="18"/>
                                    </w:rPr>
                                  </w:pPr>
                                </w:p>
                              </w:tc>
                              <w:tc>
                                <w:tcPr>
                                  <w:tcW w:w="417" w:type="dxa"/>
                                  <w:tcMar>
                                    <w:top w:w="15" w:type="dxa"/>
                                    <w:left w:w="15" w:type="dxa"/>
                                    <w:bottom w:w="0" w:type="dxa"/>
                                    <w:right w:w="15" w:type="dxa"/>
                                  </w:tcMar>
                                  <w:vAlign w:val="bottom"/>
                                </w:tcPr>
                                <w:p w14:paraId="0E6AC38F"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30DD0A2F"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2ADC809F"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683F1B8A" w14:textId="77777777" w:rsidR="008F4112" w:rsidRDefault="008F4112">
                                  <w:pPr>
                                    <w:spacing w:after="120"/>
                                    <w:ind w:firstLine="0"/>
                                    <w:rPr>
                                      <w:rFonts w:eastAsia="Arial Unicode MS" w:cs="Times New Roman"/>
                                      <w:b/>
                                      <w:sz w:val="18"/>
                                      <w:szCs w:val="18"/>
                                    </w:rPr>
                                  </w:pPr>
                                </w:p>
                              </w:tc>
                              <w:tc>
                                <w:tcPr>
                                  <w:tcW w:w="153" w:type="dxa"/>
                                  <w:tcMar>
                                    <w:top w:w="15" w:type="dxa"/>
                                    <w:left w:w="15" w:type="dxa"/>
                                    <w:bottom w:w="0" w:type="dxa"/>
                                    <w:right w:w="15" w:type="dxa"/>
                                  </w:tcMar>
                                  <w:vAlign w:val="bottom"/>
                                </w:tcPr>
                                <w:p w14:paraId="58107DC9" w14:textId="77777777" w:rsidR="008F4112" w:rsidRDefault="008F4112">
                                  <w:pPr>
                                    <w:spacing w:after="120"/>
                                    <w:ind w:firstLine="0"/>
                                    <w:rPr>
                                      <w:rFonts w:eastAsia="Arial Unicode MS"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14:paraId="0BB65D24" w14:textId="77777777" w:rsidR="008F4112" w:rsidRDefault="008F4112">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6E1FEEBD" w14:textId="77777777" w:rsidR="008F4112" w:rsidRDefault="008F4112">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5A16BF7F" w14:textId="77777777" w:rsidR="008F4112" w:rsidRDefault="008F4112">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35BD4846" w14:textId="77777777" w:rsidR="008F4112" w:rsidRDefault="008F4112">
                                  <w:pPr>
                                    <w:spacing w:after="120"/>
                                    <w:ind w:firstLine="0"/>
                                    <w:rPr>
                                      <w:rFonts w:eastAsia="Arial Unicode MS" w:cs="Times New Roman"/>
                                      <w:b/>
                                      <w:sz w:val="18"/>
                                      <w:szCs w:val="18"/>
                                    </w:rPr>
                                  </w:pPr>
                                </w:p>
                              </w:tc>
                              <w:tc>
                                <w:tcPr>
                                  <w:tcW w:w="240" w:type="dxa"/>
                                  <w:tcMar>
                                    <w:top w:w="15" w:type="dxa"/>
                                    <w:left w:w="15" w:type="dxa"/>
                                    <w:bottom w:w="0" w:type="dxa"/>
                                    <w:right w:w="15" w:type="dxa"/>
                                  </w:tcMar>
                                  <w:vAlign w:val="bottom"/>
                                </w:tcPr>
                                <w:p w14:paraId="398A76CD" w14:textId="77777777" w:rsidR="008F4112" w:rsidRDefault="008F4112">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0FFC7A5B"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63EEAD67"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567F3909" w14:textId="77777777" w:rsidR="008F4112" w:rsidRDefault="008F4112">
                                  <w:pPr>
                                    <w:spacing w:after="120"/>
                                    <w:ind w:firstLine="0"/>
                                    <w:rPr>
                                      <w:rFonts w:eastAsia="Arial Unicode MS"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69BBE855" w14:textId="77777777" w:rsidR="008F4112" w:rsidRDefault="008F4112">
                                  <w:pPr>
                                    <w:spacing w:after="120"/>
                                    <w:ind w:firstLine="0"/>
                                    <w:rPr>
                                      <w:rFonts w:eastAsia="Arial Unicode MS" w:cs="Times New Roman"/>
                                      <w:sz w:val="18"/>
                                      <w:szCs w:val="18"/>
                                    </w:rPr>
                                  </w:pPr>
                                </w:p>
                              </w:tc>
                            </w:tr>
                            <w:tr w:rsidR="008F4112" w14:paraId="61A16A8E" w14:textId="77777777">
                              <w:trPr>
                                <w:trHeight w:val="278"/>
                              </w:trPr>
                              <w:tc>
                                <w:tcPr>
                                  <w:tcW w:w="864" w:type="dxa"/>
                                  <w:gridSpan w:val="2"/>
                                  <w:vMerge w:val="restart"/>
                                  <w:tcBorders>
                                    <w:top w:val="nil"/>
                                    <w:left w:val="nil"/>
                                    <w:bottom w:val="single" w:sz="4" w:space="0" w:color="auto"/>
                                    <w:right w:val="nil"/>
                                  </w:tcBorders>
                                  <w:hideMark/>
                                </w:tcPr>
                                <w:p w14:paraId="1871B488"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Код предмета</w:t>
                                  </w:r>
                                </w:p>
                              </w:tc>
                              <w:tc>
                                <w:tcPr>
                                  <w:tcW w:w="211" w:type="dxa"/>
                                  <w:vMerge w:val="restart"/>
                                </w:tcPr>
                                <w:p w14:paraId="5D2794C1" w14:textId="77777777" w:rsidR="008F4112" w:rsidRPr="00B22F37" w:rsidRDefault="008F4112">
                                  <w:pPr>
                                    <w:spacing w:after="120"/>
                                    <w:ind w:firstLine="0"/>
                                    <w:jc w:val="center"/>
                                    <w:rPr>
                                      <w:rFonts w:eastAsia="Arial Unicode MS" w:cs="Times New Roman"/>
                                      <w:b/>
                                      <w:sz w:val="18"/>
                                      <w:szCs w:val="18"/>
                                    </w:rPr>
                                  </w:pPr>
                                </w:p>
                              </w:tc>
                              <w:tc>
                                <w:tcPr>
                                  <w:tcW w:w="3792" w:type="dxa"/>
                                  <w:gridSpan w:val="9"/>
                                  <w:vMerge w:val="restart"/>
                                  <w:tcBorders>
                                    <w:top w:val="nil"/>
                                    <w:left w:val="nil"/>
                                    <w:bottom w:val="single" w:sz="4" w:space="0" w:color="auto"/>
                                    <w:right w:val="nil"/>
                                  </w:tcBorders>
                                  <w:hideMark/>
                                </w:tcPr>
                                <w:p w14:paraId="528297AA"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Название предмета</w:t>
                                  </w:r>
                                </w:p>
                              </w:tc>
                              <w:tc>
                                <w:tcPr>
                                  <w:tcW w:w="421" w:type="dxa"/>
                                  <w:vMerge w:val="restart"/>
                                </w:tcPr>
                                <w:p w14:paraId="77012FA5" w14:textId="77777777" w:rsidR="008F4112" w:rsidRPr="00B22F37" w:rsidRDefault="008F4112">
                                  <w:pPr>
                                    <w:spacing w:after="120"/>
                                    <w:ind w:firstLine="0"/>
                                    <w:jc w:val="center"/>
                                    <w:rPr>
                                      <w:rFonts w:eastAsia="Arial Unicode MS" w:cs="Times New Roman"/>
                                      <w:b/>
                                      <w:sz w:val="18"/>
                                      <w:szCs w:val="18"/>
                                    </w:rPr>
                                  </w:pPr>
                                </w:p>
                              </w:tc>
                              <w:tc>
                                <w:tcPr>
                                  <w:tcW w:w="153" w:type="dxa"/>
                                  <w:vMerge w:val="restart"/>
                                </w:tcPr>
                                <w:p w14:paraId="038DB373" w14:textId="77777777" w:rsidR="008F4112" w:rsidRPr="00B22F37" w:rsidRDefault="008F4112">
                                  <w:pPr>
                                    <w:spacing w:after="120"/>
                                    <w:ind w:firstLine="0"/>
                                    <w:jc w:val="center"/>
                                    <w:rPr>
                                      <w:rFonts w:eastAsia="Arial Unicode MS" w:cs="Times New Roman"/>
                                      <w:b/>
                                      <w:sz w:val="18"/>
                                      <w:szCs w:val="18"/>
                                    </w:rPr>
                                  </w:pPr>
                                </w:p>
                              </w:tc>
                              <w:tc>
                                <w:tcPr>
                                  <w:tcW w:w="0" w:type="auto"/>
                                  <w:gridSpan w:val="4"/>
                                  <w:noWrap/>
                                  <w:vAlign w:val="bottom"/>
                                  <w:hideMark/>
                                </w:tcPr>
                                <w:p w14:paraId="6E29E278" w14:textId="77777777" w:rsidR="008F4112" w:rsidRPr="00B22F37" w:rsidRDefault="008F4112">
                                  <w:pPr>
                                    <w:spacing w:after="120"/>
                                    <w:ind w:firstLine="0"/>
                                    <w:rPr>
                                      <w:rFonts w:eastAsia="Arial Unicode MS" w:cs="Times New Roman"/>
                                      <w:b/>
                                      <w:sz w:val="18"/>
                                      <w:szCs w:val="18"/>
                                    </w:rPr>
                                  </w:pPr>
                                  <w:r w:rsidRPr="00B22F37">
                                    <w:rPr>
                                      <w:rFonts w:eastAsia="Arial Unicode MS" w:cs="Times New Roman"/>
                                      <w:b/>
                                      <w:sz w:val="18"/>
                                      <w:szCs w:val="18"/>
                                    </w:rPr>
                                    <w:t>Номер варианта</w:t>
                                  </w:r>
                                </w:p>
                              </w:tc>
                              <w:tc>
                                <w:tcPr>
                                  <w:tcW w:w="240" w:type="dxa"/>
                                  <w:vMerge w:val="restart"/>
                                  <w:noWrap/>
                                  <w:vAlign w:val="bottom"/>
                                </w:tcPr>
                                <w:p w14:paraId="57E20F6D" w14:textId="77777777" w:rsidR="008F4112" w:rsidRDefault="008F4112">
                                  <w:pPr>
                                    <w:spacing w:after="120"/>
                                    <w:ind w:firstLine="0"/>
                                    <w:rPr>
                                      <w:rFonts w:eastAsia="Arial Unicode MS" w:cs="Times New Roman"/>
                                      <w:b/>
                                      <w:sz w:val="18"/>
                                      <w:szCs w:val="18"/>
                                    </w:rPr>
                                  </w:pPr>
                                </w:p>
                              </w:tc>
                              <w:tc>
                                <w:tcPr>
                                  <w:tcW w:w="0" w:type="auto"/>
                                  <w:vMerge w:val="restart"/>
                                  <w:noWrap/>
                                  <w:vAlign w:val="bottom"/>
                                </w:tcPr>
                                <w:p w14:paraId="1676AFED" w14:textId="77777777" w:rsidR="008F4112" w:rsidRDefault="008F4112">
                                  <w:pPr>
                                    <w:spacing w:after="120"/>
                                    <w:ind w:firstLine="0"/>
                                    <w:rPr>
                                      <w:rFonts w:eastAsia="Arial Unicode MS" w:cs="Times New Roman"/>
                                      <w:b/>
                                      <w:sz w:val="18"/>
                                      <w:szCs w:val="18"/>
                                    </w:rPr>
                                  </w:pPr>
                                </w:p>
                              </w:tc>
                              <w:tc>
                                <w:tcPr>
                                  <w:tcW w:w="0" w:type="auto"/>
                                  <w:vMerge w:val="restart"/>
                                  <w:noWrap/>
                                  <w:vAlign w:val="bottom"/>
                                </w:tcPr>
                                <w:p w14:paraId="6247DD14" w14:textId="77777777" w:rsidR="008F4112" w:rsidRDefault="008F4112">
                                  <w:pPr>
                                    <w:spacing w:after="120"/>
                                    <w:ind w:firstLine="0"/>
                                    <w:rPr>
                                      <w:rFonts w:eastAsia="Arial Unicode MS" w:cs="Times New Roman"/>
                                      <w:b/>
                                      <w:sz w:val="18"/>
                                      <w:szCs w:val="18"/>
                                    </w:rPr>
                                  </w:pPr>
                                </w:p>
                              </w:tc>
                              <w:tc>
                                <w:tcPr>
                                  <w:tcW w:w="0" w:type="auto"/>
                                  <w:vMerge w:val="restart"/>
                                  <w:noWrap/>
                                  <w:tcMar>
                                    <w:top w:w="0" w:type="dxa"/>
                                    <w:left w:w="15" w:type="dxa"/>
                                    <w:bottom w:w="0" w:type="dxa"/>
                                    <w:right w:w="15" w:type="dxa"/>
                                  </w:tcMar>
                                  <w:vAlign w:val="bottom"/>
                                </w:tcPr>
                                <w:p w14:paraId="79F93B21" w14:textId="77777777" w:rsidR="008F4112" w:rsidRDefault="008F4112">
                                  <w:pPr>
                                    <w:spacing w:after="120"/>
                                    <w:ind w:firstLine="0"/>
                                    <w:rPr>
                                      <w:rFonts w:eastAsia="Arial Unicode MS" w:cs="Times New Roman"/>
                                      <w:sz w:val="18"/>
                                      <w:szCs w:val="18"/>
                                    </w:rPr>
                                  </w:pPr>
                                </w:p>
                              </w:tc>
                              <w:tc>
                                <w:tcPr>
                                  <w:tcW w:w="0" w:type="auto"/>
                                  <w:vMerge w:val="restart"/>
                                  <w:noWrap/>
                                  <w:tcMar>
                                    <w:top w:w="15" w:type="dxa"/>
                                    <w:left w:w="15" w:type="dxa"/>
                                    <w:bottom w:w="0" w:type="dxa"/>
                                    <w:right w:w="15" w:type="dxa"/>
                                  </w:tcMar>
                                  <w:vAlign w:val="bottom"/>
                                </w:tcPr>
                                <w:p w14:paraId="695E4C49" w14:textId="77777777" w:rsidR="008F4112" w:rsidRDefault="008F4112">
                                  <w:pPr>
                                    <w:spacing w:after="120"/>
                                    <w:ind w:firstLine="0"/>
                                    <w:rPr>
                                      <w:rFonts w:eastAsia="Arial Unicode MS" w:cs="Times New Roman"/>
                                      <w:sz w:val="18"/>
                                      <w:szCs w:val="18"/>
                                    </w:rPr>
                                  </w:pPr>
                                </w:p>
                              </w:tc>
                            </w:tr>
                            <w:tr w:rsidR="008F4112" w14:paraId="49FD55F2" w14:textId="77777777">
                              <w:trPr>
                                <w:trHeight w:val="277"/>
                              </w:trPr>
                              <w:tc>
                                <w:tcPr>
                                  <w:tcW w:w="0" w:type="auto"/>
                                  <w:gridSpan w:val="2"/>
                                  <w:vMerge/>
                                  <w:tcBorders>
                                    <w:top w:val="nil"/>
                                    <w:left w:val="nil"/>
                                    <w:bottom w:val="single" w:sz="4" w:space="0" w:color="auto"/>
                                    <w:right w:val="nil"/>
                                  </w:tcBorders>
                                  <w:vAlign w:val="center"/>
                                  <w:hideMark/>
                                </w:tcPr>
                                <w:p w14:paraId="0881A1DB" w14:textId="77777777" w:rsidR="008F4112" w:rsidRDefault="008F4112">
                                  <w:pPr>
                                    <w:ind w:firstLine="0"/>
                                    <w:rPr>
                                      <w:rFonts w:eastAsia="Arial Unicode MS" w:cs="Times New Roman"/>
                                      <w:b/>
                                      <w:sz w:val="18"/>
                                      <w:szCs w:val="18"/>
                                    </w:rPr>
                                  </w:pPr>
                                </w:p>
                              </w:tc>
                              <w:tc>
                                <w:tcPr>
                                  <w:tcW w:w="0" w:type="auto"/>
                                  <w:vMerge/>
                                  <w:vAlign w:val="center"/>
                                  <w:hideMark/>
                                </w:tcPr>
                                <w:p w14:paraId="702B00FC" w14:textId="77777777" w:rsidR="008F4112" w:rsidRDefault="008F4112">
                                  <w:pPr>
                                    <w:ind w:firstLine="0"/>
                                    <w:rPr>
                                      <w:rFonts w:eastAsia="Arial Unicode MS" w:cs="Times New Roman"/>
                                      <w:b/>
                                      <w:sz w:val="18"/>
                                      <w:szCs w:val="18"/>
                                    </w:rPr>
                                  </w:pPr>
                                </w:p>
                              </w:tc>
                              <w:tc>
                                <w:tcPr>
                                  <w:tcW w:w="0" w:type="auto"/>
                                  <w:gridSpan w:val="9"/>
                                  <w:vMerge/>
                                  <w:tcBorders>
                                    <w:top w:val="nil"/>
                                    <w:left w:val="nil"/>
                                    <w:bottom w:val="single" w:sz="4" w:space="0" w:color="auto"/>
                                    <w:right w:val="nil"/>
                                  </w:tcBorders>
                                  <w:vAlign w:val="center"/>
                                  <w:hideMark/>
                                </w:tcPr>
                                <w:p w14:paraId="3CD1A6C1" w14:textId="77777777" w:rsidR="008F4112" w:rsidRDefault="008F4112">
                                  <w:pPr>
                                    <w:ind w:firstLine="0"/>
                                    <w:rPr>
                                      <w:rFonts w:eastAsia="Arial Unicode MS" w:cs="Times New Roman"/>
                                      <w:b/>
                                      <w:sz w:val="18"/>
                                      <w:szCs w:val="18"/>
                                    </w:rPr>
                                  </w:pPr>
                                </w:p>
                              </w:tc>
                              <w:tc>
                                <w:tcPr>
                                  <w:tcW w:w="0" w:type="auto"/>
                                  <w:vMerge/>
                                  <w:vAlign w:val="center"/>
                                  <w:hideMark/>
                                </w:tcPr>
                                <w:p w14:paraId="51F70078" w14:textId="77777777" w:rsidR="008F4112" w:rsidRDefault="008F4112">
                                  <w:pPr>
                                    <w:ind w:firstLine="0"/>
                                    <w:rPr>
                                      <w:rFonts w:eastAsia="Arial Unicode MS" w:cs="Times New Roman"/>
                                      <w:b/>
                                      <w:sz w:val="18"/>
                                      <w:szCs w:val="18"/>
                                    </w:rPr>
                                  </w:pPr>
                                </w:p>
                              </w:tc>
                              <w:tc>
                                <w:tcPr>
                                  <w:tcW w:w="0" w:type="auto"/>
                                  <w:vMerge/>
                                  <w:vAlign w:val="center"/>
                                  <w:hideMark/>
                                </w:tcPr>
                                <w:p w14:paraId="0BD9EAF1" w14:textId="77777777" w:rsidR="008F4112" w:rsidRDefault="008F4112">
                                  <w:pPr>
                                    <w:ind w:firstLine="0"/>
                                    <w:rPr>
                                      <w:rFonts w:eastAsia="Arial Unicode MS" w:cs="Times New Roman"/>
                                      <w:b/>
                                      <w:sz w:val="18"/>
                                      <w:szCs w:val="18"/>
                                    </w:rPr>
                                  </w:pPr>
                                </w:p>
                              </w:tc>
                              <w:tc>
                                <w:tcPr>
                                  <w:tcW w:w="0" w:type="auto"/>
                                  <w:gridSpan w:val="4"/>
                                  <w:noWrap/>
                                  <w:vAlign w:val="bottom"/>
                                </w:tcPr>
                                <w:p w14:paraId="4216CFE1" w14:textId="77777777" w:rsidR="008F4112" w:rsidRDefault="008F4112">
                                  <w:pPr>
                                    <w:spacing w:after="120"/>
                                    <w:ind w:firstLine="0"/>
                                    <w:rPr>
                                      <w:rFonts w:eastAsia="Arial Unicode MS" w:cs="Times New Roman"/>
                                      <w:b/>
                                      <w:sz w:val="18"/>
                                      <w:szCs w:val="18"/>
                                    </w:rPr>
                                  </w:pPr>
                                </w:p>
                              </w:tc>
                              <w:tc>
                                <w:tcPr>
                                  <w:tcW w:w="0" w:type="auto"/>
                                  <w:vMerge/>
                                  <w:vAlign w:val="center"/>
                                  <w:hideMark/>
                                </w:tcPr>
                                <w:p w14:paraId="0031CAA7" w14:textId="77777777" w:rsidR="008F4112" w:rsidRDefault="008F4112">
                                  <w:pPr>
                                    <w:ind w:firstLine="0"/>
                                    <w:rPr>
                                      <w:rFonts w:eastAsia="Arial Unicode MS" w:cs="Times New Roman"/>
                                      <w:b/>
                                      <w:sz w:val="18"/>
                                      <w:szCs w:val="18"/>
                                    </w:rPr>
                                  </w:pPr>
                                </w:p>
                              </w:tc>
                              <w:tc>
                                <w:tcPr>
                                  <w:tcW w:w="0" w:type="auto"/>
                                  <w:vMerge/>
                                  <w:vAlign w:val="center"/>
                                  <w:hideMark/>
                                </w:tcPr>
                                <w:p w14:paraId="113808F7" w14:textId="77777777" w:rsidR="008F4112" w:rsidRDefault="008F4112">
                                  <w:pPr>
                                    <w:ind w:firstLine="0"/>
                                    <w:rPr>
                                      <w:rFonts w:eastAsia="Arial Unicode MS" w:cs="Times New Roman"/>
                                      <w:b/>
                                      <w:sz w:val="18"/>
                                      <w:szCs w:val="18"/>
                                    </w:rPr>
                                  </w:pPr>
                                </w:p>
                              </w:tc>
                              <w:tc>
                                <w:tcPr>
                                  <w:tcW w:w="0" w:type="auto"/>
                                  <w:vMerge/>
                                  <w:vAlign w:val="center"/>
                                  <w:hideMark/>
                                </w:tcPr>
                                <w:p w14:paraId="2DBCAA39" w14:textId="77777777" w:rsidR="008F4112" w:rsidRDefault="008F4112">
                                  <w:pPr>
                                    <w:ind w:firstLine="0"/>
                                    <w:rPr>
                                      <w:rFonts w:eastAsia="Arial Unicode MS" w:cs="Times New Roman"/>
                                      <w:b/>
                                      <w:sz w:val="18"/>
                                      <w:szCs w:val="18"/>
                                    </w:rPr>
                                  </w:pPr>
                                </w:p>
                              </w:tc>
                              <w:tc>
                                <w:tcPr>
                                  <w:tcW w:w="0" w:type="auto"/>
                                  <w:vMerge/>
                                  <w:vAlign w:val="center"/>
                                  <w:hideMark/>
                                </w:tcPr>
                                <w:p w14:paraId="39DB2148" w14:textId="77777777" w:rsidR="008F4112" w:rsidRDefault="008F4112">
                                  <w:pPr>
                                    <w:ind w:firstLine="0"/>
                                    <w:rPr>
                                      <w:rFonts w:eastAsia="Arial Unicode MS" w:cs="Times New Roman"/>
                                      <w:sz w:val="18"/>
                                      <w:szCs w:val="18"/>
                                    </w:rPr>
                                  </w:pPr>
                                </w:p>
                              </w:tc>
                              <w:tc>
                                <w:tcPr>
                                  <w:tcW w:w="0" w:type="auto"/>
                                  <w:vMerge/>
                                  <w:vAlign w:val="center"/>
                                  <w:hideMark/>
                                </w:tcPr>
                                <w:p w14:paraId="2698ABA3" w14:textId="77777777" w:rsidR="008F4112" w:rsidRDefault="008F4112">
                                  <w:pPr>
                                    <w:ind w:firstLine="0"/>
                                    <w:rPr>
                                      <w:rFonts w:eastAsia="Arial Unicode MS" w:cs="Times New Roman"/>
                                      <w:sz w:val="18"/>
                                      <w:szCs w:val="18"/>
                                    </w:rPr>
                                  </w:pPr>
                                </w:p>
                              </w:tc>
                            </w:tr>
                            <w:tr w:rsidR="008F4112" w14:paraId="4EC07179" w14:textId="7777777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14:paraId="16D6F491" w14:textId="77777777" w:rsidR="008F4112" w:rsidRDefault="008F4112">
                                  <w:pPr>
                                    <w:spacing w:after="120"/>
                                    <w:ind w:firstLine="0"/>
                                    <w:rPr>
                                      <w:rFonts w:eastAsia="Arial Unicode MS"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14:paraId="4F71155F" w14:textId="77777777" w:rsidR="008F4112" w:rsidRDefault="008F4112">
                                  <w:pPr>
                                    <w:spacing w:after="120"/>
                                    <w:ind w:firstLine="0"/>
                                    <w:rPr>
                                      <w:rFonts w:eastAsia="Arial Unicode MS" w:cs="Times New Roman"/>
                                      <w:sz w:val="18"/>
                                      <w:szCs w:val="18"/>
                                    </w:rPr>
                                  </w:pPr>
                                  <w:r>
                                    <w:rPr>
                                      <w:sz w:val="18"/>
                                      <w:szCs w:val="18"/>
                                    </w:rPr>
                                    <w:t> </w:t>
                                  </w:r>
                                </w:p>
                              </w:tc>
                              <w:tc>
                                <w:tcPr>
                                  <w:tcW w:w="211" w:type="dxa"/>
                                </w:tcPr>
                                <w:p w14:paraId="404DCE47" w14:textId="77777777" w:rsidR="008F4112" w:rsidRDefault="008F4112">
                                  <w:pPr>
                                    <w:spacing w:after="120"/>
                                    <w:ind w:firstLine="0"/>
                                    <w:rPr>
                                      <w:rFonts w:eastAsia="Arial Unicode MS"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14:paraId="03EF61CC"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11878715"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1755FE68"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590DA416"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7B5CC4B1" w14:textId="77777777" w:rsidR="008F4112" w:rsidRDefault="008F4112">
                                  <w:pPr>
                                    <w:spacing w:after="120"/>
                                    <w:ind w:firstLine="0"/>
                                    <w:rPr>
                                      <w:rFonts w:eastAsia="Arial Unicode MS"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14:paraId="30F2BF4D" w14:textId="77777777" w:rsidR="008F4112" w:rsidRDefault="008F4112">
                                  <w:pPr>
                                    <w:spacing w:after="120"/>
                                    <w:ind w:firstLine="0"/>
                                    <w:rPr>
                                      <w:rFonts w:eastAsia="Arial Unicode MS"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14:paraId="6BA1B055" w14:textId="77777777" w:rsidR="008F4112" w:rsidRDefault="008F4112">
                                  <w:pPr>
                                    <w:spacing w:after="120"/>
                                    <w:ind w:firstLine="0"/>
                                    <w:rPr>
                                      <w:rFonts w:eastAsia="Arial Unicode MS"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14:paraId="34F69208" w14:textId="77777777" w:rsidR="008F4112" w:rsidRDefault="008F4112">
                                  <w:pPr>
                                    <w:spacing w:after="120"/>
                                    <w:ind w:firstLine="0"/>
                                    <w:rPr>
                                      <w:rFonts w:eastAsia="Arial Unicode MS"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14:paraId="724D1F22" w14:textId="77777777" w:rsidR="008F4112" w:rsidRDefault="008F4112">
                                  <w:pPr>
                                    <w:spacing w:after="120"/>
                                    <w:ind w:firstLine="0"/>
                                    <w:rPr>
                                      <w:rFonts w:eastAsia="Arial Unicode MS" w:cs="Times New Roman"/>
                                      <w:sz w:val="18"/>
                                      <w:szCs w:val="18"/>
                                    </w:rPr>
                                  </w:pPr>
                                  <w:r>
                                    <w:rPr>
                                      <w:sz w:val="18"/>
                                      <w:szCs w:val="18"/>
                                    </w:rPr>
                                    <w:t> </w:t>
                                  </w:r>
                                </w:p>
                              </w:tc>
                              <w:tc>
                                <w:tcPr>
                                  <w:tcW w:w="421" w:type="dxa"/>
                                </w:tcPr>
                                <w:p w14:paraId="13B06094" w14:textId="77777777" w:rsidR="008F4112" w:rsidRDefault="008F4112">
                                  <w:pPr>
                                    <w:spacing w:after="120"/>
                                    <w:ind w:firstLine="0"/>
                                    <w:rPr>
                                      <w:rFonts w:eastAsia="Arial Unicode MS" w:cs="Times New Roman"/>
                                      <w:sz w:val="18"/>
                                      <w:szCs w:val="18"/>
                                    </w:rPr>
                                  </w:pPr>
                                </w:p>
                              </w:tc>
                              <w:tc>
                                <w:tcPr>
                                  <w:tcW w:w="153" w:type="dxa"/>
                                  <w:tcBorders>
                                    <w:top w:val="nil"/>
                                    <w:left w:val="nil"/>
                                    <w:bottom w:val="nil"/>
                                    <w:right w:val="single" w:sz="8" w:space="0" w:color="auto"/>
                                  </w:tcBorders>
                                </w:tcPr>
                                <w:p w14:paraId="7075BFBD" w14:textId="77777777" w:rsidR="008F4112" w:rsidRDefault="008F4112">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7049BBC7" w14:textId="77777777" w:rsidR="008F4112" w:rsidRDefault="008F4112">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57B5C6E4" w14:textId="77777777" w:rsidR="008F4112" w:rsidRDefault="008F4112">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739BED92" w14:textId="77777777" w:rsidR="008F4112" w:rsidRDefault="008F4112">
                                  <w:pPr>
                                    <w:spacing w:after="120"/>
                                    <w:ind w:firstLine="0"/>
                                    <w:rPr>
                                      <w:rFonts w:eastAsia="Arial Unicode MS" w:cs="Times New Roman"/>
                                      <w:sz w:val="18"/>
                                      <w:szCs w:val="18"/>
                                    </w:rPr>
                                  </w:pPr>
                                </w:p>
                              </w:tc>
                              <w:tc>
                                <w:tcPr>
                                  <w:tcW w:w="0" w:type="auto"/>
                                  <w:tcBorders>
                                    <w:top w:val="nil"/>
                                    <w:left w:val="single" w:sz="8" w:space="0" w:color="auto"/>
                                    <w:bottom w:val="nil"/>
                                    <w:right w:val="nil"/>
                                  </w:tcBorders>
                                  <w:noWrap/>
                                  <w:vAlign w:val="bottom"/>
                                </w:tcPr>
                                <w:p w14:paraId="3FF5E496" w14:textId="77777777" w:rsidR="008F4112" w:rsidRDefault="008F4112">
                                  <w:pPr>
                                    <w:spacing w:after="120"/>
                                    <w:ind w:firstLine="0"/>
                                    <w:rPr>
                                      <w:rFonts w:eastAsia="Arial Unicode MS" w:cs="Times New Roman"/>
                                      <w:sz w:val="18"/>
                                      <w:szCs w:val="18"/>
                                    </w:rPr>
                                  </w:pPr>
                                </w:p>
                              </w:tc>
                              <w:tc>
                                <w:tcPr>
                                  <w:tcW w:w="240" w:type="dxa"/>
                                  <w:noWrap/>
                                  <w:vAlign w:val="bottom"/>
                                </w:tcPr>
                                <w:p w14:paraId="574F33B8" w14:textId="77777777" w:rsidR="008F4112" w:rsidRDefault="008F4112">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148002E5" w14:textId="77777777" w:rsidR="008F4112" w:rsidRDefault="008F4112">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0DFBD7FF" w14:textId="77777777" w:rsidR="008F4112" w:rsidRDefault="008F4112">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119A0C15" w14:textId="77777777" w:rsidR="008F4112" w:rsidRDefault="008F4112">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5DCE4F2E" w14:textId="77777777" w:rsidR="008F4112" w:rsidRDefault="008F4112">
                                  <w:pPr>
                                    <w:spacing w:after="120"/>
                                    <w:ind w:firstLine="0"/>
                                    <w:rPr>
                                      <w:rFonts w:eastAsia="Arial Unicode MS" w:cs="Times New Roman"/>
                                      <w:sz w:val="18"/>
                                      <w:szCs w:val="18"/>
                                    </w:rPr>
                                  </w:pPr>
                                </w:p>
                              </w:tc>
                            </w:tr>
                          </w:tbl>
                          <w:p w14:paraId="47CE2006" w14:textId="77777777" w:rsidR="008F4112" w:rsidRDefault="008F4112" w:rsidP="008F4112">
                            <w:pPr>
                              <w:ind w:firstLine="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8F4112" w:rsidRPr="00B22F37" w14:paraId="68904B26" w14:textId="77777777">
                              <w:trPr>
                                <w:cantSplit/>
                                <w:trHeight w:val="356"/>
                              </w:trPr>
                              <w:tc>
                                <w:tcPr>
                                  <w:tcW w:w="3101" w:type="dxa"/>
                                  <w:gridSpan w:val="8"/>
                                  <w:tcBorders>
                                    <w:top w:val="nil"/>
                                    <w:left w:val="nil"/>
                                    <w:bottom w:val="nil"/>
                                    <w:right w:val="nil"/>
                                  </w:tcBorders>
                                  <w:hideMark/>
                                </w:tcPr>
                                <w:p w14:paraId="49AF63B1" w14:textId="77777777" w:rsidR="008F4112" w:rsidRPr="00B22F37" w:rsidRDefault="008F4112">
                                  <w:pPr>
                                    <w:spacing w:after="120"/>
                                    <w:ind w:firstLine="0"/>
                                    <w:jc w:val="center"/>
                                    <w:rPr>
                                      <w:rFonts w:cs="Times New Roman"/>
                                      <w:b/>
                                      <w:sz w:val="24"/>
                                    </w:rPr>
                                  </w:pPr>
                                  <w:r w:rsidRPr="00B22F37">
                                    <w:rPr>
                                      <w:rFonts w:cs="Times New Roman"/>
                                      <w:b/>
                                      <w:sz w:val="18"/>
                                    </w:rPr>
                                    <w:t>Дата проведения ГВЭ</w:t>
                                  </w:r>
                                </w:p>
                              </w:tc>
                            </w:tr>
                            <w:tr w:rsidR="008F4112" w14:paraId="77279155" w14:textId="7777777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14:paraId="029FE672" w14:textId="77777777" w:rsidR="008F4112" w:rsidRPr="00587E2C" w:rsidRDefault="008F4112" w:rsidP="00587E2C">
                                  <w:pPr>
                                    <w:spacing w:after="120"/>
                                    <w:ind w:firstLine="0"/>
                                    <w:rPr>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14:paraId="4B585DA2" w14:textId="77777777" w:rsidR="008F4112" w:rsidRPr="00587E2C" w:rsidRDefault="008F4112" w:rsidP="00587E2C">
                                  <w:pPr>
                                    <w:spacing w:after="120"/>
                                    <w:ind w:firstLine="0"/>
                                    <w:rPr>
                                      <w:sz w:val="18"/>
                                      <w:szCs w:val="18"/>
                                    </w:rPr>
                                  </w:pPr>
                                </w:p>
                              </w:tc>
                              <w:tc>
                                <w:tcPr>
                                  <w:tcW w:w="387" w:type="dxa"/>
                                  <w:tcBorders>
                                    <w:top w:val="nil"/>
                                    <w:left w:val="nil"/>
                                    <w:bottom w:val="nil"/>
                                    <w:right w:val="nil"/>
                                  </w:tcBorders>
                                  <w:hideMark/>
                                </w:tcPr>
                                <w:p w14:paraId="180CEEDE" w14:textId="77777777" w:rsidR="008F4112" w:rsidRPr="00587E2C" w:rsidRDefault="008F4112"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43346B0D" w14:textId="77777777" w:rsidR="008F4112" w:rsidRPr="00587E2C" w:rsidRDefault="008F4112" w:rsidP="00587E2C">
                                  <w:pPr>
                                    <w:spacing w:after="120"/>
                                    <w:ind w:firstLine="0"/>
                                    <w:rPr>
                                      <w:sz w:val="18"/>
                                      <w:szCs w:val="18"/>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4CFBB899" w14:textId="77777777" w:rsidR="008F4112" w:rsidRPr="00587E2C" w:rsidRDefault="008F4112" w:rsidP="00587E2C">
                                  <w:pPr>
                                    <w:spacing w:after="120"/>
                                    <w:ind w:firstLine="0"/>
                                    <w:rPr>
                                      <w:sz w:val="18"/>
                                      <w:szCs w:val="18"/>
                                    </w:rPr>
                                  </w:pPr>
                                </w:p>
                              </w:tc>
                              <w:tc>
                                <w:tcPr>
                                  <w:tcW w:w="388" w:type="dxa"/>
                                  <w:tcBorders>
                                    <w:top w:val="nil"/>
                                    <w:left w:val="nil"/>
                                    <w:bottom w:val="nil"/>
                                    <w:right w:val="nil"/>
                                  </w:tcBorders>
                                  <w:hideMark/>
                                </w:tcPr>
                                <w:p w14:paraId="6FE5AE7B" w14:textId="77777777" w:rsidR="008F4112" w:rsidRPr="00587E2C" w:rsidRDefault="008F4112"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14:paraId="596389E9" w14:textId="77777777" w:rsidR="008F4112" w:rsidRPr="00587E2C" w:rsidRDefault="008F4112" w:rsidP="00587E2C">
                                  <w:pPr>
                                    <w:spacing w:after="120"/>
                                    <w:ind w:firstLine="0"/>
                                    <w:rPr>
                                      <w:sz w:val="18"/>
                                      <w:szCs w:val="18"/>
                                    </w:rPr>
                                  </w:pPr>
                                  <w:r w:rsidRPr="00587E2C">
                                    <w:rPr>
                                      <w:sz w:val="18"/>
                                      <w:szCs w:val="18"/>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14:paraId="5AAE98C5" w14:textId="77777777" w:rsidR="008F4112" w:rsidRPr="00587E2C" w:rsidRDefault="008F4112" w:rsidP="00587E2C">
                                  <w:pPr>
                                    <w:spacing w:after="120"/>
                                    <w:ind w:firstLine="0"/>
                                    <w:rPr>
                                      <w:sz w:val="18"/>
                                      <w:szCs w:val="18"/>
                                    </w:rPr>
                                  </w:pPr>
                                  <w:r w:rsidRPr="00587E2C">
                                    <w:rPr>
                                      <w:sz w:val="18"/>
                                      <w:szCs w:val="18"/>
                                    </w:rPr>
                                    <w:t>7</w:t>
                                  </w:r>
                                </w:p>
                              </w:tc>
                            </w:tr>
                            <w:tr w:rsidR="008F4112" w14:paraId="3902B476" w14:textId="77777777">
                              <w:trPr>
                                <w:cantSplit/>
                                <w:trHeight w:val="162"/>
                              </w:trPr>
                              <w:tc>
                                <w:tcPr>
                                  <w:tcW w:w="3101" w:type="dxa"/>
                                  <w:gridSpan w:val="8"/>
                                  <w:tcBorders>
                                    <w:top w:val="nil"/>
                                    <w:left w:val="nil"/>
                                    <w:bottom w:val="nil"/>
                                    <w:right w:val="nil"/>
                                  </w:tcBorders>
                                </w:tcPr>
                                <w:p w14:paraId="43FF6CEE" w14:textId="77777777" w:rsidR="008F4112" w:rsidRDefault="008F4112">
                                  <w:pPr>
                                    <w:spacing w:after="120"/>
                                    <w:jc w:val="center"/>
                                    <w:rPr>
                                      <w:rFonts w:cs="Times New Roman"/>
                                      <w:sz w:val="24"/>
                                    </w:rPr>
                                  </w:pPr>
                                </w:p>
                              </w:tc>
                            </w:tr>
                          </w:tbl>
                          <w:p w14:paraId="37D1F014" w14:textId="77777777" w:rsidR="008F4112" w:rsidRDefault="008F4112" w:rsidP="008F4112">
                            <w:pPr>
                              <w:rPr>
                                <w:i/>
                                <w:lang w:val="en-US"/>
                              </w:rPr>
                            </w:pPr>
                          </w:p>
                          <w:p w14:paraId="0BF4079C" w14:textId="77777777" w:rsidR="008F4112" w:rsidRDefault="008F4112" w:rsidP="008F4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D5C43" id="Прямоугольник 3" o:spid="_x0000_s1028" style="position:absolute;left:0;text-align:left;margin-left:0;margin-top:151.2pt;width:489.9pt;height:24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8F4112" w14:paraId="01ED1572" w14:textId="77777777">
                        <w:trPr>
                          <w:trHeight w:val="245"/>
                        </w:trPr>
                        <w:tc>
                          <w:tcPr>
                            <w:tcW w:w="864" w:type="dxa"/>
                            <w:gridSpan w:val="2"/>
                            <w:vMerge w:val="restart"/>
                            <w:tcBorders>
                              <w:top w:val="nil"/>
                              <w:left w:val="nil"/>
                              <w:bottom w:val="single" w:sz="4" w:space="0" w:color="000000"/>
                              <w:right w:val="nil"/>
                            </w:tcBorders>
                            <w:hideMark/>
                          </w:tcPr>
                          <w:p w14:paraId="56A810CF" w14:textId="77777777" w:rsidR="008F4112" w:rsidRPr="00B22F37" w:rsidRDefault="008F4112">
                            <w:pPr>
                              <w:keepNext/>
                              <w:keepLines/>
                              <w:spacing w:before="200" w:after="120"/>
                              <w:ind w:firstLine="0"/>
                              <w:jc w:val="center"/>
                              <w:outlineLvl w:val="5"/>
                              <w:rPr>
                                <w:rFonts w:eastAsia="Arial Unicode MS" w:cs="Times New Roman"/>
                                <w:b/>
                                <w:sz w:val="18"/>
                                <w:szCs w:val="18"/>
                              </w:rPr>
                            </w:pPr>
                            <w:r w:rsidRPr="00B22F37">
                              <w:rPr>
                                <w:rFonts w:cs="Times New Roman"/>
                                <w:b/>
                                <w:sz w:val="18"/>
                                <w:szCs w:val="18"/>
                              </w:rPr>
                              <w:t>Код региона</w:t>
                            </w:r>
                          </w:p>
                        </w:tc>
                        <w:tc>
                          <w:tcPr>
                            <w:tcW w:w="211" w:type="dxa"/>
                            <w:vMerge w:val="restart"/>
                          </w:tcPr>
                          <w:p w14:paraId="0899ACDE" w14:textId="77777777" w:rsidR="008F4112" w:rsidRPr="00B22F37" w:rsidRDefault="008F4112">
                            <w:pPr>
                              <w:spacing w:after="120"/>
                              <w:ind w:firstLine="0"/>
                              <w:rPr>
                                <w:rFonts w:eastAsia="Arial Unicode MS" w:cs="Times New Roman"/>
                                <w:b/>
                                <w:sz w:val="18"/>
                                <w:szCs w:val="18"/>
                              </w:rPr>
                            </w:pPr>
                          </w:p>
                        </w:tc>
                        <w:tc>
                          <w:tcPr>
                            <w:tcW w:w="2533" w:type="dxa"/>
                            <w:gridSpan w:val="6"/>
                            <w:vMerge w:val="restart"/>
                            <w:tcBorders>
                              <w:top w:val="nil"/>
                              <w:left w:val="nil"/>
                              <w:bottom w:val="single" w:sz="8" w:space="0" w:color="auto"/>
                              <w:right w:val="nil"/>
                            </w:tcBorders>
                            <w:hideMark/>
                          </w:tcPr>
                          <w:p w14:paraId="0A89880F" w14:textId="77777777" w:rsidR="008F4112" w:rsidRPr="00B22F37" w:rsidRDefault="008F4112">
                            <w:pPr>
                              <w:spacing w:after="120"/>
                              <w:ind w:firstLine="0"/>
                              <w:jc w:val="center"/>
                              <w:rPr>
                                <w:rFonts w:cs="Times New Roman"/>
                                <w:b/>
                                <w:sz w:val="18"/>
                                <w:szCs w:val="18"/>
                              </w:rPr>
                            </w:pPr>
                            <w:r w:rsidRPr="00B22F37">
                              <w:rPr>
                                <w:rFonts w:cs="Times New Roman"/>
                                <w:b/>
                                <w:sz w:val="18"/>
                                <w:szCs w:val="18"/>
                              </w:rPr>
                              <w:t>Код образовательной организации</w:t>
                            </w:r>
                          </w:p>
                        </w:tc>
                        <w:tc>
                          <w:tcPr>
                            <w:tcW w:w="417" w:type="dxa"/>
                            <w:vMerge w:val="restart"/>
                          </w:tcPr>
                          <w:p w14:paraId="59355EE5" w14:textId="77777777" w:rsidR="008F4112" w:rsidRPr="00B22F37" w:rsidRDefault="008F4112">
                            <w:pPr>
                              <w:spacing w:after="120"/>
                              <w:ind w:firstLine="0"/>
                              <w:rPr>
                                <w:rFonts w:eastAsia="Arial Unicode MS" w:cs="Times New Roman"/>
                                <w:b/>
                                <w:sz w:val="18"/>
                                <w:szCs w:val="18"/>
                              </w:rPr>
                            </w:pPr>
                          </w:p>
                        </w:tc>
                        <w:tc>
                          <w:tcPr>
                            <w:tcW w:w="1263" w:type="dxa"/>
                            <w:gridSpan w:val="3"/>
                            <w:vMerge w:val="restart"/>
                            <w:tcBorders>
                              <w:top w:val="nil"/>
                              <w:left w:val="nil"/>
                              <w:bottom w:val="single" w:sz="8" w:space="0" w:color="auto"/>
                              <w:right w:val="nil"/>
                            </w:tcBorders>
                            <w:hideMark/>
                          </w:tcPr>
                          <w:p w14:paraId="6F8660EA" w14:textId="77777777" w:rsidR="008F4112" w:rsidRPr="00B22F37" w:rsidRDefault="008F4112">
                            <w:pPr>
                              <w:ind w:firstLine="0"/>
                              <w:jc w:val="center"/>
                              <w:rPr>
                                <w:rFonts w:cs="Times New Roman"/>
                                <w:b/>
                                <w:sz w:val="18"/>
                                <w:szCs w:val="18"/>
                              </w:rPr>
                            </w:pPr>
                            <w:r w:rsidRPr="00B22F37">
                              <w:rPr>
                                <w:rFonts w:cs="Times New Roman"/>
                                <w:b/>
                                <w:sz w:val="18"/>
                                <w:szCs w:val="18"/>
                              </w:rPr>
                              <w:t>Класс</w:t>
                            </w:r>
                          </w:p>
                          <w:p w14:paraId="1140D62A"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Номер Буква</w:t>
                            </w:r>
                          </w:p>
                        </w:tc>
                        <w:tc>
                          <w:tcPr>
                            <w:tcW w:w="153" w:type="dxa"/>
                            <w:vMerge w:val="restart"/>
                            <w:tcMar>
                              <w:top w:w="0" w:type="dxa"/>
                              <w:left w:w="15" w:type="dxa"/>
                              <w:bottom w:w="0" w:type="dxa"/>
                              <w:right w:w="15" w:type="dxa"/>
                            </w:tcMar>
                          </w:tcPr>
                          <w:p w14:paraId="7F64C51F" w14:textId="77777777" w:rsidR="008F4112" w:rsidRPr="00B22F37" w:rsidRDefault="008F4112">
                            <w:pPr>
                              <w:spacing w:after="120"/>
                              <w:ind w:firstLine="0"/>
                              <w:rPr>
                                <w:rFonts w:eastAsia="Arial Unicode MS"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14:paraId="57EB3B7C"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Код пункта проведения ГВЭ</w:t>
                            </w:r>
                          </w:p>
                        </w:tc>
                        <w:tc>
                          <w:tcPr>
                            <w:tcW w:w="240" w:type="dxa"/>
                            <w:tcMar>
                              <w:top w:w="15" w:type="dxa"/>
                              <w:left w:w="15" w:type="dxa"/>
                              <w:bottom w:w="0" w:type="dxa"/>
                              <w:right w:w="15" w:type="dxa"/>
                            </w:tcMar>
                          </w:tcPr>
                          <w:p w14:paraId="7655DC62" w14:textId="77777777" w:rsidR="008F4112" w:rsidRPr="00B22F37" w:rsidRDefault="008F4112">
                            <w:pPr>
                              <w:spacing w:after="120"/>
                              <w:ind w:firstLine="0"/>
                              <w:jc w:val="center"/>
                              <w:rPr>
                                <w:rFonts w:eastAsia="Arial Unicode MS"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14:paraId="56F4A1B9"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Номер аудитории</w:t>
                            </w:r>
                          </w:p>
                        </w:tc>
                      </w:tr>
                      <w:tr w:rsidR="008F4112" w14:paraId="40BE157C" w14:textId="77777777">
                        <w:trPr>
                          <w:trHeight w:val="634"/>
                        </w:trPr>
                        <w:tc>
                          <w:tcPr>
                            <w:tcW w:w="0" w:type="auto"/>
                            <w:gridSpan w:val="2"/>
                            <w:vMerge/>
                            <w:tcBorders>
                              <w:top w:val="nil"/>
                              <w:left w:val="nil"/>
                              <w:bottom w:val="single" w:sz="4" w:space="0" w:color="000000"/>
                              <w:right w:val="nil"/>
                            </w:tcBorders>
                            <w:vAlign w:val="center"/>
                            <w:hideMark/>
                          </w:tcPr>
                          <w:p w14:paraId="7F5C64B7" w14:textId="77777777" w:rsidR="008F4112" w:rsidRDefault="008F4112">
                            <w:pPr>
                              <w:ind w:firstLine="0"/>
                              <w:rPr>
                                <w:rFonts w:eastAsia="Arial Unicode MS" w:cs="Times New Roman"/>
                                <w:b/>
                                <w:sz w:val="18"/>
                                <w:szCs w:val="18"/>
                              </w:rPr>
                            </w:pPr>
                          </w:p>
                        </w:tc>
                        <w:tc>
                          <w:tcPr>
                            <w:tcW w:w="0" w:type="auto"/>
                            <w:vMerge/>
                            <w:vAlign w:val="center"/>
                            <w:hideMark/>
                          </w:tcPr>
                          <w:p w14:paraId="1690CA6E" w14:textId="77777777" w:rsidR="008F4112" w:rsidRDefault="008F4112">
                            <w:pPr>
                              <w:ind w:firstLine="0"/>
                              <w:rPr>
                                <w:rFonts w:eastAsia="Arial Unicode MS" w:cs="Times New Roman"/>
                                <w:b/>
                                <w:sz w:val="18"/>
                                <w:szCs w:val="18"/>
                              </w:rPr>
                            </w:pPr>
                          </w:p>
                        </w:tc>
                        <w:tc>
                          <w:tcPr>
                            <w:tcW w:w="0" w:type="auto"/>
                            <w:gridSpan w:val="6"/>
                            <w:vMerge/>
                            <w:tcBorders>
                              <w:top w:val="nil"/>
                              <w:left w:val="nil"/>
                              <w:bottom w:val="single" w:sz="8" w:space="0" w:color="auto"/>
                              <w:right w:val="nil"/>
                            </w:tcBorders>
                            <w:vAlign w:val="center"/>
                            <w:hideMark/>
                          </w:tcPr>
                          <w:p w14:paraId="4BB29170" w14:textId="77777777" w:rsidR="008F4112" w:rsidRDefault="008F4112">
                            <w:pPr>
                              <w:ind w:firstLine="0"/>
                              <w:rPr>
                                <w:rFonts w:cs="Times New Roman"/>
                                <w:b/>
                                <w:sz w:val="18"/>
                                <w:szCs w:val="18"/>
                              </w:rPr>
                            </w:pPr>
                          </w:p>
                        </w:tc>
                        <w:tc>
                          <w:tcPr>
                            <w:tcW w:w="0" w:type="auto"/>
                            <w:vMerge/>
                            <w:vAlign w:val="center"/>
                            <w:hideMark/>
                          </w:tcPr>
                          <w:p w14:paraId="1C82475D" w14:textId="77777777" w:rsidR="008F4112" w:rsidRDefault="008F4112">
                            <w:pPr>
                              <w:ind w:firstLine="0"/>
                              <w:rPr>
                                <w:rFonts w:eastAsia="Arial Unicode MS" w:cs="Times New Roman"/>
                                <w:b/>
                                <w:sz w:val="18"/>
                                <w:szCs w:val="18"/>
                              </w:rPr>
                            </w:pPr>
                          </w:p>
                        </w:tc>
                        <w:tc>
                          <w:tcPr>
                            <w:tcW w:w="0" w:type="auto"/>
                            <w:gridSpan w:val="3"/>
                            <w:vMerge/>
                            <w:tcBorders>
                              <w:top w:val="nil"/>
                              <w:left w:val="nil"/>
                              <w:bottom w:val="single" w:sz="8" w:space="0" w:color="auto"/>
                              <w:right w:val="nil"/>
                            </w:tcBorders>
                            <w:vAlign w:val="center"/>
                            <w:hideMark/>
                          </w:tcPr>
                          <w:p w14:paraId="4CF86DD0" w14:textId="77777777" w:rsidR="008F4112" w:rsidRDefault="008F4112">
                            <w:pPr>
                              <w:ind w:firstLine="0"/>
                              <w:rPr>
                                <w:rFonts w:eastAsia="Arial Unicode MS" w:cs="Times New Roman"/>
                                <w:b/>
                                <w:sz w:val="18"/>
                                <w:szCs w:val="18"/>
                              </w:rPr>
                            </w:pPr>
                          </w:p>
                        </w:tc>
                        <w:tc>
                          <w:tcPr>
                            <w:tcW w:w="0" w:type="auto"/>
                            <w:vMerge/>
                            <w:vAlign w:val="center"/>
                            <w:hideMark/>
                          </w:tcPr>
                          <w:p w14:paraId="719992C9" w14:textId="77777777" w:rsidR="008F4112" w:rsidRDefault="008F4112">
                            <w:pPr>
                              <w:ind w:firstLine="0"/>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2BA11B23" w14:textId="77777777" w:rsidR="008F4112" w:rsidRDefault="008F4112">
                            <w:pPr>
                              <w:ind w:firstLine="0"/>
                              <w:rPr>
                                <w:rFonts w:eastAsia="Arial Unicode MS" w:cs="Times New Roman"/>
                                <w:b/>
                                <w:sz w:val="18"/>
                                <w:szCs w:val="18"/>
                              </w:rPr>
                            </w:pPr>
                          </w:p>
                        </w:tc>
                        <w:tc>
                          <w:tcPr>
                            <w:tcW w:w="240" w:type="dxa"/>
                            <w:tcMar>
                              <w:top w:w="15" w:type="dxa"/>
                              <w:left w:w="15" w:type="dxa"/>
                              <w:bottom w:w="0" w:type="dxa"/>
                              <w:right w:w="15" w:type="dxa"/>
                            </w:tcMar>
                          </w:tcPr>
                          <w:p w14:paraId="5E9AD9C4" w14:textId="77777777" w:rsidR="008F4112" w:rsidRDefault="008F4112">
                            <w:pPr>
                              <w:spacing w:after="120"/>
                              <w:ind w:firstLine="0"/>
                              <w:jc w:val="center"/>
                              <w:rPr>
                                <w:rFonts w:eastAsia="Arial Unicode MS" w:cs="Times New Roman"/>
                                <w:b/>
                                <w:sz w:val="18"/>
                                <w:szCs w:val="18"/>
                              </w:rPr>
                            </w:pPr>
                          </w:p>
                        </w:tc>
                        <w:tc>
                          <w:tcPr>
                            <w:tcW w:w="0" w:type="auto"/>
                            <w:gridSpan w:val="4"/>
                            <w:vMerge/>
                            <w:tcBorders>
                              <w:top w:val="nil"/>
                              <w:left w:val="nil"/>
                              <w:bottom w:val="single" w:sz="8" w:space="0" w:color="auto"/>
                              <w:right w:val="nil"/>
                            </w:tcBorders>
                            <w:vAlign w:val="center"/>
                            <w:hideMark/>
                          </w:tcPr>
                          <w:p w14:paraId="75A11C0D" w14:textId="77777777" w:rsidR="008F4112" w:rsidRDefault="008F4112">
                            <w:pPr>
                              <w:ind w:firstLine="0"/>
                              <w:rPr>
                                <w:rFonts w:eastAsia="Arial Unicode MS" w:cs="Times New Roman"/>
                                <w:b/>
                                <w:sz w:val="18"/>
                                <w:szCs w:val="18"/>
                              </w:rPr>
                            </w:pPr>
                          </w:p>
                        </w:tc>
                      </w:tr>
                      <w:tr w:rsidR="008F4112" w14:paraId="42F06280" w14:textId="7777777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14:paraId="574B0C23" w14:textId="77777777" w:rsidR="008F4112" w:rsidRDefault="008F4112">
                            <w:pPr>
                              <w:spacing w:after="120"/>
                              <w:ind w:firstLine="0"/>
                              <w:rPr>
                                <w:rFonts w:eastAsia="Arial Unicode MS"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14:paraId="751D8F9A" w14:textId="77777777" w:rsidR="008F4112" w:rsidRDefault="008F4112">
                            <w:pPr>
                              <w:spacing w:after="120"/>
                              <w:ind w:firstLine="0"/>
                              <w:rPr>
                                <w:rFonts w:eastAsia="Arial Unicode MS"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14:paraId="0A1AEE93"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463F38F8"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2796B72"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71BB6BB"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4D3DCDE5"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710B03C" w14:textId="77777777" w:rsidR="008F4112" w:rsidRDefault="008F4112">
                            <w:pPr>
                              <w:spacing w:after="120"/>
                              <w:ind w:firstLine="0"/>
                              <w:rPr>
                                <w:rFonts w:eastAsia="Arial Unicode MS"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645C77D" w14:textId="77777777" w:rsidR="008F4112" w:rsidRDefault="008F4112">
                            <w:pPr>
                              <w:spacing w:after="120"/>
                              <w:ind w:firstLine="0"/>
                              <w:rPr>
                                <w:rFonts w:eastAsia="Arial Unicode MS"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14:paraId="2E02CA26"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3C11CF13" w14:textId="77777777" w:rsidR="008F4112" w:rsidRDefault="008F4112">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1241D962" w14:textId="77777777" w:rsidR="008F4112" w:rsidRDefault="008F4112">
                            <w:pPr>
                              <w:spacing w:after="120"/>
                              <w:ind w:firstLine="0"/>
                              <w:rPr>
                                <w:rFonts w:eastAsia="Arial Unicode MS"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33D310A" w14:textId="77777777" w:rsidR="008F4112" w:rsidRDefault="008F4112">
                            <w:pPr>
                              <w:spacing w:after="120"/>
                              <w:ind w:firstLine="0"/>
                              <w:rPr>
                                <w:rFonts w:eastAsia="Arial Unicode MS"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14:paraId="5D8EF518" w14:textId="77777777" w:rsidR="008F4112" w:rsidRDefault="008F4112">
                            <w:pPr>
                              <w:spacing w:after="120"/>
                              <w:ind w:firstLine="0"/>
                              <w:rPr>
                                <w:rFonts w:eastAsia="Arial Unicode MS"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505D76DB" w14:textId="77777777" w:rsidR="008F4112" w:rsidRDefault="008F4112">
                            <w:pPr>
                              <w:spacing w:after="120"/>
                              <w:ind w:firstLine="0"/>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2CA597EF"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7C286A3"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14:paraId="2CB3FAC0"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14:paraId="0FA761EF"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2364BA8F" w14:textId="77777777" w:rsidR="008F4112" w:rsidRDefault="008F4112">
                            <w:pPr>
                              <w:spacing w:after="120"/>
                              <w:ind w:firstLine="0"/>
                              <w:jc w:val="center"/>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6A55C448" w14:textId="77777777" w:rsidR="008F4112" w:rsidRDefault="008F4112">
                            <w:pPr>
                              <w:spacing w:after="120"/>
                              <w:ind w:firstLine="0"/>
                              <w:rPr>
                                <w:rFonts w:eastAsia="Arial Unicode MS"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7757F12B" w14:textId="77777777" w:rsidR="008F4112" w:rsidRDefault="008F4112">
                            <w:pPr>
                              <w:spacing w:after="120"/>
                              <w:ind w:firstLine="0"/>
                              <w:rPr>
                                <w:rFonts w:eastAsia="Arial Unicode MS"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03CBF7DC" w14:textId="77777777" w:rsidR="008F4112" w:rsidRDefault="008F4112">
                            <w:pPr>
                              <w:spacing w:after="120"/>
                              <w:ind w:firstLine="0"/>
                              <w:rPr>
                                <w:rFonts w:eastAsia="Arial Unicode MS" w:cs="Times New Roman"/>
                                <w:sz w:val="18"/>
                                <w:szCs w:val="18"/>
                              </w:rPr>
                            </w:pPr>
                            <w:r>
                              <w:rPr>
                                <w:sz w:val="18"/>
                                <w:szCs w:val="18"/>
                              </w:rPr>
                              <w:t> </w:t>
                            </w:r>
                          </w:p>
                        </w:tc>
                      </w:tr>
                      <w:tr w:rsidR="008F4112" w14:paraId="68CCEB74" w14:textId="77777777">
                        <w:trPr>
                          <w:trHeight w:val="198"/>
                        </w:trPr>
                        <w:tc>
                          <w:tcPr>
                            <w:tcW w:w="433" w:type="dxa"/>
                            <w:tcMar>
                              <w:top w:w="15" w:type="dxa"/>
                              <w:left w:w="15" w:type="dxa"/>
                              <w:bottom w:w="0" w:type="dxa"/>
                              <w:right w:w="15" w:type="dxa"/>
                            </w:tcMar>
                            <w:vAlign w:val="bottom"/>
                          </w:tcPr>
                          <w:p w14:paraId="1AFFAF74" w14:textId="77777777" w:rsidR="008F4112" w:rsidRDefault="008F4112">
                            <w:pPr>
                              <w:spacing w:after="120"/>
                              <w:ind w:firstLine="0"/>
                              <w:rPr>
                                <w:rFonts w:eastAsia="Arial Unicode MS" w:cs="Times New Roman"/>
                                <w:b/>
                                <w:sz w:val="18"/>
                                <w:szCs w:val="18"/>
                              </w:rPr>
                            </w:pPr>
                          </w:p>
                        </w:tc>
                        <w:tc>
                          <w:tcPr>
                            <w:tcW w:w="431" w:type="dxa"/>
                            <w:tcMar>
                              <w:top w:w="15" w:type="dxa"/>
                              <w:left w:w="15" w:type="dxa"/>
                              <w:bottom w:w="0" w:type="dxa"/>
                              <w:right w:w="15" w:type="dxa"/>
                            </w:tcMar>
                            <w:vAlign w:val="bottom"/>
                          </w:tcPr>
                          <w:p w14:paraId="5DFABEA5" w14:textId="77777777" w:rsidR="008F4112" w:rsidRDefault="008F4112">
                            <w:pPr>
                              <w:spacing w:after="120"/>
                              <w:ind w:firstLine="0"/>
                              <w:rPr>
                                <w:rFonts w:eastAsia="Arial Unicode MS" w:cs="Times New Roman"/>
                                <w:b/>
                                <w:sz w:val="18"/>
                                <w:szCs w:val="18"/>
                              </w:rPr>
                            </w:pPr>
                          </w:p>
                        </w:tc>
                        <w:tc>
                          <w:tcPr>
                            <w:tcW w:w="211" w:type="dxa"/>
                            <w:tcMar>
                              <w:top w:w="15" w:type="dxa"/>
                              <w:left w:w="15" w:type="dxa"/>
                              <w:bottom w:w="0" w:type="dxa"/>
                              <w:right w:w="15" w:type="dxa"/>
                            </w:tcMar>
                            <w:vAlign w:val="bottom"/>
                          </w:tcPr>
                          <w:p w14:paraId="7770A10C"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6DF32C9"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2BAC1260"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0349C00D"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3F5957AA"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6184DD4A" w14:textId="77777777" w:rsidR="008F4112" w:rsidRDefault="008F4112">
                            <w:pPr>
                              <w:spacing w:after="120"/>
                              <w:ind w:firstLine="0"/>
                              <w:rPr>
                                <w:rFonts w:eastAsia="Arial Unicode MS"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412A4A22" w14:textId="77777777" w:rsidR="008F4112" w:rsidRDefault="008F4112">
                            <w:pPr>
                              <w:spacing w:after="120"/>
                              <w:ind w:firstLine="0"/>
                              <w:rPr>
                                <w:rFonts w:eastAsia="Arial Unicode MS" w:cs="Times New Roman"/>
                                <w:b/>
                                <w:sz w:val="18"/>
                                <w:szCs w:val="18"/>
                              </w:rPr>
                            </w:pPr>
                          </w:p>
                        </w:tc>
                        <w:tc>
                          <w:tcPr>
                            <w:tcW w:w="417" w:type="dxa"/>
                            <w:tcMar>
                              <w:top w:w="15" w:type="dxa"/>
                              <w:left w:w="15" w:type="dxa"/>
                              <w:bottom w:w="0" w:type="dxa"/>
                              <w:right w:w="15" w:type="dxa"/>
                            </w:tcMar>
                            <w:vAlign w:val="bottom"/>
                          </w:tcPr>
                          <w:p w14:paraId="0E6AC38F"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30DD0A2F"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2ADC809F" w14:textId="77777777" w:rsidR="008F4112" w:rsidRDefault="008F4112">
                            <w:pPr>
                              <w:spacing w:after="120"/>
                              <w:ind w:firstLine="0"/>
                              <w:rPr>
                                <w:rFonts w:eastAsia="Arial Unicode MS"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14:paraId="683F1B8A" w14:textId="77777777" w:rsidR="008F4112" w:rsidRDefault="008F4112">
                            <w:pPr>
                              <w:spacing w:after="120"/>
                              <w:ind w:firstLine="0"/>
                              <w:rPr>
                                <w:rFonts w:eastAsia="Arial Unicode MS" w:cs="Times New Roman"/>
                                <w:b/>
                                <w:sz w:val="18"/>
                                <w:szCs w:val="18"/>
                              </w:rPr>
                            </w:pPr>
                          </w:p>
                        </w:tc>
                        <w:tc>
                          <w:tcPr>
                            <w:tcW w:w="153" w:type="dxa"/>
                            <w:tcMar>
                              <w:top w:w="15" w:type="dxa"/>
                              <w:left w:w="15" w:type="dxa"/>
                              <w:bottom w:w="0" w:type="dxa"/>
                              <w:right w:w="15" w:type="dxa"/>
                            </w:tcMar>
                            <w:vAlign w:val="bottom"/>
                          </w:tcPr>
                          <w:p w14:paraId="58107DC9" w14:textId="77777777" w:rsidR="008F4112" w:rsidRDefault="008F4112">
                            <w:pPr>
                              <w:spacing w:after="120"/>
                              <w:ind w:firstLine="0"/>
                              <w:rPr>
                                <w:rFonts w:eastAsia="Arial Unicode MS"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14:paraId="0BB65D24" w14:textId="77777777" w:rsidR="008F4112" w:rsidRDefault="008F4112">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6E1FEEBD" w14:textId="77777777" w:rsidR="008F4112" w:rsidRDefault="008F4112">
                            <w:pPr>
                              <w:spacing w:after="120"/>
                              <w:ind w:firstLine="0"/>
                              <w:rPr>
                                <w:rFonts w:eastAsia="Arial Unicode MS"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14:paraId="5A16BF7F" w14:textId="77777777" w:rsidR="008F4112" w:rsidRDefault="008F4112">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35BD4846" w14:textId="77777777" w:rsidR="008F4112" w:rsidRDefault="008F4112">
                            <w:pPr>
                              <w:spacing w:after="120"/>
                              <w:ind w:firstLine="0"/>
                              <w:rPr>
                                <w:rFonts w:eastAsia="Arial Unicode MS" w:cs="Times New Roman"/>
                                <w:b/>
                                <w:sz w:val="18"/>
                                <w:szCs w:val="18"/>
                              </w:rPr>
                            </w:pPr>
                          </w:p>
                        </w:tc>
                        <w:tc>
                          <w:tcPr>
                            <w:tcW w:w="240" w:type="dxa"/>
                            <w:tcMar>
                              <w:top w:w="15" w:type="dxa"/>
                              <w:left w:w="15" w:type="dxa"/>
                              <w:bottom w:w="0" w:type="dxa"/>
                              <w:right w:w="15" w:type="dxa"/>
                            </w:tcMar>
                            <w:vAlign w:val="bottom"/>
                          </w:tcPr>
                          <w:p w14:paraId="398A76CD" w14:textId="77777777" w:rsidR="008F4112" w:rsidRDefault="008F4112">
                            <w:pPr>
                              <w:spacing w:after="120"/>
                              <w:ind w:firstLine="0"/>
                              <w:rPr>
                                <w:rFonts w:eastAsia="Arial Unicode MS"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14:paraId="0FFC7A5B"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63EEAD67" w14:textId="77777777" w:rsidR="008F4112" w:rsidRDefault="008F4112">
                            <w:pPr>
                              <w:spacing w:after="120"/>
                              <w:ind w:firstLine="0"/>
                              <w:rPr>
                                <w:rFonts w:eastAsia="Arial Unicode MS"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14:paraId="567F3909" w14:textId="77777777" w:rsidR="008F4112" w:rsidRDefault="008F4112">
                            <w:pPr>
                              <w:spacing w:after="120"/>
                              <w:ind w:firstLine="0"/>
                              <w:rPr>
                                <w:rFonts w:eastAsia="Arial Unicode MS"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14:paraId="69BBE855" w14:textId="77777777" w:rsidR="008F4112" w:rsidRDefault="008F4112">
                            <w:pPr>
                              <w:spacing w:after="120"/>
                              <w:ind w:firstLine="0"/>
                              <w:rPr>
                                <w:rFonts w:eastAsia="Arial Unicode MS" w:cs="Times New Roman"/>
                                <w:sz w:val="18"/>
                                <w:szCs w:val="18"/>
                              </w:rPr>
                            </w:pPr>
                          </w:p>
                        </w:tc>
                      </w:tr>
                      <w:tr w:rsidR="008F4112" w14:paraId="61A16A8E" w14:textId="77777777">
                        <w:trPr>
                          <w:trHeight w:val="278"/>
                        </w:trPr>
                        <w:tc>
                          <w:tcPr>
                            <w:tcW w:w="864" w:type="dxa"/>
                            <w:gridSpan w:val="2"/>
                            <w:vMerge w:val="restart"/>
                            <w:tcBorders>
                              <w:top w:val="nil"/>
                              <w:left w:val="nil"/>
                              <w:bottom w:val="single" w:sz="4" w:space="0" w:color="auto"/>
                              <w:right w:val="nil"/>
                            </w:tcBorders>
                            <w:hideMark/>
                          </w:tcPr>
                          <w:p w14:paraId="1871B488"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Код предмета</w:t>
                            </w:r>
                          </w:p>
                        </w:tc>
                        <w:tc>
                          <w:tcPr>
                            <w:tcW w:w="211" w:type="dxa"/>
                            <w:vMerge w:val="restart"/>
                          </w:tcPr>
                          <w:p w14:paraId="5D2794C1" w14:textId="77777777" w:rsidR="008F4112" w:rsidRPr="00B22F37" w:rsidRDefault="008F4112">
                            <w:pPr>
                              <w:spacing w:after="120"/>
                              <w:ind w:firstLine="0"/>
                              <w:jc w:val="center"/>
                              <w:rPr>
                                <w:rFonts w:eastAsia="Arial Unicode MS" w:cs="Times New Roman"/>
                                <w:b/>
                                <w:sz w:val="18"/>
                                <w:szCs w:val="18"/>
                              </w:rPr>
                            </w:pPr>
                          </w:p>
                        </w:tc>
                        <w:tc>
                          <w:tcPr>
                            <w:tcW w:w="3792" w:type="dxa"/>
                            <w:gridSpan w:val="9"/>
                            <w:vMerge w:val="restart"/>
                            <w:tcBorders>
                              <w:top w:val="nil"/>
                              <w:left w:val="nil"/>
                              <w:bottom w:val="single" w:sz="4" w:space="0" w:color="auto"/>
                              <w:right w:val="nil"/>
                            </w:tcBorders>
                            <w:hideMark/>
                          </w:tcPr>
                          <w:p w14:paraId="528297AA" w14:textId="77777777" w:rsidR="008F4112" w:rsidRPr="00B22F37" w:rsidRDefault="008F4112">
                            <w:pPr>
                              <w:spacing w:after="120"/>
                              <w:ind w:firstLine="0"/>
                              <w:jc w:val="center"/>
                              <w:rPr>
                                <w:rFonts w:eastAsia="Arial Unicode MS" w:cs="Times New Roman"/>
                                <w:b/>
                                <w:sz w:val="18"/>
                                <w:szCs w:val="18"/>
                              </w:rPr>
                            </w:pPr>
                            <w:r w:rsidRPr="00B22F37">
                              <w:rPr>
                                <w:rFonts w:cs="Times New Roman"/>
                                <w:b/>
                                <w:sz w:val="18"/>
                                <w:szCs w:val="18"/>
                              </w:rPr>
                              <w:t>Название предмета</w:t>
                            </w:r>
                          </w:p>
                        </w:tc>
                        <w:tc>
                          <w:tcPr>
                            <w:tcW w:w="421" w:type="dxa"/>
                            <w:vMerge w:val="restart"/>
                          </w:tcPr>
                          <w:p w14:paraId="77012FA5" w14:textId="77777777" w:rsidR="008F4112" w:rsidRPr="00B22F37" w:rsidRDefault="008F4112">
                            <w:pPr>
                              <w:spacing w:after="120"/>
                              <w:ind w:firstLine="0"/>
                              <w:jc w:val="center"/>
                              <w:rPr>
                                <w:rFonts w:eastAsia="Arial Unicode MS" w:cs="Times New Roman"/>
                                <w:b/>
                                <w:sz w:val="18"/>
                                <w:szCs w:val="18"/>
                              </w:rPr>
                            </w:pPr>
                          </w:p>
                        </w:tc>
                        <w:tc>
                          <w:tcPr>
                            <w:tcW w:w="153" w:type="dxa"/>
                            <w:vMerge w:val="restart"/>
                          </w:tcPr>
                          <w:p w14:paraId="038DB373" w14:textId="77777777" w:rsidR="008F4112" w:rsidRPr="00B22F37" w:rsidRDefault="008F4112">
                            <w:pPr>
                              <w:spacing w:after="120"/>
                              <w:ind w:firstLine="0"/>
                              <w:jc w:val="center"/>
                              <w:rPr>
                                <w:rFonts w:eastAsia="Arial Unicode MS" w:cs="Times New Roman"/>
                                <w:b/>
                                <w:sz w:val="18"/>
                                <w:szCs w:val="18"/>
                              </w:rPr>
                            </w:pPr>
                          </w:p>
                        </w:tc>
                        <w:tc>
                          <w:tcPr>
                            <w:tcW w:w="0" w:type="auto"/>
                            <w:gridSpan w:val="4"/>
                            <w:noWrap/>
                            <w:vAlign w:val="bottom"/>
                            <w:hideMark/>
                          </w:tcPr>
                          <w:p w14:paraId="6E29E278" w14:textId="77777777" w:rsidR="008F4112" w:rsidRPr="00B22F37" w:rsidRDefault="008F4112">
                            <w:pPr>
                              <w:spacing w:after="120"/>
                              <w:ind w:firstLine="0"/>
                              <w:rPr>
                                <w:rFonts w:eastAsia="Arial Unicode MS" w:cs="Times New Roman"/>
                                <w:b/>
                                <w:sz w:val="18"/>
                                <w:szCs w:val="18"/>
                              </w:rPr>
                            </w:pPr>
                            <w:r w:rsidRPr="00B22F37">
                              <w:rPr>
                                <w:rFonts w:eastAsia="Arial Unicode MS" w:cs="Times New Roman"/>
                                <w:b/>
                                <w:sz w:val="18"/>
                                <w:szCs w:val="18"/>
                              </w:rPr>
                              <w:t>Номер варианта</w:t>
                            </w:r>
                          </w:p>
                        </w:tc>
                        <w:tc>
                          <w:tcPr>
                            <w:tcW w:w="240" w:type="dxa"/>
                            <w:vMerge w:val="restart"/>
                            <w:noWrap/>
                            <w:vAlign w:val="bottom"/>
                          </w:tcPr>
                          <w:p w14:paraId="57E20F6D" w14:textId="77777777" w:rsidR="008F4112" w:rsidRDefault="008F4112">
                            <w:pPr>
                              <w:spacing w:after="120"/>
                              <w:ind w:firstLine="0"/>
                              <w:rPr>
                                <w:rFonts w:eastAsia="Arial Unicode MS" w:cs="Times New Roman"/>
                                <w:b/>
                                <w:sz w:val="18"/>
                                <w:szCs w:val="18"/>
                              </w:rPr>
                            </w:pPr>
                          </w:p>
                        </w:tc>
                        <w:tc>
                          <w:tcPr>
                            <w:tcW w:w="0" w:type="auto"/>
                            <w:vMerge w:val="restart"/>
                            <w:noWrap/>
                            <w:vAlign w:val="bottom"/>
                          </w:tcPr>
                          <w:p w14:paraId="1676AFED" w14:textId="77777777" w:rsidR="008F4112" w:rsidRDefault="008F4112">
                            <w:pPr>
                              <w:spacing w:after="120"/>
                              <w:ind w:firstLine="0"/>
                              <w:rPr>
                                <w:rFonts w:eastAsia="Arial Unicode MS" w:cs="Times New Roman"/>
                                <w:b/>
                                <w:sz w:val="18"/>
                                <w:szCs w:val="18"/>
                              </w:rPr>
                            </w:pPr>
                          </w:p>
                        </w:tc>
                        <w:tc>
                          <w:tcPr>
                            <w:tcW w:w="0" w:type="auto"/>
                            <w:vMerge w:val="restart"/>
                            <w:noWrap/>
                            <w:vAlign w:val="bottom"/>
                          </w:tcPr>
                          <w:p w14:paraId="6247DD14" w14:textId="77777777" w:rsidR="008F4112" w:rsidRDefault="008F4112">
                            <w:pPr>
                              <w:spacing w:after="120"/>
                              <w:ind w:firstLine="0"/>
                              <w:rPr>
                                <w:rFonts w:eastAsia="Arial Unicode MS" w:cs="Times New Roman"/>
                                <w:b/>
                                <w:sz w:val="18"/>
                                <w:szCs w:val="18"/>
                              </w:rPr>
                            </w:pPr>
                          </w:p>
                        </w:tc>
                        <w:tc>
                          <w:tcPr>
                            <w:tcW w:w="0" w:type="auto"/>
                            <w:vMerge w:val="restart"/>
                            <w:noWrap/>
                            <w:tcMar>
                              <w:top w:w="0" w:type="dxa"/>
                              <w:left w:w="15" w:type="dxa"/>
                              <w:bottom w:w="0" w:type="dxa"/>
                              <w:right w:w="15" w:type="dxa"/>
                            </w:tcMar>
                            <w:vAlign w:val="bottom"/>
                          </w:tcPr>
                          <w:p w14:paraId="79F93B21" w14:textId="77777777" w:rsidR="008F4112" w:rsidRDefault="008F4112">
                            <w:pPr>
                              <w:spacing w:after="120"/>
                              <w:ind w:firstLine="0"/>
                              <w:rPr>
                                <w:rFonts w:eastAsia="Arial Unicode MS" w:cs="Times New Roman"/>
                                <w:sz w:val="18"/>
                                <w:szCs w:val="18"/>
                              </w:rPr>
                            </w:pPr>
                          </w:p>
                        </w:tc>
                        <w:tc>
                          <w:tcPr>
                            <w:tcW w:w="0" w:type="auto"/>
                            <w:vMerge w:val="restart"/>
                            <w:noWrap/>
                            <w:tcMar>
                              <w:top w:w="15" w:type="dxa"/>
                              <w:left w:w="15" w:type="dxa"/>
                              <w:bottom w:w="0" w:type="dxa"/>
                              <w:right w:w="15" w:type="dxa"/>
                            </w:tcMar>
                            <w:vAlign w:val="bottom"/>
                          </w:tcPr>
                          <w:p w14:paraId="695E4C49" w14:textId="77777777" w:rsidR="008F4112" w:rsidRDefault="008F4112">
                            <w:pPr>
                              <w:spacing w:after="120"/>
                              <w:ind w:firstLine="0"/>
                              <w:rPr>
                                <w:rFonts w:eastAsia="Arial Unicode MS" w:cs="Times New Roman"/>
                                <w:sz w:val="18"/>
                                <w:szCs w:val="18"/>
                              </w:rPr>
                            </w:pPr>
                          </w:p>
                        </w:tc>
                      </w:tr>
                      <w:tr w:rsidR="008F4112" w14:paraId="49FD55F2" w14:textId="77777777">
                        <w:trPr>
                          <w:trHeight w:val="277"/>
                        </w:trPr>
                        <w:tc>
                          <w:tcPr>
                            <w:tcW w:w="0" w:type="auto"/>
                            <w:gridSpan w:val="2"/>
                            <w:vMerge/>
                            <w:tcBorders>
                              <w:top w:val="nil"/>
                              <w:left w:val="nil"/>
                              <w:bottom w:val="single" w:sz="4" w:space="0" w:color="auto"/>
                              <w:right w:val="nil"/>
                            </w:tcBorders>
                            <w:vAlign w:val="center"/>
                            <w:hideMark/>
                          </w:tcPr>
                          <w:p w14:paraId="0881A1DB" w14:textId="77777777" w:rsidR="008F4112" w:rsidRDefault="008F4112">
                            <w:pPr>
                              <w:ind w:firstLine="0"/>
                              <w:rPr>
                                <w:rFonts w:eastAsia="Arial Unicode MS" w:cs="Times New Roman"/>
                                <w:b/>
                                <w:sz w:val="18"/>
                                <w:szCs w:val="18"/>
                              </w:rPr>
                            </w:pPr>
                          </w:p>
                        </w:tc>
                        <w:tc>
                          <w:tcPr>
                            <w:tcW w:w="0" w:type="auto"/>
                            <w:vMerge/>
                            <w:vAlign w:val="center"/>
                            <w:hideMark/>
                          </w:tcPr>
                          <w:p w14:paraId="702B00FC" w14:textId="77777777" w:rsidR="008F4112" w:rsidRDefault="008F4112">
                            <w:pPr>
                              <w:ind w:firstLine="0"/>
                              <w:rPr>
                                <w:rFonts w:eastAsia="Arial Unicode MS" w:cs="Times New Roman"/>
                                <w:b/>
                                <w:sz w:val="18"/>
                                <w:szCs w:val="18"/>
                              </w:rPr>
                            </w:pPr>
                          </w:p>
                        </w:tc>
                        <w:tc>
                          <w:tcPr>
                            <w:tcW w:w="0" w:type="auto"/>
                            <w:gridSpan w:val="9"/>
                            <w:vMerge/>
                            <w:tcBorders>
                              <w:top w:val="nil"/>
                              <w:left w:val="nil"/>
                              <w:bottom w:val="single" w:sz="4" w:space="0" w:color="auto"/>
                              <w:right w:val="nil"/>
                            </w:tcBorders>
                            <w:vAlign w:val="center"/>
                            <w:hideMark/>
                          </w:tcPr>
                          <w:p w14:paraId="3CD1A6C1" w14:textId="77777777" w:rsidR="008F4112" w:rsidRDefault="008F4112">
                            <w:pPr>
                              <w:ind w:firstLine="0"/>
                              <w:rPr>
                                <w:rFonts w:eastAsia="Arial Unicode MS" w:cs="Times New Roman"/>
                                <w:b/>
                                <w:sz w:val="18"/>
                                <w:szCs w:val="18"/>
                              </w:rPr>
                            </w:pPr>
                          </w:p>
                        </w:tc>
                        <w:tc>
                          <w:tcPr>
                            <w:tcW w:w="0" w:type="auto"/>
                            <w:vMerge/>
                            <w:vAlign w:val="center"/>
                            <w:hideMark/>
                          </w:tcPr>
                          <w:p w14:paraId="51F70078" w14:textId="77777777" w:rsidR="008F4112" w:rsidRDefault="008F4112">
                            <w:pPr>
                              <w:ind w:firstLine="0"/>
                              <w:rPr>
                                <w:rFonts w:eastAsia="Arial Unicode MS" w:cs="Times New Roman"/>
                                <w:b/>
                                <w:sz w:val="18"/>
                                <w:szCs w:val="18"/>
                              </w:rPr>
                            </w:pPr>
                          </w:p>
                        </w:tc>
                        <w:tc>
                          <w:tcPr>
                            <w:tcW w:w="0" w:type="auto"/>
                            <w:vMerge/>
                            <w:vAlign w:val="center"/>
                            <w:hideMark/>
                          </w:tcPr>
                          <w:p w14:paraId="0BD9EAF1" w14:textId="77777777" w:rsidR="008F4112" w:rsidRDefault="008F4112">
                            <w:pPr>
                              <w:ind w:firstLine="0"/>
                              <w:rPr>
                                <w:rFonts w:eastAsia="Arial Unicode MS" w:cs="Times New Roman"/>
                                <w:b/>
                                <w:sz w:val="18"/>
                                <w:szCs w:val="18"/>
                              </w:rPr>
                            </w:pPr>
                          </w:p>
                        </w:tc>
                        <w:tc>
                          <w:tcPr>
                            <w:tcW w:w="0" w:type="auto"/>
                            <w:gridSpan w:val="4"/>
                            <w:noWrap/>
                            <w:vAlign w:val="bottom"/>
                          </w:tcPr>
                          <w:p w14:paraId="4216CFE1" w14:textId="77777777" w:rsidR="008F4112" w:rsidRDefault="008F4112">
                            <w:pPr>
                              <w:spacing w:after="120"/>
                              <w:ind w:firstLine="0"/>
                              <w:rPr>
                                <w:rFonts w:eastAsia="Arial Unicode MS" w:cs="Times New Roman"/>
                                <w:b/>
                                <w:sz w:val="18"/>
                                <w:szCs w:val="18"/>
                              </w:rPr>
                            </w:pPr>
                          </w:p>
                        </w:tc>
                        <w:tc>
                          <w:tcPr>
                            <w:tcW w:w="0" w:type="auto"/>
                            <w:vMerge/>
                            <w:vAlign w:val="center"/>
                            <w:hideMark/>
                          </w:tcPr>
                          <w:p w14:paraId="0031CAA7" w14:textId="77777777" w:rsidR="008F4112" w:rsidRDefault="008F4112">
                            <w:pPr>
                              <w:ind w:firstLine="0"/>
                              <w:rPr>
                                <w:rFonts w:eastAsia="Arial Unicode MS" w:cs="Times New Roman"/>
                                <w:b/>
                                <w:sz w:val="18"/>
                                <w:szCs w:val="18"/>
                              </w:rPr>
                            </w:pPr>
                          </w:p>
                        </w:tc>
                        <w:tc>
                          <w:tcPr>
                            <w:tcW w:w="0" w:type="auto"/>
                            <w:vMerge/>
                            <w:vAlign w:val="center"/>
                            <w:hideMark/>
                          </w:tcPr>
                          <w:p w14:paraId="113808F7" w14:textId="77777777" w:rsidR="008F4112" w:rsidRDefault="008F4112">
                            <w:pPr>
                              <w:ind w:firstLine="0"/>
                              <w:rPr>
                                <w:rFonts w:eastAsia="Arial Unicode MS" w:cs="Times New Roman"/>
                                <w:b/>
                                <w:sz w:val="18"/>
                                <w:szCs w:val="18"/>
                              </w:rPr>
                            </w:pPr>
                          </w:p>
                        </w:tc>
                        <w:tc>
                          <w:tcPr>
                            <w:tcW w:w="0" w:type="auto"/>
                            <w:vMerge/>
                            <w:vAlign w:val="center"/>
                            <w:hideMark/>
                          </w:tcPr>
                          <w:p w14:paraId="2DBCAA39" w14:textId="77777777" w:rsidR="008F4112" w:rsidRDefault="008F4112">
                            <w:pPr>
                              <w:ind w:firstLine="0"/>
                              <w:rPr>
                                <w:rFonts w:eastAsia="Arial Unicode MS" w:cs="Times New Roman"/>
                                <w:b/>
                                <w:sz w:val="18"/>
                                <w:szCs w:val="18"/>
                              </w:rPr>
                            </w:pPr>
                          </w:p>
                        </w:tc>
                        <w:tc>
                          <w:tcPr>
                            <w:tcW w:w="0" w:type="auto"/>
                            <w:vMerge/>
                            <w:vAlign w:val="center"/>
                            <w:hideMark/>
                          </w:tcPr>
                          <w:p w14:paraId="39DB2148" w14:textId="77777777" w:rsidR="008F4112" w:rsidRDefault="008F4112">
                            <w:pPr>
                              <w:ind w:firstLine="0"/>
                              <w:rPr>
                                <w:rFonts w:eastAsia="Arial Unicode MS" w:cs="Times New Roman"/>
                                <w:sz w:val="18"/>
                                <w:szCs w:val="18"/>
                              </w:rPr>
                            </w:pPr>
                          </w:p>
                        </w:tc>
                        <w:tc>
                          <w:tcPr>
                            <w:tcW w:w="0" w:type="auto"/>
                            <w:vMerge/>
                            <w:vAlign w:val="center"/>
                            <w:hideMark/>
                          </w:tcPr>
                          <w:p w14:paraId="2698ABA3" w14:textId="77777777" w:rsidR="008F4112" w:rsidRDefault="008F4112">
                            <w:pPr>
                              <w:ind w:firstLine="0"/>
                              <w:rPr>
                                <w:rFonts w:eastAsia="Arial Unicode MS" w:cs="Times New Roman"/>
                                <w:sz w:val="18"/>
                                <w:szCs w:val="18"/>
                              </w:rPr>
                            </w:pPr>
                          </w:p>
                        </w:tc>
                      </w:tr>
                      <w:tr w:rsidR="008F4112" w14:paraId="4EC07179" w14:textId="7777777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14:paraId="16D6F491" w14:textId="77777777" w:rsidR="008F4112" w:rsidRDefault="008F4112">
                            <w:pPr>
                              <w:spacing w:after="120"/>
                              <w:ind w:firstLine="0"/>
                              <w:rPr>
                                <w:rFonts w:eastAsia="Arial Unicode MS"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14:paraId="4F71155F" w14:textId="77777777" w:rsidR="008F4112" w:rsidRDefault="008F4112">
                            <w:pPr>
                              <w:spacing w:after="120"/>
                              <w:ind w:firstLine="0"/>
                              <w:rPr>
                                <w:rFonts w:eastAsia="Arial Unicode MS" w:cs="Times New Roman"/>
                                <w:sz w:val="18"/>
                                <w:szCs w:val="18"/>
                              </w:rPr>
                            </w:pPr>
                            <w:r>
                              <w:rPr>
                                <w:sz w:val="18"/>
                                <w:szCs w:val="18"/>
                              </w:rPr>
                              <w:t> </w:t>
                            </w:r>
                          </w:p>
                        </w:tc>
                        <w:tc>
                          <w:tcPr>
                            <w:tcW w:w="211" w:type="dxa"/>
                          </w:tcPr>
                          <w:p w14:paraId="404DCE47" w14:textId="77777777" w:rsidR="008F4112" w:rsidRDefault="008F4112">
                            <w:pPr>
                              <w:spacing w:after="120"/>
                              <w:ind w:firstLine="0"/>
                              <w:rPr>
                                <w:rFonts w:eastAsia="Arial Unicode MS"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14:paraId="03EF61CC"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11878715"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1755FE68"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590DA416" w14:textId="77777777" w:rsidR="008F4112" w:rsidRDefault="008F4112">
                            <w:pPr>
                              <w:spacing w:after="120"/>
                              <w:ind w:firstLine="0"/>
                              <w:rPr>
                                <w:rFonts w:eastAsia="Arial Unicode MS"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14:paraId="7B5CC4B1" w14:textId="77777777" w:rsidR="008F4112" w:rsidRDefault="008F4112">
                            <w:pPr>
                              <w:spacing w:after="120"/>
                              <w:ind w:firstLine="0"/>
                              <w:rPr>
                                <w:rFonts w:eastAsia="Arial Unicode MS"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14:paraId="30F2BF4D" w14:textId="77777777" w:rsidR="008F4112" w:rsidRDefault="008F4112">
                            <w:pPr>
                              <w:spacing w:after="120"/>
                              <w:ind w:firstLine="0"/>
                              <w:rPr>
                                <w:rFonts w:eastAsia="Arial Unicode MS"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14:paraId="6BA1B055" w14:textId="77777777" w:rsidR="008F4112" w:rsidRDefault="008F4112">
                            <w:pPr>
                              <w:spacing w:after="120"/>
                              <w:ind w:firstLine="0"/>
                              <w:rPr>
                                <w:rFonts w:eastAsia="Arial Unicode MS"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14:paraId="34F69208" w14:textId="77777777" w:rsidR="008F4112" w:rsidRDefault="008F4112">
                            <w:pPr>
                              <w:spacing w:after="120"/>
                              <w:ind w:firstLine="0"/>
                              <w:rPr>
                                <w:rFonts w:eastAsia="Arial Unicode MS"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14:paraId="724D1F22" w14:textId="77777777" w:rsidR="008F4112" w:rsidRDefault="008F4112">
                            <w:pPr>
                              <w:spacing w:after="120"/>
                              <w:ind w:firstLine="0"/>
                              <w:rPr>
                                <w:rFonts w:eastAsia="Arial Unicode MS" w:cs="Times New Roman"/>
                                <w:sz w:val="18"/>
                                <w:szCs w:val="18"/>
                              </w:rPr>
                            </w:pPr>
                            <w:r>
                              <w:rPr>
                                <w:sz w:val="18"/>
                                <w:szCs w:val="18"/>
                              </w:rPr>
                              <w:t> </w:t>
                            </w:r>
                          </w:p>
                        </w:tc>
                        <w:tc>
                          <w:tcPr>
                            <w:tcW w:w="421" w:type="dxa"/>
                          </w:tcPr>
                          <w:p w14:paraId="13B06094" w14:textId="77777777" w:rsidR="008F4112" w:rsidRDefault="008F4112">
                            <w:pPr>
                              <w:spacing w:after="120"/>
                              <w:ind w:firstLine="0"/>
                              <w:rPr>
                                <w:rFonts w:eastAsia="Arial Unicode MS" w:cs="Times New Roman"/>
                                <w:sz w:val="18"/>
                                <w:szCs w:val="18"/>
                              </w:rPr>
                            </w:pPr>
                          </w:p>
                        </w:tc>
                        <w:tc>
                          <w:tcPr>
                            <w:tcW w:w="153" w:type="dxa"/>
                            <w:tcBorders>
                              <w:top w:val="nil"/>
                              <w:left w:val="nil"/>
                              <w:bottom w:val="nil"/>
                              <w:right w:val="single" w:sz="8" w:space="0" w:color="auto"/>
                            </w:tcBorders>
                          </w:tcPr>
                          <w:p w14:paraId="7075BFBD" w14:textId="77777777" w:rsidR="008F4112" w:rsidRDefault="008F4112">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7049BBC7" w14:textId="77777777" w:rsidR="008F4112" w:rsidRDefault="008F4112">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57B5C6E4" w14:textId="77777777" w:rsidR="008F4112" w:rsidRDefault="008F4112">
                            <w:pPr>
                              <w:spacing w:after="120"/>
                              <w:ind w:firstLine="0"/>
                              <w:rPr>
                                <w:rFonts w:eastAsia="Arial Unicode MS"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14:paraId="739BED92" w14:textId="77777777" w:rsidR="008F4112" w:rsidRDefault="008F4112">
                            <w:pPr>
                              <w:spacing w:after="120"/>
                              <w:ind w:firstLine="0"/>
                              <w:rPr>
                                <w:rFonts w:eastAsia="Arial Unicode MS" w:cs="Times New Roman"/>
                                <w:sz w:val="18"/>
                                <w:szCs w:val="18"/>
                              </w:rPr>
                            </w:pPr>
                          </w:p>
                        </w:tc>
                        <w:tc>
                          <w:tcPr>
                            <w:tcW w:w="0" w:type="auto"/>
                            <w:tcBorders>
                              <w:top w:val="nil"/>
                              <w:left w:val="single" w:sz="8" w:space="0" w:color="auto"/>
                              <w:bottom w:val="nil"/>
                              <w:right w:val="nil"/>
                            </w:tcBorders>
                            <w:noWrap/>
                            <w:vAlign w:val="bottom"/>
                          </w:tcPr>
                          <w:p w14:paraId="3FF5E496" w14:textId="77777777" w:rsidR="008F4112" w:rsidRDefault="008F4112">
                            <w:pPr>
                              <w:spacing w:after="120"/>
                              <w:ind w:firstLine="0"/>
                              <w:rPr>
                                <w:rFonts w:eastAsia="Arial Unicode MS" w:cs="Times New Roman"/>
                                <w:sz w:val="18"/>
                                <w:szCs w:val="18"/>
                              </w:rPr>
                            </w:pPr>
                          </w:p>
                        </w:tc>
                        <w:tc>
                          <w:tcPr>
                            <w:tcW w:w="240" w:type="dxa"/>
                            <w:noWrap/>
                            <w:vAlign w:val="bottom"/>
                          </w:tcPr>
                          <w:p w14:paraId="574F33B8" w14:textId="77777777" w:rsidR="008F4112" w:rsidRDefault="008F4112">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148002E5" w14:textId="77777777" w:rsidR="008F4112" w:rsidRDefault="008F4112">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0DFBD7FF" w14:textId="77777777" w:rsidR="008F4112" w:rsidRDefault="008F4112">
                            <w:pPr>
                              <w:spacing w:after="120"/>
                              <w:ind w:firstLine="0"/>
                              <w:rPr>
                                <w:rFonts w:eastAsia="Arial Unicode MS" w:cs="Times New Roman"/>
                                <w:sz w:val="18"/>
                                <w:szCs w:val="18"/>
                              </w:rPr>
                            </w:pPr>
                          </w:p>
                        </w:tc>
                        <w:tc>
                          <w:tcPr>
                            <w:tcW w:w="0" w:type="auto"/>
                            <w:noWrap/>
                            <w:tcMar>
                              <w:top w:w="0" w:type="dxa"/>
                              <w:left w:w="15" w:type="dxa"/>
                              <w:bottom w:w="0" w:type="dxa"/>
                              <w:right w:w="15" w:type="dxa"/>
                            </w:tcMar>
                            <w:vAlign w:val="bottom"/>
                          </w:tcPr>
                          <w:p w14:paraId="119A0C15" w14:textId="77777777" w:rsidR="008F4112" w:rsidRDefault="008F4112">
                            <w:pPr>
                              <w:spacing w:after="120"/>
                              <w:ind w:firstLine="0"/>
                              <w:rPr>
                                <w:rFonts w:eastAsia="Arial Unicode MS" w:cs="Times New Roman"/>
                                <w:sz w:val="18"/>
                                <w:szCs w:val="18"/>
                              </w:rPr>
                            </w:pPr>
                          </w:p>
                        </w:tc>
                        <w:tc>
                          <w:tcPr>
                            <w:tcW w:w="0" w:type="auto"/>
                            <w:noWrap/>
                            <w:tcMar>
                              <w:top w:w="15" w:type="dxa"/>
                              <w:left w:w="15" w:type="dxa"/>
                              <w:bottom w:w="0" w:type="dxa"/>
                              <w:right w:w="15" w:type="dxa"/>
                            </w:tcMar>
                            <w:vAlign w:val="bottom"/>
                          </w:tcPr>
                          <w:p w14:paraId="5DCE4F2E" w14:textId="77777777" w:rsidR="008F4112" w:rsidRDefault="008F4112">
                            <w:pPr>
                              <w:spacing w:after="120"/>
                              <w:ind w:firstLine="0"/>
                              <w:rPr>
                                <w:rFonts w:eastAsia="Arial Unicode MS" w:cs="Times New Roman"/>
                                <w:sz w:val="18"/>
                                <w:szCs w:val="18"/>
                              </w:rPr>
                            </w:pPr>
                          </w:p>
                        </w:tc>
                      </w:tr>
                    </w:tbl>
                    <w:p w14:paraId="47CE2006" w14:textId="77777777" w:rsidR="008F4112" w:rsidRDefault="008F4112" w:rsidP="008F4112">
                      <w:pPr>
                        <w:ind w:firstLine="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8F4112" w:rsidRPr="00B22F37" w14:paraId="68904B26" w14:textId="77777777">
                        <w:trPr>
                          <w:cantSplit/>
                          <w:trHeight w:val="356"/>
                        </w:trPr>
                        <w:tc>
                          <w:tcPr>
                            <w:tcW w:w="3101" w:type="dxa"/>
                            <w:gridSpan w:val="8"/>
                            <w:tcBorders>
                              <w:top w:val="nil"/>
                              <w:left w:val="nil"/>
                              <w:bottom w:val="nil"/>
                              <w:right w:val="nil"/>
                            </w:tcBorders>
                            <w:hideMark/>
                          </w:tcPr>
                          <w:p w14:paraId="49AF63B1" w14:textId="77777777" w:rsidR="008F4112" w:rsidRPr="00B22F37" w:rsidRDefault="008F4112">
                            <w:pPr>
                              <w:spacing w:after="120"/>
                              <w:ind w:firstLine="0"/>
                              <w:jc w:val="center"/>
                              <w:rPr>
                                <w:rFonts w:cs="Times New Roman"/>
                                <w:b/>
                                <w:sz w:val="24"/>
                              </w:rPr>
                            </w:pPr>
                            <w:r w:rsidRPr="00B22F37">
                              <w:rPr>
                                <w:rFonts w:cs="Times New Roman"/>
                                <w:b/>
                                <w:sz w:val="18"/>
                              </w:rPr>
                              <w:t>Дата проведения ГВЭ</w:t>
                            </w:r>
                          </w:p>
                        </w:tc>
                      </w:tr>
                      <w:tr w:rsidR="008F4112" w14:paraId="77279155" w14:textId="7777777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14:paraId="029FE672" w14:textId="77777777" w:rsidR="008F4112" w:rsidRPr="00587E2C" w:rsidRDefault="008F4112" w:rsidP="00587E2C">
                            <w:pPr>
                              <w:spacing w:after="120"/>
                              <w:ind w:firstLine="0"/>
                              <w:rPr>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14:paraId="4B585DA2" w14:textId="77777777" w:rsidR="008F4112" w:rsidRPr="00587E2C" w:rsidRDefault="008F4112" w:rsidP="00587E2C">
                            <w:pPr>
                              <w:spacing w:after="120"/>
                              <w:ind w:firstLine="0"/>
                              <w:rPr>
                                <w:sz w:val="18"/>
                                <w:szCs w:val="18"/>
                              </w:rPr>
                            </w:pPr>
                          </w:p>
                        </w:tc>
                        <w:tc>
                          <w:tcPr>
                            <w:tcW w:w="387" w:type="dxa"/>
                            <w:tcBorders>
                              <w:top w:val="nil"/>
                              <w:left w:val="nil"/>
                              <w:bottom w:val="nil"/>
                              <w:right w:val="nil"/>
                            </w:tcBorders>
                            <w:hideMark/>
                          </w:tcPr>
                          <w:p w14:paraId="180CEEDE" w14:textId="77777777" w:rsidR="008F4112" w:rsidRPr="00587E2C" w:rsidRDefault="008F4112"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43346B0D" w14:textId="77777777" w:rsidR="008F4112" w:rsidRPr="00587E2C" w:rsidRDefault="008F4112" w:rsidP="00587E2C">
                            <w:pPr>
                              <w:spacing w:after="120"/>
                              <w:ind w:firstLine="0"/>
                              <w:rPr>
                                <w:sz w:val="18"/>
                                <w:szCs w:val="18"/>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14:paraId="4CFBB899" w14:textId="77777777" w:rsidR="008F4112" w:rsidRPr="00587E2C" w:rsidRDefault="008F4112" w:rsidP="00587E2C">
                            <w:pPr>
                              <w:spacing w:after="120"/>
                              <w:ind w:firstLine="0"/>
                              <w:rPr>
                                <w:sz w:val="18"/>
                                <w:szCs w:val="18"/>
                              </w:rPr>
                            </w:pPr>
                          </w:p>
                        </w:tc>
                        <w:tc>
                          <w:tcPr>
                            <w:tcW w:w="388" w:type="dxa"/>
                            <w:tcBorders>
                              <w:top w:val="nil"/>
                              <w:left w:val="nil"/>
                              <w:bottom w:val="nil"/>
                              <w:right w:val="nil"/>
                            </w:tcBorders>
                            <w:hideMark/>
                          </w:tcPr>
                          <w:p w14:paraId="6FE5AE7B" w14:textId="77777777" w:rsidR="008F4112" w:rsidRPr="00587E2C" w:rsidRDefault="008F4112" w:rsidP="00587E2C">
                            <w:pPr>
                              <w:spacing w:after="120"/>
                              <w:ind w:firstLine="0"/>
                              <w:rPr>
                                <w:sz w:val="18"/>
                                <w:szCs w:val="18"/>
                              </w:rPr>
                            </w:pPr>
                            <w:r w:rsidRPr="00587E2C">
                              <w:rPr>
                                <w:sz w:val="18"/>
                                <w:szCs w:val="1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14:paraId="596389E9" w14:textId="77777777" w:rsidR="008F4112" w:rsidRPr="00587E2C" w:rsidRDefault="008F4112" w:rsidP="00587E2C">
                            <w:pPr>
                              <w:spacing w:after="120"/>
                              <w:ind w:firstLine="0"/>
                              <w:rPr>
                                <w:sz w:val="18"/>
                                <w:szCs w:val="18"/>
                              </w:rPr>
                            </w:pPr>
                            <w:r w:rsidRPr="00587E2C">
                              <w:rPr>
                                <w:sz w:val="18"/>
                                <w:szCs w:val="18"/>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14:paraId="5AAE98C5" w14:textId="77777777" w:rsidR="008F4112" w:rsidRPr="00587E2C" w:rsidRDefault="008F4112" w:rsidP="00587E2C">
                            <w:pPr>
                              <w:spacing w:after="120"/>
                              <w:ind w:firstLine="0"/>
                              <w:rPr>
                                <w:sz w:val="18"/>
                                <w:szCs w:val="18"/>
                              </w:rPr>
                            </w:pPr>
                            <w:r w:rsidRPr="00587E2C">
                              <w:rPr>
                                <w:sz w:val="18"/>
                                <w:szCs w:val="18"/>
                              </w:rPr>
                              <w:t>7</w:t>
                            </w:r>
                          </w:p>
                        </w:tc>
                      </w:tr>
                      <w:tr w:rsidR="008F4112" w14:paraId="3902B476" w14:textId="77777777">
                        <w:trPr>
                          <w:cantSplit/>
                          <w:trHeight w:val="162"/>
                        </w:trPr>
                        <w:tc>
                          <w:tcPr>
                            <w:tcW w:w="3101" w:type="dxa"/>
                            <w:gridSpan w:val="8"/>
                            <w:tcBorders>
                              <w:top w:val="nil"/>
                              <w:left w:val="nil"/>
                              <w:bottom w:val="nil"/>
                              <w:right w:val="nil"/>
                            </w:tcBorders>
                          </w:tcPr>
                          <w:p w14:paraId="43FF6CEE" w14:textId="77777777" w:rsidR="008F4112" w:rsidRDefault="008F4112">
                            <w:pPr>
                              <w:spacing w:after="120"/>
                              <w:jc w:val="center"/>
                              <w:rPr>
                                <w:rFonts w:cs="Times New Roman"/>
                                <w:sz w:val="24"/>
                              </w:rPr>
                            </w:pPr>
                          </w:p>
                        </w:tc>
                      </w:tr>
                    </w:tbl>
                    <w:p w14:paraId="37D1F014" w14:textId="77777777" w:rsidR="008F4112" w:rsidRDefault="008F4112" w:rsidP="008F4112">
                      <w:pPr>
                        <w:rPr>
                          <w:i/>
                          <w:lang w:val="en-US"/>
                        </w:rPr>
                      </w:pPr>
                    </w:p>
                    <w:p w14:paraId="0BF4079C" w14:textId="77777777" w:rsidR="008F4112" w:rsidRDefault="008F4112" w:rsidP="008F4112"/>
                  </w:txbxContent>
                </v:textbox>
                <w10:wrap type="square" anchorx="margin"/>
              </v:rect>
            </w:pict>
          </mc:Fallback>
        </mc:AlternateContent>
      </w:r>
      <w:r w:rsidRPr="008F4112">
        <w:rPr>
          <w:rFonts w:eastAsia="Times New Roman"/>
          <w:i/>
        </w:rPr>
        <w:t>Не позднее 9.00 оформить на доске в аудитории образец регистрационных полей бланка регистрации участника ГВЭ</w:t>
      </w:r>
      <w:r w:rsidRPr="008F4112">
        <w:rPr>
          <w:rFonts w:eastAsia="Times New Roman"/>
          <w:i/>
          <w:vertAlign w:val="superscript"/>
        </w:rPr>
        <w:footnoteReference w:id="9"/>
      </w:r>
      <w:r w:rsidRPr="008F4112">
        <w:rPr>
          <w:rFonts w:eastAsia="Times New Roman"/>
          <w:i/>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с формой ППЭ-16,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w:t>
      </w:r>
      <w:r w:rsidRPr="008F4112">
        <w:rPr>
          <w:rFonts w:eastAsia="Times New Roman"/>
          <w:i/>
        </w:rPr>
        <w:lastRenderedPageBreak/>
        <w:t>обязательно проверяется организатором в аудитории), поля «ФИО», «Данные документа, удостоверяющего личность» заполняют в соответствии с документом, удостоверяющим личность. Поля «Код региона», «Код предмета», «Код пункта проведения ГВЭ», «Номер аудитории» следует заполнять, начиная с первой позиции.</w:t>
      </w:r>
    </w:p>
    <w:p w14:paraId="4EDB436A" w14:textId="77777777" w:rsidR="008F4112" w:rsidRPr="008F4112" w:rsidRDefault="008F4112" w:rsidP="008F4112">
      <w:pPr>
        <w:rPr>
          <w:rFonts w:eastAsia="Times New Roman"/>
          <w:i/>
        </w:rPr>
      </w:pPr>
      <w:r w:rsidRPr="008F4112">
        <w:rPr>
          <w:rFonts w:eastAsia="Times New Roman"/>
          <w:i/>
        </w:rPr>
        <w:t>Во время экзамена на рабочем столе участника ГВЭ, помимо ЭМ, могут находиться:</w:t>
      </w:r>
    </w:p>
    <w:p w14:paraId="4CB60F73" w14:textId="77777777" w:rsidR="008F4112" w:rsidRPr="008F4112" w:rsidRDefault="008F4112" w:rsidP="008F4112">
      <w:pPr>
        <w:rPr>
          <w:rFonts w:eastAsia="Times New Roman"/>
          <w:i/>
        </w:rPr>
      </w:pPr>
      <w:r w:rsidRPr="008F4112">
        <w:rPr>
          <w:rFonts w:eastAsia="Times New Roman"/>
          <w:i/>
        </w:rPr>
        <w:t>гелевая, капиллярная ручка с чернилами черного цвета;</w:t>
      </w:r>
    </w:p>
    <w:p w14:paraId="7F7B95BA" w14:textId="77777777" w:rsidR="008F4112" w:rsidRPr="008F4112" w:rsidRDefault="008F4112" w:rsidP="008F4112">
      <w:pPr>
        <w:rPr>
          <w:rFonts w:eastAsia="Times New Roman"/>
          <w:i/>
        </w:rPr>
      </w:pPr>
      <w:r w:rsidRPr="008F4112">
        <w:rPr>
          <w:rFonts w:eastAsia="Times New Roman"/>
          <w:i/>
        </w:rPr>
        <w:t>документ, удостоверяющий личность;</w:t>
      </w:r>
    </w:p>
    <w:p w14:paraId="432BF070" w14:textId="77777777" w:rsidR="008F4112" w:rsidRPr="008F4112" w:rsidRDefault="008F4112" w:rsidP="008F4112">
      <w:pPr>
        <w:rPr>
          <w:rFonts w:eastAsia="Times New Roman"/>
          <w:i/>
        </w:rPr>
      </w:pPr>
      <w:r w:rsidRPr="008F4112">
        <w:rPr>
          <w:rFonts w:eastAsia="Times New Roman"/>
          <w:i/>
        </w:rPr>
        <w:t>лекарства и питание (при необходимости);</w:t>
      </w:r>
    </w:p>
    <w:p w14:paraId="07B3D9E0" w14:textId="77777777" w:rsidR="008F4112" w:rsidRPr="008F4112" w:rsidRDefault="008F4112" w:rsidP="008F4112">
      <w:pPr>
        <w:rPr>
          <w:rFonts w:eastAsia="Times New Roman"/>
          <w:i/>
        </w:rPr>
      </w:pPr>
      <w:r w:rsidRPr="008F4112">
        <w:rPr>
          <w:rFonts w:eastAsia="Times New Roman"/>
          <w:i/>
        </w:rPr>
        <w:t>средства обучения и воспитания по отдельным учебным предметам (При проведении ГВЭ в устной форме по русскому языку дополнительные материалы и оборудование не используется. При проведении ГВЭ в устной форме по математике необходимые справочные материалы выдаются вместе с экзаменационной работой. При выполнении заданий разрешается пользоваться линейкой.);</w:t>
      </w:r>
    </w:p>
    <w:p w14:paraId="19BA0A0B" w14:textId="77777777" w:rsidR="008F4112" w:rsidRPr="008F4112" w:rsidRDefault="008F4112" w:rsidP="008F4112">
      <w:pPr>
        <w:rPr>
          <w:rFonts w:eastAsia="Times New Roman"/>
          <w:i/>
        </w:rPr>
      </w:pPr>
      <w:r w:rsidRPr="008F4112">
        <w:rPr>
          <w:rFonts w:eastAsia="Times New Roman"/>
          <w:i/>
        </w:rPr>
        <w:t>специальные технические средства (для участников ГВЭ с ОВЗ, детей-инвалидов, инвалидов);</w:t>
      </w:r>
    </w:p>
    <w:p w14:paraId="11200D28" w14:textId="77777777" w:rsidR="008F4112" w:rsidRPr="008F4112" w:rsidRDefault="008F4112" w:rsidP="008F4112">
      <w:pPr>
        <w:rPr>
          <w:rFonts w:eastAsia="Times New Roman"/>
          <w:i/>
        </w:rPr>
      </w:pPr>
      <w:r w:rsidRPr="008F4112">
        <w:rPr>
          <w:rFonts w:eastAsia="Times New Roman"/>
          <w:i/>
        </w:rPr>
        <w:t>черновики со штампом ОО, на базе которой расположен ППЭ.</w:t>
      </w:r>
    </w:p>
    <w:p w14:paraId="3A23BEBF" w14:textId="77777777" w:rsidR="008F4112" w:rsidRPr="00D903F8" w:rsidRDefault="008F4112" w:rsidP="008F4112">
      <w:pPr>
        <w:pStyle w:val="20"/>
        <w:rPr>
          <w:rFonts w:eastAsia="Times New Roman"/>
          <w:noProof/>
        </w:rPr>
      </w:pPr>
      <w:bookmarkStart w:id="139" w:name="_Toc477181763"/>
      <w:r w:rsidRPr="00D903F8">
        <w:rPr>
          <w:rFonts w:eastAsia="Times New Roman"/>
          <w:noProof/>
        </w:rPr>
        <w:t>Кодировка учебных предметов</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985"/>
        <w:gridCol w:w="2835"/>
        <w:gridCol w:w="1979"/>
      </w:tblGrid>
      <w:tr w:rsidR="008F4112" w:rsidRPr="006128AC" w14:paraId="1ACA44D9" w14:textId="77777777" w:rsidTr="009C6183">
        <w:trPr>
          <w:trHeight w:val="461"/>
        </w:trPr>
        <w:tc>
          <w:tcPr>
            <w:tcW w:w="2830" w:type="dxa"/>
            <w:tcBorders>
              <w:top w:val="single" w:sz="4" w:space="0" w:color="auto"/>
              <w:left w:val="single" w:sz="4" w:space="0" w:color="auto"/>
              <w:bottom w:val="single" w:sz="4" w:space="0" w:color="auto"/>
              <w:right w:val="single" w:sz="4" w:space="0" w:color="auto"/>
            </w:tcBorders>
            <w:hideMark/>
          </w:tcPr>
          <w:p w14:paraId="08596E4C" w14:textId="77777777" w:rsidR="008F4112" w:rsidRPr="008A6A53" w:rsidRDefault="008F4112" w:rsidP="009C6183">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Название учебного предмета</w:t>
            </w:r>
          </w:p>
        </w:tc>
        <w:tc>
          <w:tcPr>
            <w:tcW w:w="1985" w:type="dxa"/>
            <w:tcBorders>
              <w:top w:val="single" w:sz="4" w:space="0" w:color="auto"/>
              <w:left w:val="single" w:sz="4" w:space="0" w:color="auto"/>
              <w:bottom w:val="single" w:sz="4" w:space="0" w:color="auto"/>
              <w:right w:val="single" w:sz="4" w:space="0" w:color="auto"/>
            </w:tcBorders>
            <w:hideMark/>
          </w:tcPr>
          <w:p w14:paraId="69E902F8" w14:textId="77777777" w:rsidR="008F4112" w:rsidRPr="008A6A53" w:rsidRDefault="008F4112" w:rsidP="009C6183">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Код учебного</w:t>
            </w:r>
          </w:p>
          <w:p w14:paraId="2B23C820" w14:textId="77777777" w:rsidR="008F4112" w:rsidRPr="008A6A53" w:rsidRDefault="008F4112" w:rsidP="009C6183">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предмета</w:t>
            </w:r>
          </w:p>
        </w:tc>
        <w:tc>
          <w:tcPr>
            <w:tcW w:w="2835" w:type="dxa"/>
            <w:tcBorders>
              <w:top w:val="single" w:sz="4" w:space="0" w:color="auto"/>
              <w:left w:val="single" w:sz="4" w:space="0" w:color="auto"/>
              <w:bottom w:val="single" w:sz="4" w:space="0" w:color="auto"/>
              <w:right w:val="single" w:sz="4" w:space="0" w:color="auto"/>
            </w:tcBorders>
            <w:hideMark/>
          </w:tcPr>
          <w:p w14:paraId="16C139E9" w14:textId="77777777" w:rsidR="008F4112" w:rsidRPr="008A6A53" w:rsidRDefault="008F4112" w:rsidP="009C6183">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Название учебного предмета</w:t>
            </w:r>
          </w:p>
        </w:tc>
        <w:tc>
          <w:tcPr>
            <w:tcW w:w="1979" w:type="dxa"/>
            <w:tcBorders>
              <w:top w:val="single" w:sz="4" w:space="0" w:color="auto"/>
              <w:left w:val="single" w:sz="4" w:space="0" w:color="auto"/>
              <w:bottom w:val="single" w:sz="4" w:space="0" w:color="auto"/>
              <w:right w:val="single" w:sz="4" w:space="0" w:color="auto"/>
            </w:tcBorders>
            <w:hideMark/>
          </w:tcPr>
          <w:p w14:paraId="0DD761A9" w14:textId="77777777" w:rsidR="008F4112" w:rsidRPr="008A6A53" w:rsidRDefault="008F4112" w:rsidP="009C6183">
            <w:pPr>
              <w:spacing w:before="60" w:after="60" w:line="240" w:lineRule="auto"/>
              <w:ind w:firstLine="0"/>
              <w:jc w:val="center"/>
              <w:rPr>
                <w:rFonts w:eastAsia="Times New Roman" w:cs="Times New Roman"/>
                <w:noProof/>
                <w:szCs w:val="26"/>
              </w:rPr>
            </w:pPr>
            <w:r w:rsidRPr="008A6A53">
              <w:rPr>
                <w:rFonts w:eastAsia="Times New Roman" w:cs="Times New Roman"/>
                <w:noProof/>
                <w:szCs w:val="26"/>
              </w:rPr>
              <w:t>Код учебного предмета</w:t>
            </w:r>
          </w:p>
        </w:tc>
      </w:tr>
      <w:tr w:rsidR="008F4112" w:rsidRPr="006128AC" w14:paraId="2237F43D"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5CBFF200" w14:textId="77777777" w:rsidR="008F4112" w:rsidRPr="008A6A53" w:rsidRDefault="008F4112" w:rsidP="009C6183">
            <w:pPr>
              <w:spacing w:before="60" w:after="60" w:line="240" w:lineRule="auto"/>
              <w:ind w:firstLine="0"/>
              <w:jc w:val="right"/>
              <w:rPr>
                <w:rFonts w:eastAsia="Times New Roman" w:cs="Times New Roman"/>
                <w:noProof/>
                <w:szCs w:val="26"/>
              </w:rPr>
            </w:pPr>
            <w:r w:rsidRPr="008A6A53">
              <w:rPr>
                <w:rFonts w:eastAsia="Times New Roman" w:cs="Times New Roman"/>
                <w:noProof/>
                <w:szCs w:val="26"/>
              </w:rPr>
              <w:t>Русский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B3DA8B"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D3D997"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Pr>
                <w:rFonts w:eastAsia="Times New Roman" w:cs="Times New Roman"/>
                <w:noProof/>
                <w:szCs w:val="26"/>
              </w:rPr>
              <w:t xml:space="preserve">         </w:t>
            </w:r>
            <w:r w:rsidRPr="008A6A53">
              <w:rPr>
                <w:rFonts w:eastAsia="Times New Roman" w:cs="Times New Roman"/>
                <w:noProof/>
                <w:szCs w:val="26"/>
              </w:rPr>
              <w:t>Французский язык</w:t>
            </w:r>
          </w:p>
        </w:tc>
        <w:tc>
          <w:tcPr>
            <w:tcW w:w="1979" w:type="dxa"/>
            <w:tcBorders>
              <w:top w:val="single" w:sz="4" w:space="0" w:color="auto"/>
              <w:left w:val="single" w:sz="4" w:space="0" w:color="auto"/>
              <w:bottom w:val="single" w:sz="4" w:space="0" w:color="auto"/>
              <w:right w:val="single" w:sz="4" w:space="0" w:color="auto"/>
            </w:tcBorders>
            <w:vAlign w:val="center"/>
            <w:hideMark/>
          </w:tcPr>
          <w:p w14:paraId="0A4F608F"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61</w:t>
            </w:r>
          </w:p>
        </w:tc>
      </w:tr>
      <w:tr w:rsidR="008F4112" w:rsidRPr="006128AC" w14:paraId="0B095363"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57A19B08"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Математика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C557B2"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C2470B"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Pr>
                <w:rFonts w:eastAsia="Times New Roman" w:cs="Times New Roman"/>
                <w:noProof/>
                <w:szCs w:val="26"/>
              </w:rPr>
              <w:t xml:space="preserve">      </w:t>
            </w:r>
            <w:r w:rsidRPr="008A6A53">
              <w:rPr>
                <w:rFonts w:eastAsia="Times New Roman" w:cs="Times New Roman"/>
                <w:noProof/>
                <w:szCs w:val="26"/>
              </w:rPr>
              <w:t>Обществознание</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62C42BF"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62</w:t>
            </w:r>
          </w:p>
        </w:tc>
      </w:tr>
      <w:tr w:rsidR="008F4112" w:rsidRPr="006128AC" w14:paraId="5F613D77"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7FD0A0B4"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Физика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B20BE3"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7EA58F"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Pr>
                <w:rFonts w:eastAsia="Times New Roman" w:cs="Times New Roman"/>
                <w:noProof/>
                <w:szCs w:val="26"/>
              </w:rPr>
              <w:t xml:space="preserve">      </w:t>
            </w:r>
            <w:r w:rsidRPr="008A6A53">
              <w:rPr>
                <w:rFonts w:eastAsia="Times New Roman" w:cs="Times New Roman"/>
                <w:noProof/>
                <w:szCs w:val="26"/>
              </w:rPr>
              <w:t>Испанский язык</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3A22B3A"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63</w:t>
            </w:r>
          </w:p>
        </w:tc>
      </w:tr>
      <w:tr w:rsidR="008F4112" w:rsidRPr="006128AC" w14:paraId="7AB7144A"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307FDF90"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Химия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B06F48"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A9DA12"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Литература</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21FD83A"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68</w:t>
            </w:r>
          </w:p>
        </w:tc>
      </w:tr>
      <w:tr w:rsidR="008F4112" w:rsidRPr="006128AC" w14:paraId="2595C528"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5C925850"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Информатика</w:t>
            </w:r>
            <w:r>
              <w:rPr>
                <w:rFonts w:eastAsia="Times New Roman" w:cs="Times New Roman"/>
                <w:noProof/>
                <w:szCs w:val="26"/>
              </w:rPr>
              <w:t xml:space="preserve"> </w:t>
            </w:r>
            <w:r w:rsidRPr="008A6A53">
              <w:rPr>
                <w:rFonts w:eastAsia="Times New Roman" w:cs="Times New Roman"/>
                <w:noProof/>
                <w:szCs w:val="26"/>
              </w:rPr>
              <w:t>и ИКТ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52D199"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55</w:t>
            </w:r>
          </w:p>
        </w:tc>
        <w:tc>
          <w:tcPr>
            <w:tcW w:w="2835" w:type="dxa"/>
            <w:tcBorders>
              <w:top w:val="single" w:sz="4" w:space="0" w:color="auto"/>
              <w:left w:val="single" w:sz="4" w:space="0" w:color="auto"/>
              <w:bottom w:val="single" w:sz="4" w:space="0" w:color="auto"/>
              <w:right w:val="single" w:sz="4" w:space="0" w:color="auto"/>
            </w:tcBorders>
            <w:vAlign w:val="center"/>
          </w:tcPr>
          <w:p w14:paraId="053FC0F0" w14:textId="77777777" w:rsidR="008F4112" w:rsidRPr="008A6A53" w:rsidRDefault="008F4112" w:rsidP="009C6183">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79D96F75" w14:textId="77777777" w:rsidR="008F4112" w:rsidRPr="008A6A53" w:rsidRDefault="008F4112" w:rsidP="009C6183">
            <w:pPr>
              <w:spacing w:before="60" w:after="60" w:line="240" w:lineRule="auto"/>
              <w:ind w:firstLine="0"/>
              <w:jc w:val="right"/>
              <w:rPr>
                <w:rFonts w:eastAsia="Times New Roman" w:cs="Times New Roman"/>
                <w:noProof/>
                <w:szCs w:val="26"/>
              </w:rPr>
            </w:pPr>
          </w:p>
        </w:tc>
      </w:tr>
      <w:tr w:rsidR="008F4112" w:rsidRPr="006128AC" w14:paraId="4A091F40"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7DB94780"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Биология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F8EDA4"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56</w:t>
            </w:r>
          </w:p>
        </w:tc>
        <w:tc>
          <w:tcPr>
            <w:tcW w:w="2835" w:type="dxa"/>
            <w:tcBorders>
              <w:top w:val="single" w:sz="4" w:space="0" w:color="auto"/>
              <w:left w:val="single" w:sz="4" w:space="0" w:color="auto"/>
              <w:bottom w:val="single" w:sz="4" w:space="0" w:color="auto"/>
              <w:right w:val="single" w:sz="4" w:space="0" w:color="auto"/>
            </w:tcBorders>
            <w:vAlign w:val="center"/>
          </w:tcPr>
          <w:p w14:paraId="33C17509" w14:textId="77777777" w:rsidR="008F4112" w:rsidRPr="008A6A53" w:rsidRDefault="008F4112" w:rsidP="009C6183">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1FB3A68D" w14:textId="77777777" w:rsidR="008F4112" w:rsidRPr="008A6A53" w:rsidRDefault="008F4112" w:rsidP="009C6183">
            <w:pPr>
              <w:spacing w:before="60" w:after="60" w:line="240" w:lineRule="auto"/>
              <w:ind w:firstLine="0"/>
              <w:jc w:val="right"/>
              <w:rPr>
                <w:rFonts w:eastAsia="Times New Roman" w:cs="Times New Roman"/>
                <w:noProof/>
                <w:szCs w:val="26"/>
              </w:rPr>
            </w:pPr>
          </w:p>
        </w:tc>
      </w:tr>
      <w:tr w:rsidR="008F4112" w:rsidRPr="006128AC" w14:paraId="23968306"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5B00C4A6"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История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84EB72"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57</w:t>
            </w:r>
          </w:p>
        </w:tc>
        <w:tc>
          <w:tcPr>
            <w:tcW w:w="2835" w:type="dxa"/>
            <w:tcBorders>
              <w:top w:val="single" w:sz="4" w:space="0" w:color="auto"/>
              <w:left w:val="single" w:sz="4" w:space="0" w:color="auto"/>
              <w:bottom w:val="single" w:sz="4" w:space="0" w:color="auto"/>
              <w:right w:val="single" w:sz="4" w:space="0" w:color="auto"/>
            </w:tcBorders>
            <w:vAlign w:val="center"/>
          </w:tcPr>
          <w:p w14:paraId="514957C5" w14:textId="77777777" w:rsidR="008F4112" w:rsidRPr="008A6A53" w:rsidRDefault="008F4112" w:rsidP="009C6183">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05B8F4DD" w14:textId="77777777" w:rsidR="008F4112" w:rsidRPr="008A6A53" w:rsidRDefault="008F4112" w:rsidP="009C6183">
            <w:pPr>
              <w:spacing w:before="60" w:after="60" w:line="240" w:lineRule="auto"/>
              <w:ind w:firstLine="0"/>
              <w:jc w:val="right"/>
              <w:rPr>
                <w:rFonts w:eastAsia="Times New Roman" w:cs="Times New Roman"/>
                <w:noProof/>
                <w:szCs w:val="26"/>
              </w:rPr>
            </w:pPr>
          </w:p>
        </w:tc>
      </w:tr>
      <w:tr w:rsidR="008F4112" w:rsidRPr="006128AC" w14:paraId="6A6070F8"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602D549F"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География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1430A0"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58</w:t>
            </w:r>
          </w:p>
        </w:tc>
        <w:tc>
          <w:tcPr>
            <w:tcW w:w="2835" w:type="dxa"/>
            <w:tcBorders>
              <w:top w:val="single" w:sz="4" w:space="0" w:color="auto"/>
              <w:left w:val="single" w:sz="4" w:space="0" w:color="auto"/>
              <w:bottom w:val="single" w:sz="4" w:space="0" w:color="auto"/>
              <w:right w:val="single" w:sz="4" w:space="0" w:color="auto"/>
            </w:tcBorders>
            <w:vAlign w:val="center"/>
          </w:tcPr>
          <w:p w14:paraId="0F9A544D" w14:textId="77777777" w:rsidR="008F4112" w:rsidRPr="008A6A53" w:rsidRDefault="008F4112" w:rsidP="009C6183">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2EA0D036" w14:textId="77777777" w:rsidR="008F4112" w:rsidRPr="008A6A53" w:rsidRDefault="008F4112" w:rsidP="009C6183">
            <w:pPr>
              <w:spacing w:before="60" w:after="60" w:line="240" w:lineRule="auto"/>
              <w:ind w:firstLine="0"/>
              <w:jc w:val="right"/>
              <w:rPr>
                <w:rFonts w:eastAsia="Times New Roman" w:cs="Times New Roman"/>
                <w:noProof/>
                <w:szCs w:val="26"/>
              </w:rPr>
            </w:pPr>
          </w:p>
        </w:tc>
      </w:tr>
      <w:tr w:rsidR="008F4112" w:rsidRPr="006128AC" w14:paraId="326A3AE8"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10DAD3A1"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Английский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F592CB"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t>59</w:t>
            </w:r>
          </w:p>
        </w:tc>
        <w:tc>
          <w:tcPr>
            <w:tcW w:w="2835" w:type="dxa"/>
            <w:tcBorders>
              <w:top w:val="single" w:sz="4" w:space="0" w:color="auto"/>
              <w:left w:val="single" w:sz="4" w:space="0" w:color="auto"/>
              <w:bottom w:val="single" w:sz="4" w:space="0" w:color="auto"/>
              <w:right w:val="single" w:sz="4" w:space="0" w:color="auto"/>
            </w:tcBorders>
            <w:vAlign w:val="center"/>
          </w:tcPr>
          <w:p w14:paraId="290D3E47" w14:textId="77777777" w:rsidR="008F4112" w:rsidRPr="008A6A53" w:rsidRDefault="008F4112" w:rsidP="009C6183">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7C1AFD09" w14:textId="77777777" w:rsidR="008F4112" w:rsidRPr="008A6A53" w:rsidRDefault="008F4112" w:rsidP="009C6183">
            <w:pPr>
              <w:spacing w:before="60" w:after="60" w:line="240" w:lineRule="auto"/>
              <w:ind w:firstLine="0"/>
              <w:jc w:val="right"/>
              <w:rPr>
                <w:rFonts w:eastAsia="Times New Roman" w:cs="Times New Roman"/>
                <w:noProof/>
                <w:szCs w:val="26"/>
              </w:rPr>
            </w:pPr>
          </w:p>
        </w:tc>
      </w:tr>
      <w:tr w:rsidR="008F4112" w:rsidRPr="00D903F8" w14:paraId="76B3A435" w14:textId="77777777" w:rsidTr="009C6183">
        <w:tc>
          <w:tcPr>
            <w:tcW w:w="2830" w:type="dxa"/>
            <w:tcBorders>
              <w:top w:val="single" w:sz="4" w:space="0" w:color="auto"/>
              <w:left w:val="single" w:sz="4" w:space="0" w:color="auto"/>
              <w:bottom w:val="single" w:sz="4" w:space="0" w:color="auto"/>
              <w:right w:val="single" w:sz="4" w:space="0" w:color="auto"/>
            </w:tcBorders>
            <w:vAlign w:val="center"/>
            <w:hideMark/>
          </w:tcPr>
          <w:p w14:paraId="30629AD8" w14:textId="77777777" w:rsidR="008F4112" w:rsidRPr="008A6A53" w:rsidRDefault="008F4112" w:rsidP="009C6183">
            <w:pPr>
              <w:tabs>
                <w:tab w:val="left" w:pos="709"/>
              </w:tabs>
              <w:spacing w:before="60" w:after="60" w:line="240" w:lineRule="auto"/>
              <w:ind w:left="-414" w:firstLine="0"/>
              <w:jc w:val="right"/>
              <w:rPr>
                <w:rFonts w:eastAsia="Times New Roman" w:cs="Times New Roman"/>
                <w:noProof/>
                <w:szCs w:val="26"/>
              </w:rPr>
            </w:pPr>
            <w:r w:rsidRPr="008A6A53">
              <w:rPr>
                <w:rFonts w:eastAsia="Times New Roman" w:cs="Times New Roman"/>
                <w:noProof/>
                <w:szCs w:val="26"/>
              </w:rPr>
              <w:lastRenderedPageBreak/>
              <w:t>Немецкий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DB0BA9" w14:textId="77777777" w:rsidR="008F4112" w:rsidRPr="00D903F8" w:rsidRDefault="008F4112" w:rsidP="009C6183">
            <w:pPr>
              <w:spacing w:before="60" w:after="60" w:line="240" w:lineRule="auto"/>
              <w:ind w:firstLine="0"/>
              <w:jc w:val="right"/>
              <w:rPr>
                <w:rFonts w:eastAsia="Times New Roman" w:cs="Times New Roman"/>
                <w:noProof/>
                <w:szCs w:val="26"/>
              </w:rPr>
            </w:pPr>
            <w:r w:rsidRPr="008A6A53">
              <w:rPr>
                <w:rFonts w:eastAsia="Times New Roman" w:cs="Times New Roman"/>
                <w:noProof/>
                <w:szCs w:val="26"/>
              </w:rPr>
              <w:t>60</w:t>
            </w:r>
          </w:p>
        </w:tc>
        <w:tc>
          <w:tcPr>
            <w:tcW w:w="2835" w:type="dxa"/>
            <w:tcBorders>
              <w:top w:val="single" w:sz="4" w:space="0" w:color="auto"/>
              <w:left w:val="single" w:sz="4" w:space="0" w:color="auto"/>
              <w:bottom w:val="single" w:sz="4" w:space="0" w:color="auto"/>
              <w:right w:val="single" w:sz="4" w:space="0" w:color="auto"/>
            </w:tcBorders>
            <w:vAlign w:val="center"/>
          </w:tcPr>
          <w:p w14:paraId="5B5B3F44" w14:textId="77777777" w:rsidR="008F4112" w:rsidRPr="00D903F8" w:rsidRDefault="008F4112" w:rsidP="009C6183">
            <w:pPr>
              <w:spacing w:before="60" w:after="60" w:line="240" w:lineRule="auto"/>
              <w:ind w:firstLine="0"/>
              <w:jc w:val="right"/>
              <w:rPr>
                <w:rFonts w:eastAsia="Times New Roman" w:cs="Times New Roman"/>
                <w:noProof/>
                <w:szCs w:val="26"/>
              </w:rPr>
            </w:pPr>
          </w:p>
        </w:tc>
        <w:tc>
          <w:tcPr>
            <w:tcW w:w="1979" w:type="dxa"/>
            <w:tcBorders>
              <w:top w:val="single" w:sz="4" w:space="0" w:color="auto"/>
              <w:left w:val="single" w:sz="4" w:space="0" w:color="auto"/>
              <w:bottom w:val="single" w:sz="4" w:space="0" w:color="auto"/>
              <w:right w:val="single" w:sz="4" w:space="0" w:color="auto"/>
            </w:tcBorders>
            <w:vAlign w:val="center"/>
          </w:tcPr>
          <w:p w14:paraId="5696EA9E" w14:textId="77777777" w:rsidR="008F4112" w:rsidRPr="00D903F8" w:rsidRDefault="008F4112" w:rsidP="009C6183">
            <w:pPr>
              <w:spacing w:before="60" w:after="60" w:line="240" w:lineRule="auto"/>
              <w:ind w:firstLine="0"/>
              <w:jc w:val="right"/>
              <w:rPr>
                <w:rFonts w:eastAsia="Times New Roman" w:cs="Times New Roman"/>
                <w:noProof/>
                <w:szCs w:val="26"/>
              </w:rPr>
            </w:pPr>
          </w:p>
        </w:tc>
      </w:tr>
    </w:tbl>
    <w:p w14:paraId="69D202E5" w14:textId="5640EC41" w:rsidR="008F4112" w:rsidRDefault="008F4112" w:rsidP="008F4112">
      <w:pPr>
        <w:pStyle w:val="20"/>
        <w:rPr>
          <w:rFonts w:eastAsia="Times New Roman"/>
          <w:noProof/>
        </w:rPr>
      </w:pPr>
      <w:bookmarkStart w:id="140" w:name="_Toc477181764"/>
      <w:r w:rsidRPr="00D903F8">
        <w:rPr>
          <w:rFonts w:eastAsia="Times New Roman"/>
          <w:noProof/>
        </w:rPr>
        <w:t>Инструкция для участников ГВЭ</w:t>
      </w:r>
      <w:bookmarkEnd w:id="140"/>
    </w:p>
    <w:p w14:paraId="1A91CE7C" w14:textId="77777777" w:rsidR="008F4112" w:rsidRPr="008F4112" w:rsidRDefault="008F4112" w:rsidP="008F4112">
      <w:pPr>
        <w:rPr>
          <w:rFonts w:eastAsia="Times New Roman" w:cs="Times New Roman"/>
          <w:i/>
          <w:szCs w:val="26"/>
        </w:rPr>
      </w:pPr>
      <w:r w:rsidRPr="008F4112">
        <w:rPr>
          <w:rFonts w:eastAsia="Times New Roman" w:cs="Times New Roman"/>
          <w:i/>
          <w:szCs w:val="26"/>
        </w:rPr>
        <w:t>Первая часть инструктажа (начало проведения с 9.50 по местному времени):</w:t>
      </w:r>
    </w:p>
    <w:p w14:paraId="66AB3C0B" w14:textId="77777777" w:rsidR="008F4112" w:rsidRPr="008F4112" w:rsidRDefault="008F4112" w:rsidP="008F4112">
      <w:pPr>
        <w:rPr>
          <w:rFonts w:cs="Times New Roman"/>
          <w:b/>
          <w:szCs w:val="26"/>
        </w:rPr>
      </w:pPr>
    </w:p>
    <w:p w14:paraId="522B5965" w14:textId="77777777" w:rsidR="008F4112" w:rsidRPr="008F4112" w:rsidRDefault="008F4112" w:rsidP="008F4112">
      <w:pPr>
        <w:rPr>
          <w:rFonts w:cs="Times New Roman"/>
          <w:b/>
          <w:szCs w:val="26"/>
        </w:rPr>
      </w:pPr>
      <w:r w:rsidRPr="008F4112">
        <w:rPr>
          <w:rFonts w:cs="Times New Roman"/>
          <w:b/>
          <w:szCs w:val="26"/>
        </w:rPr>
        <w:t xml:space="preserve">Уважаемые участники экзамена! Сегодня Вы сдаете ГВЭ по _______________ </w:t>
      </w:r>
      <w:r w:rsidRPr="008F4112">
        <w:rPr>
          <w:rFonts w:cs="Times New Roman"/>
          <w:i/>
          <w:szCs w:val="26"/>
        </w:rPr>
        <w:t>(</w:t>
      </w:r>
      <w:r w:rsidRPr="008F4112">
        <w:rPr>
          <w:rFonts w:cs="Times New Roman"/>
          <w:i/>
          <w:iCs/>
          <w:szCs w:val="26"/>
        </w:rPr>
        <w:t xml:space="preserve">назовите соответствующий предмет) </w:t>
      </w:r>
      <w:r w:rsidRPr="008F4112">
        <w:rPr>
          <w:rFonts w:cs="Times New Roman"/>
          <w:b/>
          <w:szCs w:val="26"/>
        </w:rPr>
        <w:t xml:space="preserve">в устной форме. </w:t>
      </w:r>
    </w:p>
    <w:p w14:paraId="64116B01" w14:textId="64CFD506" w:rsidR="008F4112" w:rsidRPr="008F4112" w:rsidRDefault="008F4112" w:rsidP="008F4112">
      <w:pPr>
        <w:rPr>
          <w:rFonts w:cs="Times New Roman"/>
          <w:b/>
          <w:szCs w:val="26"/>
        </w:rPr>
      </w:pPr>
      <w:r w:rsidRPr="008F4112">
        <w:rPr>
          <w:rFonts w:cs="Times New Roman"/>
          <w:b/>
          <w:szCs w:val="26"/>
        </w:rPr>
        <w:t xml:space="preserve">Во время проведения экзамена вы должны соблюдать порядок проведения </w:t>
      </w:r>
      <w:r w:rsidR="00F85AAC">
        <w:rPr>
          <w:rFonts w:cs="Times New Roman"/>
          <w:b/>
          <w:szCs w:val="26"/>
        </w:rPr>
        <w:t>ГИА</w:t>
      </w:r>
      <w:r w:rsidRPr="008F4112">
        <w:rPr>
          <w:rFonts w:cs="Times New Roman"/>
          <w:b/>
          <w:szCs w:val="26"/>
        </w:rPr>
        <w:t xml:space="preserve">. </w:t>
      </w:r>
    </w:p>
    <w:p w14:paraId="0B42F41C" w14:textId="77777777" w:rsidR="008F4112" w:rsidRPr="008F4112" w:rsidRDefault="008F4112" w:rsidP="008F4112">
      <w:pPr>
        <w:rPr>
          <w:rFonts w:cs="Times New Roman"/>
          <w:b/>
          <w:szCs w:val="26"/>
        </w:rPr>
      </w:pPr>
      <w:r w:rsidRPr="008F4112">
        <w:rPr>
          <w:rFonts w:cs="Times New Roman"/>
          <w:b/>
          <w:szCs w:val="26"/>
        </w:rPr>
        <w:t xml:space="preserve">Во время проведения экзамена запрещается: </w:t>
      </w:r>
    </w:p>
    <w:p w14:paraId="229B9B7C" w14:textId="77777777" w:rsidR="008F4112" w:rsidRPr="008F4112" w:rsidRDefault="008F4112" w:rsidP="008F4112">
      <w:pPr>
        <w:rPr>
          <w:rFonts w:eastAsia="Times New Roman" w:cs="Times New Roman"/>
          <w:b/>
          <w:szCs w:val="26"/>
        </w:rPr>
      </w:pPr>
      <w:r w:rsidRPr="008F4112">
        <w:rPr>
          <w:rFonts w:eastAsia="Times New Roman" w:cs="Times New Roman"/>
          <w:b/>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6A89832" w14:textId="77777777" w:rsidR="008F4112" w:rsidRPr="008F4112" w:rsidRDefault="008F4112" w:rsidP="008F4112">
      <w:pPr>
        <w:rPr>
          <w:rFonts w:eastAsia="Times New Roman" w:cs="Times New Roman"/>
          <w:b/>
          <w:szCs w:val="26"/>
        </w:rPr>
      </w:pPr>
      <w:r w:rsidRPr="008F4112">
        <w:rPr>
          <w:rFonts w:eastAsia="Times New Roman" w:cs="Times New Roman"/>
          <w:b/>
          <w:szCs w:val="26"/>
        </w:rPr>
        <w:t>разговаривать, вставать с мест, пересаживаться, обмениваться любыми материалами и предметами;</w:t>
      </w:r>
    </w:p>
    <w:p w14:paraId="4CE3A030" w14:textId="77777777" w:rsidR="008F4112" w:rsidRPr="008F4112" w:rsidRDefault="008F4112" w:rsidP="008F4112">
      <w:pPr>
        <w:rPr>
          <w:rFonts w:eastAsia="Times New Roman" w:cs="Times New Roman"/>
          <w:b/>
          <w:szCs w:val="26"/>
        </w:rPr>
      </w:pPr>
      <w:r w:rsidRPr="008F4112">
        <w:rPr>
          <w:rFonts w:eastAsia="Times New Roman" w:cs="Times New Roman"/>
          <w:b/>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p>
    <w:p w14:paraId="53852C1A" w14:textId="77777777" w:rsidR="008F4112" w:rsidRPr="008F4112" w:rsidRDefault="008F4112" w:rsidP="008F4112">
      <w:pPr>
        <w:rPr>
          <w:rFonts w:eastAsia="Times New Roman" w:cs="Times New Roman"/>
          <w:b/>
          <w:szCs w:val="26"/>
        </w:rPr>
      </w:pPr>
      <w:r w:rsidRPr="008F4112">
        <w:rPr>
          <w:rFonts w:eastAsia="Times New Roman" w:cs="Times New Roman"/>
          <w:b/>
          <w:szCs w:val="26"/>
        </w:rPr>
        <w:t>пользоваться справочными материалами, кроме тех, которые указаны в тексте заданий;</w:t>
      </w:r>
    </w:p>
    <w:p w14:paraId="36F9B30B" w14:textId="77777777" w:rsidR="008F4112" w:rsidRPr="008F4112" w:rsidRDefault="008F4112" w:rsidP="008F4112">
      <w:pPr>
        <w:rPr>
          <w:rFonts w:eastAsia="Times New Roman" w:cs="Times New Roman"/>
          <w:b/>
          <w:szCs w:val="26"/>
        </w:rPr>
      </w:pPr>
      <w:r w:rsidRPr="008F4112">
        <w:rPr>
          <w:rFonts w:eastAsia="Times New Roman" w:cs="Times New Roman"/>
          <w:b/>
          <w:szCs w:val="26"/>
        </w:rPr>
        <w:t>перемещаться по ППЭ во время экзамена без сопровождения организатора.</w:t>
      </w:r>
    </w:p>
    <w:p w14:paraId="24567F6B" w14:textId="324D06BE" w:rsidR="008F4112" w:rsidRPr="008F4112" w:rsidRDefault="008F4112" w:rsidP="008F4112">
      <w:pPr>
        <w:rPr>
          <w:rFonts w:cs="Times New Roman"/>
          <w:b/>
          <w:szCs w:val="26"/>
          <w:highlight w:val="yellow"/>
          <w:u w:val="single"/>
        </w:rPr>
      </w:pPr>
      <w:r w:rsidRPr="008F4112">
        <w:rPr>
          <w:rFonts w:cs="Times New Roman"/>
          <w:b/>
          <w:szCs w:val="26"/>
        </w:rPr>
        <w:t xml:space="preserve">В случае нарушения установленного порядка проведения </w:t>
      </w:r>
      <w:r w:rsidR="00F85AAC">
        <w:rPr>
          <w:rFonts w:cs="Times New Roman"/>
          <w:b/>
          <w:szCs w:val="26"/>
        </w:rPr>
        <w:t>ГИА</w:t>
      </w:r>
      <w:r w:rsidRPr="008F4112">
        <w:rPr>
          <w:rFonts w:cs="Times New Roman"/>
          <w:b/>
          <w:szCs w:val="26"/>
        </w:rPr>
        <w:t xml:space="preserve"> Вы будете удалены с экзамена. </w:t>
      </w:r>
    </w:p>
    <w:p w14:paraId="2562FE38" w14:textId="7E490EF7" w:rsidR="008F4112" w:rsidRPr="008F4112" w:rsidRDefault="008F4112" w:rsidP="008F4112">
      <w:pPr>
        <w:rPr>
          <w:rFonts w:cs="Times New Roman"/>
          <w:b/>
          <w:szCs w:val="26"/>
        </w:rPr>
      </w:pPr>
      <w:r w:rsidRPr="008F4112">
        <w:rPr>
          <w:rFonts w:cs="Times New Roman"/>
          <w:b/>
          <w:szCs w:val="26"/>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sidR="00F85AAC">
        <w:rPr>
          <w:rFonts w:cs="Times New Roman"/>
          <w:b/>
          <w:szCs w:val="26"/>
        </w:rPr>
        <w:t>ГИА</w:t>
      </w:r>
      <w:r w:rsidRPr="008F4112">
        <w:rPr>
          <w:rFonts w:cs="Times New Roman"/>
          <w:b/>
          <w:szCs w:val="26"/>
        </w:rPr>
        <w:t>. Апелляция о нарушении установленного порядка проведения ГВЭ подается до выхода из ППЭ.</w:t>
      </w:r>
    </w:p>
    <w:p w14:paraId="61BF75B8" w14:textId="77777777" w:rsidR="008F4112" w:rsidRPr="008F4112" w:rsidRDefault="008F4112" w:rsidP="008F4112">
      <w:pPr>
        <w:rPr>
          <w:rFonts w:cs="Times New Roman"/>
          <w:b/>
          <w:color w:val="000000"/>
          <w:szCs w:val="26"/>
        </w:rPr>
      </w:pPr>
      <w:r w:rsidRPr="008F4112">
        <w:rPr>
          <w:rFonts w:cs="Times New Roman"/>
          <w:b/>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14:paraId="091409B6" w14:textId="77777777" w:rsidR="008F4112" w:rsidRPr="008F4112" w:rsidRDefault="008F4112" w:rsidP="008F4112">
      <w:pPr>
        <w:rPr>
          <w:rFonts w:cs="Times New Roman"/>
          <w:b/>
          <w:szCs w:val="26"/>
        </w:rPr>
      </w:pPr>
      <w:r w:rsidRPr="008F4112">
        <w:rPr>
          <w:rFonts w:cs="Times New Roman"/>
          <w:b/>
          <w:szCs w:val="26"/>
        </w:rPr>
        <w:lastRenderedPageBreak/>
        <w:t>Ознакомиться с результатами ГВЭ вы можете в образовательной организации.</w:t>
      </w:r>
    </w:p>
    <w:p w14:paraId="60C533E0" w14:textId="77777777" w:rsidR="008F4112" w:rsidRPr="008F4112" w:rsidRDefault="008F4112" w:rsidP="008F4112">
      <w:pPr>
        <w:rPr>
          <w:rFonts w:cs="Times New Roman"/>
          <w:szCs w:val="26"/>
        </w:rPr>
      </w:pPr>
      <w:r w:rsidRPr="008F4112">
        <w:rPr>
          <w:rFonts w:cs="Times New Roman"/>
          <w:b/>
          <w:szCs w:val="26"/>
        </w:rPr>
        <w:t>Плановая дата ознакомления с результатами: _____________</w:t>
      </w:r>
      <w:r w:rsidRPr="008F4112">
        <w:rPr>
          <w:rFonts w:cs="Times New Roman"/>
          <w:b/>
          <w:i/>
          <w:szCs w:val="26"/>
        </w:rPr>
        <w:t>(</w:t>
      </w:r>
      <w:r w:rsidRPr="008F4112">
        <w:rPr>
          <w:rFonts w:cs="Times New Roman"/>
          <w:i/>
          <w:szCs w:val="26"/>
        </w:rPr>
        <w:t>назвать дату)</w:t>
      </w:r>
      <w:r w:rsidRPr="008F4112">
        <w:rPr>
          <w:rFonts w:cs="Times New Roman"/>
          <w:szCs w:val="26"/>
        </w:rPr>
        <w:t>.</w:t>
      </w:r>
    </w:p>
    <w:p w14:paraId="08641163" w14:textId="77014297" w:rsidR="008F4112" w:rsidRPr="008F4112" w:rsidRDefault="008F4112" w:rsidP="008F4112">
      <w:pPr>
        <w:rPr>
          <w:rFonts w:cs="Times New Roman"/>
          <w:b/>
          <w:szCs w:val="26"/>
        </w:rPr>
      </w:pPr>
      <w:r w:rsidRPr="008F4112">
        <w:rPr>
          <w:rFonts w:cs="Times New Roman"/>
          <w:b/>
          <w:szCs w:val="26"/>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со дня </w:t>
      </w:r>
      <w:r w:rsidR="00F85AAC">
        <w:rPr>
          <w:rFonts w:cs="Times New Roman"/>
          <w:b/>
          <w:szCs w:val="26"/>
        </w:rPr>
        <w:t xml:space="preserve">официального </w:t>
      </w:r>
      <w:r w:rsidRPr="008F4112">
        <w:rPr>
          <w:rFonts w:cs="Times New Roman"/>
          <w:b/>
          <w:szCs w:val="26"/>
        </w:rPr>
        <w:t>объявления результатов ГВЭ. Апелляция подается в образовательную организацию, или в места, в которых вы были зарегистрированы на сдачу ГВЭ, или в Конфликтную комиссию Санкт-Петербурга.</w:t>
      </w:r>
    </w:p>
    <w:p w14:paraId="01FBC3DB" w14:textId="77777777" w:rsidR="008F4112" w:rsidRPr="008F4112" w:rsidRDefault="008F4112" w:rsidP="008F4112">
      <w:pPr>
        <w:rPr>
          <w:rFonts w:cs="Times New Roman"/>
          <w:b/>
          <w:szCs w:val="26"/>
        </w:rPr>
      </w:pPr>
      <w:r w:rsidRPr="008F4112">
        <w:rPr>
          <w:rFonts w:cs="Times New Roman"/>
          <w:b/>
          <w:szCs w:val="26"/>
        </w:rPr>
        <w:t>Во время экзамена на вашем рабочем столе, помимо экзаменационных материалов, могут находиться только:</w:t>
      </w:r>
    </w:p>
    <w:p w14:paraId="32956793" w14:textId="77777777" w:rsidR="008F4112" w:rsidRPr="008F4112" w:rsidRDefault="008F4112" w:rsidP="008F4112">
      <w:pPr>
        <w:rPr>
          <w:rFonts w:eastAsia="Times New Roman" w:cs="Times New Roman"/>
          <w:b/>
          <w:szCs w:val="26"/>
        </w:rPr>
      </w:pPr>
      <w:r w:rsidRPr="008F4112">
        <w:rPr>
          <w:rFonts w:eastAsia="Times New Roman" w:cs="Times New Roman"/>
          <w:b/>
          <w:szCs w:val="26"/>
        </w:rPr>
        <w:t>гелевая, капиллярная ручка с чернилами черного цвета;</w:t>
      </w:r>
    </w:p>
    <w:p w14:paraId="28B34307" w14:textId="77777777" w:rsidR="008F4112" w:rsidRPr="008F4112" w:rsidRDefault="008F4112" w:rsidP="008F4112">
      <w:pPr>
        <w:rPr>
          <w:rFonts w:eastAsia="Times New Roman" w:cs="Times New Roman"/>
          <w:b/>
          <w:szCs w:val="26"/>
        </w:rPr>
      </w:pPr>
      <w:r w:rsidRPr="008F4112">
        <w:rPr>
          <w:rFonts w:eastAsia="Times New Roman" w:cs="Times New Roman"/>
          <w:b/>
          <w:szCs w:val="26"/>
        </w:rPr>
        <w:t>документ, удостоверяющий личность;</w:t>
      </w:r>
    </w:p>
    <w:p w14:paraId="001F3F1C" w14:textId="77777777" w:rsidR="008F4112" w:rsidRPr="008F4112" w:rsidRDefault="008F4112" w:rsidP="008F4112">
      <w:pPr>
        <w:rPr>
          <w:rFonts w:eastAsia="Times New Roman" w:cs="Times New Roman"/>
          <w:b/>
          <w:szCs w:val="26"/>
        </w:rPr>
      </w:pPr>
      <w:r w:rsidRPr="008F4112">
        <w:rPr>
          <w:rFonts w:eastAsia="Times New Roman" w:cs="Times New Roman"/>
          <w:b/>
          <w:szCs w:val="26"/>
        </w:rPr>
        <w:t>лекарства и питание (при необходимости);</w:t>
      </w:r>
    </w:p>
    <w:p w14:paraId="49C4C74C" w14:textId="77777777" w:rsidR="008F4112" w:rsidRPr="008F4112" w:rsidRDefault="008F4112" w:rsidP="008F4112">
      <w:pPr>
        <w:rPr>
          <w:rFonts w:eastAsia="Times New Roman" w:cs="Times New Roman"/>
          <w:b/>
          <w:szCs w:val="26"/>
        </w:rPr>
      </w:pPr>
      <w:r w:rsidRPr="008F4112">
        <w:rPr>
          <w:rFonts w:eastAsia="Times New Roman" w:cs="Times New Roman"/>
          <w:b/>
          <w:szCs w:val="26"/>
        </w:rPr>
        <w:t>средства обучения и воспитания по отдельным учебным предметам (При проведении ГВЭ в устной форме по русскому языку дополнительные материалы и оборудование не используется. При проведении ГВЭ в устной форме по математике необходимые справочные материалы выдаются вместе с экзаменационной работой. При выполнении заданий разрешается пользоваться линейкой.);</w:t>
      </w:r>
    </w:p>
    <w:p w14:paraId="1D1E9C4F" w14:textId="77777777" w:rsidR="008F4112" w:rsidRPr="008F4112" w:rsidRDefault="008F4112" w:rsidP="008F4112">
      <w:pPr>
        <w:rPr>
          <w:rFonts w:eastAsia="Times New Roman" w:cs="Times New Roman"/>
          <w:b/>
          <w:szCs w:val="26"/>
        </w:rPr>
      </w:pPr>
      <w:r w:rsidRPr="008F4112">
        <w:rPr>
          <w:rFonts w:eastAsia="Times New Roman" w:cs="Times New Roman"/>
          <w:b/>
          <w:szCs w:val="26"/>
        </w:rPr>
        <w:t>специальные технические средства (для участников ГВЭ с ОВЗ, детей-инвалидов, инвалидов);</w:t>
      </w:r>
    </w:p>
    <w:p w14:paraId="3A5F4191" w14:textId="77777777" w:rsidR="008F4112" w:rsidRPr="008F4112" w:rsidRDefault="008F4112" w:rsidP="008F4112">
      <w:pPr>
        <w:rPr>
          <w:rFonts w:eastAsia="Times New Roman" w:cs="Times New Roman"/>
          <w:b/>
          <w:szCs w:val="26"/>
        </w:rPr>
      </w:pPr>
      <w:r w:rsidRPr="008F4112">
        <w:rPr>
          <w:rFonts w:eastAsia="Times New Roman" w:cs="Times New Roman"/>
          <w:b/>
          <w:szCs w:val="26"/>
        </w:rPr>
        <w:t>черновики со штампом ОО, на базе которой расположен ППЭ</w:t>
      </w:r>
    </w:p>
    <w:p w14:paraId="73631A5C" w14:textId="77777777" w:rsidR="008F4112" w:rsidRPr="008F4112" w:rsidRDefault="008F4112" w:rsidP="008F4112">
      <w:pPr>
        <w:rPr>
          <w:rFonts w:eastAsia="Times New Roman" w:cs="Times New Roman"/>
          <w:b/>
          <w:szCs w:val="26"/>
        </w:rPr>
      </w:pPr>
      <w:r w:rsidRPr="008F4112">
        <w:rPr>
          <w:rFonts w:eastAsia="Times New Roman" w:cs="Times New Roman"/>
          <w:b/>
          <w:szCs w:val="26"/>
        </w:rPr>
        <w:t>бланк регистрации.</w:t>
      </w:r>
    </w:p>
    <w:p w14:paraId="3BF72E96" w14:textId="77777777" w:rsidR="008F4112" w:rsidRPr="008F4112" w:rsidRDefault="008F4112" w:rsidP="008F4112">
      <w:pPr>
        <w:rPr>
          <w:rFonts w:cs="Times New Roman"/>
          <w:b/>
          <w:szCs w:val="26"/>
        </w:rPr>
      </w:pPr>
    </w:p>
    <w:p w14:paraId="14C31161" w14:textId="77777777" w:rsidR="008F4112" w:rsidRPr="008F4112" w:rsidRDefault="008F4112" w:rsidP="008F4112">
      <w:pPr>
        <w:rPr>
          <w:rFonts w:cs="Times New Roman"/>
          <w:b/>
          <w:szCs w:val="26"/>
        </w:rPr>
      </w:pPr>
      <w:r w:rsidRPr="008F4112">
        <w:rPr>
          <w:rFonts w:cs="Times New Roman"/>
          <w:b/>
          <w:szCs w:val="26"/>
        </w:rPr>
        <w:t>Ваш ответ будет протоколироваться на бланках ответов. Организатор запишет на бланке номер билета, затем будет вести запись ответа. Также в аудитории ведется запись вашего ответа на электронный носитель.</w:t>
      </w:r>
    </w:p>
    <w:p w14:paraId="1A7E6466" w14:textId="77777777" w:rsidR="008F4112" w:rsidRPr="008F4112" w:rsidRDefault="008F4112" w:rsidP="008F4112">
      <w:pPr>
        <w:rPr>
          <w:rFonts w:eastAsia="Times New Roman" w:cs="Times New Roman"/>
          <w:b/>
          <w:szCs w:val="26"/>
          <w:lang w:eastAsia="zh-CN"/>
        </w:rPr>
      </w:pPr>
      <w:r w:rsidRPr="008F4112">
        <w:rPr>
          <w:rFonts w:eastAsia="Times New Roman" w:cs="Times New Roman"/>
          <w:b/>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w:t>
      </w:r>
      <w:r w:rsidRPr="008F4112">
        <w:rPr>
          <w:rFonts w:eastAsia="Times New Roman" w:cs="Times New Roman"/>
          <w:b/>
          <w:szCs w:val="26"/>
          <w:lang w:eastAsia="zh-CN"/>
        </w:rPr>
        <w:lastRenderedPageBreak/>
        <w:t xml:space="preserve">необходимости выхода из аудитории оставьте ваши экзаменационные материалы и черновики </w:t>
      </w:r>
      <w:r w:rsidRPr="008F4112">
        <w:rPr>
          <w:rFonts w:eastAsia="Times New Roman" w:cs="Times New Roman"/>
          <w:b/>
          <w:szCs w:val="26"/>
          <w:u w:val="single"/>
          <w:lang w:eastAsia="zh-CN"/>
        </w:rPr>
        <w:t>на</w:t>
      </w:r>
      <w:r w:rsidRPr="008F4112">
        <w:rPr>
          <w:rFonts w:eastAsia="Times New Roman" w:cs="Times New Roman"/>
          <w:b/>
          <w:szCs w:val="26"/>
          <w:lang w:eastAsia="zh-CN"/>
        </w:rPr>
        <w:t> </w:t>
      </w:r>
      <w:r w:rsidRPr="008F4112">
        <w:rPr>
          <w:rFonts w:eastAsia="Times New Roman" w:cs="Times New Roman"/>
          <w:b/>
          <w:szCs w:val="26"/>
          <w:u w:val="single"/>
          <w:lang w:eastAsia="zh-CN"/>
        </w:rPr>
        <w:t>своем рабочем столе</w:t>
      </w:r>
      <w:r w:rsidRPr="008F4112">
        <w:rPr>
          <w:rFonts w:eastAsia="Times New Roman" w:cs="Times New Roman"/>
          <w:b/>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7DDE4C55" w14:textId="77777777" w:rsidR="008F4112" w:rsidRPr="008F4112" w:rsidRDefault="008F4112" w:rsidP="008F4112">
      <w:pPr>
        <w:rPr>
          <w:rFonts w:eastAsia="Times New Roman" w:cs="Times New Roman"/>
          <w:b/>
          <w:color w:val="000000"/>
          <w:szCs w:val="26"/>
        </w:rPr>
      </w:pPr>
      <w:r w:rsidRPr="008F4112">
        <w:rPr>
          <w:rFonts w:eastAsia="Times New Roman" w:cs="Times New Roman"/>
          <w:b/>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14:paraId="54234A52" w14:textId="77777777" w:rsidR="008F4112" w:rsidRPr="008F4112" w:rsidRDefault="008F4112" w:rsidP="008F4112">
      <w:pPr>
        <w:rPr>
          <w:rFonts w:cs="Times New Roman"/>
          <w:b/>
          <w:szCs w:val="26"/>
        </w:rPr>
      </w:pPr>
    </w:p>
    <w:p w14:paraId="68E705ED" w14:textId="77777777" w:rsidR="008F4112" w:rsidRPr="008F4112" w:rsidRDefault="008F4112" w:rsidP="008F4112">
      <w:pPr>
        <w:rPr>
          <w:rFonts w:eastAsia="Times New Roman" w:cs="Times New Roman"/>
          <w:i/>
          <w:szCs w:val="26"/>
        </w:rPr>
      </w:pPr>
      <w:r w:rsidRPr="008F4112">
        <w:rPr>
          <w:rFonts w:eastAsia="Times New Roman" w:cs="Times New Roman"/>
          <w:i/>
          <w:szCs w:val="26"/>
        </w:rPr>
        <w:t>Вторая часть инструктажа (начало проведения не ранее 10.00 по местному времени).</w:t>
      </w:r>
    </w:p>
    <w:p w14:paraId="01DB42A6" w14:textId="77777777" w:rsidR="008F4112" w:rsidRPr="008F4112" w:rsidRDefault="008F4112" w:rsidP="008F4112">
      <w:pPr>
        <w:rPr>
          <w:rFonts w:eastAsia="Times New Roman" w:cs="Times New Roman"/>
          <w:i/>
          <w:szCs w:val="26"/>
        </w:rPr>
      </w:pPr>
      <w:r w:rsidRPr="008F4112">
        <w:rPr>
          <w:rFonts w:eastAsia="Times New Roman" w:cs="Times New Roman"/>
          <w:i/>
          <w:szCs w:val="26"/>
        </w:rPr>
        <w:t>Организатор проверяет</w:t>
      </w:r>
      <w:r w:rsidRPr="008F4112">
        <w:rPr>
          <w:rFonts w:eastAsia="Times New Roman" w:cs="Times New Roman"/>
          <w:b/>
          <w:szCs w:val="26"/>
        </w:rPr>
        <w:t xml:space="preserve"> </w:t>
      </w:r>
      <w:r w:rsidRPr="008F4112">
        <w:rPr>
          <w:rFonts w:eastAsia="Times New Roman" w:cs="Times New Roman"/>
          <w:i/>
          <w:szCs w:val="26"/>
        </w:rPr>
        <w:t xml:space="preserve">целостность комплекта бланков ГВЭ. Комплект бланков ГВЭ включает в себя: </w:t>
      </w:r>
    </w:p>
    <w:p w14:paraId="53987CD9" w14:textId="77777777" w:rsidR="008F4112" w:rsidRPr="008F4112" w:rsidRDefault="008F4112" w:rsidP="008F4112">
      <w:pPr>
        <w:rPr>
          <w:rFonts w:eastAsia="Times New Roman" w:cs="Times New Roman"/>
          <w:i/>
          <w:szCs w:val="26"/>
        </w:rPr>
      </w:pPr>
      <w:r w:rsidRPr="008F4112">
        <w:rPr>
          <w:rFonts w:eastAsia="Times New Roman" w:cs="Times New Roman"/>
          <w:i/>
          <w:szCs w:val="26"/>
        </w:rPr>
        <w:t xml:space="preserve">бланк регистрации, </w:t>
      </w:r>
    </w:p>
    <w:p w14:paraId="1BFA6090" w14:textId="77777777" w:rsidR="008F4112" w:rsidRPr="008F4112" w:rsidRDefault="008F4112" w:rsidP="008F4112">
      <w:pPr>
        <w:rPr>
          <w:rFonts w:eastAsia="Times New Roman" w:cs="Times New Roman"/>
          <w:i/>
          <w:szCs w:val="26"/>
        </w:rPr>
      </w:pPr>
      <w:r w:rsidRPr="008F4112">
        <w:rPr>
          <w:rFonts w:eastAsia="Times New Roman" w:cs="Times New Roman"/>
          <w:i/>
          <w:szCs w:val="26"/>
        </w:rPr>
        <w:t>бланк ответов.</w:t>
      </w:r>
    </w:p>
    <w:p w14:paraId="6F57229E" w14:textId="77777777" w:rsidR="008F4112" w:rsidRPr="008F4112" w:rsidRDefault="008F4112" w:rsidP="008F4112">
      <w:pPr>
        <w:rPr>
          <w:rFonts w:eastAsia="Times New Roman" w:cs="Times New Roman"/>
          <w:i/>
          <w:szCs w:val="26"/>
        </w:rPr>
      </w:pPr>
      <w:r w:rsidRPr="008F4112">
        <w:rPr>
          <w:rFonts w:eastAsia="Times New Roman" w:cs="Times New Roman"/>
          <w:i/>
          <w:szCs w:val="26"/>
        </w:rPr>
        <w:t xml:space="preserve">Организатор проверяет совпадение 7-значного кода работы на бланке регистрации и бланке ответов. </w:t>
      </w:r>
    </w:p>
    <w:p w14:paraId="7CD7EAFA" w14:textId="77777777" w:rsidR="008F4112" w:rsidRPr="008F4112" w:rsidRDefault="008F4112" w:rsidP="008F4112">
      <w:pPr>
        <w:rPr>
          <w:rFonts w:eastAsia="Times New Roman" w:cs="Times New Roman"/>
          <w:i/>
          <w:szCs w:val="26"/>
        </w:rPr>
      </w:pPr>
    </w:p>
    <w:p w14:paraId="025E6219" w14:textId="77777777" w:rsidR="008F4112" w:rsidRPr="008F4112" w:rsidRDefault="008F4112" w:rsidP="008F4112">
      <w:pPr>
        <w:rPr>
          <w:rFonts w:eastAsia="Times New Roman" w:cs="Times New Roman"/>
          <w:i/>
          <w:szCs w:val="26"/>
        </w:rPr>
      </w:pPr>
      <w:r w:rsidRPr="008F4112">
        <w:rPr>
          <w:rFonts w:eastAsia="Times New Roman" w:cs="Times New Roman"/>
          <w:i/>
          <w:szCs w:val="26"/>
        </w:rPr>
        <w:t>Организатор раздает участникам в произвольном порядке бланки регистрации, при это бланк ответов из каждого комплекта остается у организатора для протоколирования устного ответа.</w:t>
      </w:r>
    </w:p>
    <w:p w14:paraId="79E6147F" w14:textId="77777777" w:rsidR="008F4112" w:rsidRPr="008F4112" w:rsidRDefault="008F4112" w:rsidP="008F4112">
      <w:pPr>
        <w:rPr>
          <w:rFonts w:eastAsia="Times New Roman" w:cs="Times New Roman"/>
          <w:i/>
          <w:szCs w:val="26"/>
          <w:u w:val="single"/>
        </w:rPr>
      </w:pPr>
      <w:r w:rsidRPr="008F4112">
        <w:rPr>
          <w:rFonts w:eastAsia="Times New Roman" w:cs="Times New Roman"/>
          <w:i/>
          <w:szCs w:val="26"/>
          <w:u w:val="single"/>
        </w:rPr>
        <w:t>ВНИМАНИЕ! Протоколирование ответа должно вестись именно на бланке ответов из комплекта участника!</w:t>
      </w:r>
    </w:p>
    <w:p w14:paraId="0AAD4DEB" w14:textId="77777777" w:rsidR="008F4112" w:rsidRPr="008F4112" w:rsidRDefault="008F4112" w:rsidP="008F4112">
      <w:pPr>
        <w:rPr>
          <w:rFonts w:cs="Times New Roman"/>
          <w:b/>
          <w:szCs w:val="26"/>
        </w:rPr>
      </w:pPr>
    </w:p>
    <w:p w14:paraId="3592EBA4" w14:textId="77777777" w:rsidR="008F4112" w:rsidRPr="008F4112" w:rsidRDefault="008F4112" w:rsidP="008F4112">
      <w:pPr>
        <w:rPr>
          <w:rFonts w:eastAsia="Times New Roman" w:cs="Times New Roman"/>
          <w:i/>
          <w:szCs w:val="26"/>
        </w:rPr>
      </w:pPr>
      <w:r w:rsidRPr="008F4112">
        <w:rPr>
          <w:rFonts w:eastAsia="Times New Roman" w:cs="Times New Roman"/>
          <w:b/>
          <w:szCs w:val="26"/>
        </w:rPr>
        <w:t>Приступаем к заполнению бланка регистрации.</w:t>
      </w:r>
    </w:p>
    <w:p w14:paraId="6066C00D" w14:textId="77777777" w:rsidR="008F4112" w:rsidRPr="008F4112" w:rsidRDefault="008F4112" w:rsidP="008F4112">
      <w:pPr>
        <w:rPr>
          <w:rFonts w:eastAsia="Times New Roman" w:cs="Times New Roman"/>
          <w:b/>
          <w:i/>
          <w:szCs w:val="26"/>
        </w:rPr>
      </w:pPr>
      <w:r w:rsidRPr="008F4112">
        <w:rPr>
          <w:rFonts w:eastAsia="Times New Roman" w:cs="Times New Roman"/>
          <w:b/>
          <w:szCs w:val="26"/>
          <w:lang w:eastAsia="zh-CN"/>
        </w:rPr>
        <w:t xml:space="preserve">Записывайте буквы и цифры в соответствии с образцом на бланке регистрации. </w:t>
      </w:r>
      <w:r w:rsidRPr="008F4112">
        <w:rPr>
          <w:rFonts w:eastAsia="Times New Roman" w:cs="Times New Roman"/>
          <w:b/>
          <w:szCs w:val="26"/>
        </w:rPr>
        <w:t>Каждая цифра, символ записывается в отдельную клетку, начиная с первой клетки.</w:t>
      </w:r>
    </w:p>
    <w:p w14:paraId="60E2ABE1" w14:textId="77777777" w:rsidR="008F4112" w:rsidRPr="008F4112" w:rsidRDefault="008F4112" w:rsidP="008F4112">
      <w:pPr>
        <w:rPr>
          <w:rFonts w:eastAsia="Times New Roman" w:cs="Times New Roman"/>
          <w:i/>
          <w:szCs w:val="26"/>
          <w:lang w:eastAsia="zh-CN"/>
        </w:rPr>
      </w:pPr>
      <w:r w:rsidRPr="008F4112">
        <w:rPr>
          <w:rFonts w:eastAsia="Times New Roman" w:cs="Times New Roman"/>
          <w:b/>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w:t>
      </w:r>
      <w:r w:rsidRPr="008F4112">
        <w:rPr>
          <w:rFonts w:eastAsia="Times New Roman" w:cs="Times New Roman"/>
          <w:b/>
          <w:szCs w:val="26"/>
          <w:lang w:eastAsia="zh-CN"/>
        </w:rPr>
        <w:lastRenderedPageBreak/>
        <w:t>цвета. При отсутствии такой ручки обратитесь к нам, так как бланки, заполненные иной ручкой, не обрабатываются и не проверяются.</w:t>
      </w:r>
      <w:r w:rsidRPr="008F4112">
        <w:rPr>
          <w:rFonts w:eastAsia="Times New Roman" w:cs="Times New Roman"/>
          <w:i/>
          <w:szCs w:val="26"/>
          <w:lang w:eastAsia="zh-CN"/>
        </w:rPr>
        <w:t xml:space="preserve"> </w:t>
      </w:r>
    </w:p>
    <w:p w14:paraId="72E8CBEC" w14:textId="77777777" w:rsidR="008F4112" w:rsidRPr="008F4112" w:rsidRDefault="008F4112" w:rsidP="008F4112">
      <w:pPr>
        <w:rPr>
          <w:rFonts w:eastAsia="Times New Roman" w:cs="Times New Roman"/>
          <w:i/>
          <w:szCs w:val="26"/>
          <w:lang w:eastAsia="zh-CN"/>
        </w:rPr>
      </w:pPr>
      <w:r w:rsidRPr="008F4112">
        <w:rPr>
          <w:rFonts w:eastAsia="Times New Roman" w:cs="Times New Roman"/>
          <w:i/>
          <w:szCs w:val="26"/>
          <w:lang w:eastAsia="zh-CN"/>
        </w:rPr>
        <w:t>Обратите внимание участников на доску.</w:t>
      </w:r>
    </w:p>
    <w:p w14:paraId="67E4203B" w14:textId="77777777" w:rsidR="008F4112" w:rsidRPr="008F4112" w:rsidRDefault="008F4112" w:rsidP="008F4112">
      <w:pPr>
        <w:rPr>
          <w:rFonts w:eastAsia="Times New Roman" w:cs="Times New Roman"/>
          <w:b/>
          <w:color w:val="000000"/>
          <w:szCs w:val="26"/>
        </w:rPr>
      </w:pPr>
      <w:r w:rsidRPr="008F4112">
        <w:rPr>
          <w:rFonts w:eastAsia="Times New Roman" w:cs="Times New Roman"/>
          <w:b/>
          <w:color w:val="000000"/>
          <w:szCs w:val="26"/>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14:paraId="35B56F3F" w14:textId="77777777" w:rsidR="008F4112" w:rsidRPr="008F4112" w:rsidRDefault="008F4112" w:rsidP="008F4112">
      <w:pPr>
        <w:rPr>
          <w:rFonts w:eastAsia="Times New Roman" w:cs="Times New Roman"/>
          <w:b/>
          <w:szCs w:val="26"/>
          <w:lang w:eastAsia="zh-CN"/>
        </w:rPr>
      </w:pPr>
      <w:r w:rsidRPr="008F4112">
        <w:rPr>
          <w:rFonts w:eastAsia="Times New Roman" w:cs="Times New Roman"/>
          <w:b/>
          <w:szCs w:val="26"/>
          <w:lang w:eastAsia="zh-CN"/>
        </w:rPr>
        <w:t xml:space="preserve">Заполните сведения о себе: фамилия, имя, отчество, данные документа, удостоверяющего личность. </w:t>
      </w:r>
    </w:p>
    <w:p w14:paraId="0C798860" w14:textId="77777777" w:rsidR="008F4112" w:rsidRPr="008F4112" w:rsidRDefault="008F4112" w:rsidP="008F4112">
      <w:pPr>
        <w:rPr>
          <w:rFonts w:eastAsia="Times New Roman" w:cs="Times New Roman"/>
          <w:i/>
          <w:szCs w:val="26"/>
        </w:rPr>
      </w:pPr>
      <w:r w:rsidRPr="008F4112">
        <w:rPr>
          <w:rFonts w:eastAsia="Times New Roman" w:cs="Times New Roman"/>
          <w:i/>
          <w:szCs w:val="26"/>
        </w:rPr>
        <w:t>Сделать паузу для заполнения участниками бланков регистрации.</w:t>
      </w:r>
    </w:p>
    <w:p w14:paraId="2D717F1A" w14:textId="77777777" w:rsidR="008F4112" w:rsidRPr="008F4112" w:rsidRDefault="008F4112" w:rsidP="008F4112">
      <w:pPr>
        <w:rPr>
          <w:rFonts w:eastAsia="Times New Roman" w:cs="Times New Roman"/>
          <w:i/>
          <w:szCs w:val="26"/>
        </w:rPr>
      </w:pPr>
      <w:r w:rsidRPr="008F4112">
        <w:rPr>
          <w:rFonts w:eastAsia="Times New Roman" w:cs="Times New Roman"/>
          <w:i/>
          <w:szCs w:val="26"/>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14:paraId="7625D312" w14:textId="77777777" w:rsidR="008F4112" w:rsidRPr="008F4112" w:rsidRDefault="008F4112" w:rsidP="008F4112">
      <w:pPr>
        <w:rPr>
          <w:rFonts w:eastAsia="Times New Roman" w:cs="Times New Roman"/>
          <w:b/>
          <w:szCs w:val="26"/>
          <w:lang w:eastAsia="zh-CN"/>
        </w:rPr>
      </w:pPr>
      <w:r w:rsidRPr="008F4112">
        <w:rPr>
          <w:rFonts w:eastAsia="Times New Roman" w:cs="Times New Roman"/>
          <w:b/>
          <w:szCs w:val="26"/>
          <w:lang w:eastAsia="zh-CN"/>
        </w:rPr>
        <w:t>Поставьте вашу подпись строго внутри окошка «Подпись участника ГВЭ», расположенного в нижней части бланка регистрации.</w:t>
      </w:r>
    </w:p>
    <w:p w14:paraId="241F5672" w14:textId="77777777" w:rsidR="008F4112" w:rsidRPr="008F4112" w:rsidRDefault="008F4112" w:rsidP="008F4112">
      <w:pPr>
        <w:rPr>
          <w:rFonts w:eastAsia="Times New Roman" w:cs="Times New Roman"/>
          <w:i/>
          <w:szCs w:val="26"/>
          <w:lang w:eastAsia="zh-CN"/>
        </w:rPr>
      </w:pPr>
      <w:r w:rsidRPr="008F4112">
        <w:rPr>
          <w:rFonts w:eastAsia="Times New Roman" w:cs="Times New Roman"/>
          <w:i/>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14:paraId="61442575" w14:textId="77777777" w:rsidR="008F4112" w:rsidRPr="008F4112" w:rsidRDefault="008F4112" w:rsidP="008F4112">
      <w:pPr>
        <w:rPr>
          <w:rFonts w:eastAsia="Times New Roman" w:cs="Times New Roman"/>
          <w:b/>
          <w:szCs w:val="26"/>
          <w:lang w:eastAsia="zh-CN"/>
        </w:rPr>
      </w:pPr>
    </w:p>
    <w:p w14:paraId="0E5DF5BD" w14:textId="77777777" w:rsidR="008F4112" w:rsidRPr="008F4112" w:rsidRDefault="008F4112" w:rsidP="008F4112">
      <w:pPr>
        <w:rPr>
          <w:rFonts w:eastAsia="Times New Roman" w:cs="Times New Roman"/>
          <w:i/>
          <w:szCs w:val="26"/>
          <w:lang w:eastAsia="zh-CN"/>
        </w:rPr>
      </w:pPr>
      <w:r w:rsidRPr="008F4112">
        <w:rPr>
          <w:rFonts w:eastAsia="Times New Roman" w:cs="Times New Roman"/>
          <w:i/>
          <w:szCs w:val="26"/>
          <w:lang w:eastAsia="zh-CN"/>
        </w:rPr>
        <w:t>В случае если участник не может самостоятельно оформить регистрационные поля бланка регистрации, эти поля заполняет ассистент или организатор.</w:t>
      </w:r>
    </w:p>
    <w:p w14:paraId="45A90D48" w14:textId="77777777" w:rsidR="008F4112" w:rsidRPr="008F4112" w:rsidRDefault="008F4112" w:rsidP="008F4112">
      <w:pPr>
        <w:rPr>
          <w:rFonts w:eastAsia="Times New Roman" w:cs="Times New Roman"/>
          <w:b/>
          <w:szCs w:val="26"/>
          <w:lang w:eastAsia="zh-CN"/>
        </w:rPr>
      </w:pPr>
    </w:p>
    <w:p w14:paraId="016F50C9" w14:textId="77777777" w:rsidR="008F4112" w:rsidRPr="008F4112" w:rsidRDefault="008F4112" w:rsidP="008F4112">
      <w:pPr>
        <w:rPr>
          <w:rFonts w:eastAsia="Times New Roman" w:cs="Times New Roman"/>
          <w:i/>
          <w:szCs w:val="26"/>
          <w:lang w:eastAsia="zh-CN"/>
        </w:rPr>
      </w:pPr>
      <w:r w:rsidRPr="008F4112">
        <w:rPr>
          <w:rFonts w:eastAsia="Times New Roman" w:cs="Times New Roman"/>
          <w:i/>
          <w:szCs w:val="26"/>
          <w:lang w:eastAsia="zh-CN"/>
        </w:rPr>
        <w:t xml:space="preserve">Организатор заполняет регистрационные поля </w:t>
      </w:r>
      <w:r w:rsidRPr="008F4112">
        <w:rPr>
          <w:rFonts w:eastAsia="Times New Roman" w:cs="Times New Roman"/>
          <w:i/>
          <w:szCs w:val="26"/>
          <w:u w:val="single"/>
          <w:lang w:eastAsia="zh-CN"/>
        </w:rPr>
        <w:t>бланка ответов</w:t>
      </w:r>
      <w:r w:rsidRPr="008F4112">
        <w:rPr>
          <w:rFonts w:eastAsia="Times New Roman" w:cs="Times New Roman"/>
          <w:i/>
          <w:szCs w:val="26"/>
          <w:lang w:eastAsia="zh-CN"/>
        </w:rPr>
        <w:t>.</w:t>
      </w:r>
    </w:p>
    <w:p w14:paraId="267AE964" w14:textId="77777777" w:rsidR="008F4112" w:rsidRPr="008F4112" w:rsidRDefault="008F4112" w:rsidP="008F4112">
      <w:pPr>
        <w:rPr>
          <w:rFonts w:eastAsia="Times New Roman" w:cs="Times New Roman"/>
          <w:i/>
          <w:szCs w:val="26"/>
          <w:lang w:eastAsia="zh-CN"/>
        </w:rPr>
      </w:pPr>
      <w:r w:rsidRPr="008F4112">
        <w:rPr>
          <w:rFonts w:eastAsia="Times New Roman" w:cs="Times New Roman"/>
          <w:i/>
          <w:szCs w:val="26"/>
          <w:lang w:eastAsia="zh-CN"/>
        </w:rPr>
        <w:t xml:space="preserve">Регистрационные поля в бланке ответов заполняются в соответствии с информацией на доске. </w:t>
      </w:r>
    </w:p>
    <w:p w14:paraId="545867E9" w14:textId="77777777" w:rsidR="008F4112" w:rsidRPr="008F4112" w:rsidRDefault="008F4112" w:rsidP="008F4112">
      <w:pPr>
        <w:rPr>
          <w:rFonts w:eastAsia="Times New Roman" w:cs="Times New Roman"/>
          <w:i/>
          <w:szCs w:val="26"/>
          <w:lang w:eastAsia="zh-CN"/>
        </w:rPr>
      </w:pPr>
      <w:r w:rsidRPr="008F4112">
        <w:rPr>
          <w:rFonts w:eastAsia="Times New Roman" w:cs="Times New Roman"/>
          <w:i/>
          <w:szCs w:val="26"/>
          <w:lang w:eastAsia="zh-CN"/>
        </w:rPr>
        <w:t>Служебные поля «Резерв» не заполняйте.</w:t>
      </w:r>
    </w:p>
    <w:p w14:paraId="5E973F08" w14:textId="77777777" w:rsidR="008F4112" w:rsidRPr="008F4112" w:rsidRDefault="008F4112" w:rsidP="008F4112">
      <w:pPr>
        <w:rPr>
          <w:rFonts w:cs="Times New Roman"/>
          <w:i/>
          <w:szCs w:val="26"/>
        </w:rPr>
      </w:pPr>
    </w:p>
    <w:p w14:paraId="6B59EEEB" w14:textId="77777777" w:rsidR="008F4112" w:rsidRPr="008F4112" w:rsidRDefault="008F4112" w:rsidP="008F4112">
      <w:pPr>
        <w:rPr>
          <w:rFonts w:cs="Times New Roman"/>
          <w:i/>
          <w:szCs w:val="26"/>
        </w:rPr>
      </w:pPr>
      <w:r w:rsidRPr="008F4112">
        <w:rPr>
          <w:rFonts w:cs="Times New Roman"/>
          <w:i/>
          <w:szCs w:val="26"/>
        </w:rPr>
        <w:t xml:space="preserve">В случае проведения ГВЭ в устной форме бланк ответов необходим для полноценной обработки комплекта бланков участника экзамена. Бланк ответов не используется для записи ответов на задания. Организатору необходимо в области для </w:t>
      </w:r>
      <w:r w:rsidRPr="008F4112">
        <w:rPr>
          <w:rFonts w:cs="Times New Roman"/>
          <w:i/>
          <w:szCs w:val="26"/>
        </w:rPr>
        <w:lastRenderedPageBreak/>
        <w:t>внесения ответов вписать повторно код работы, в поле для записи ответа ведется протоколирование ответа участника. Дополнительные бланки ответов при проведении устного экзамена могут при необходимости использоваться для протоколирования. Процедура прикрепления дополнительного бланка ответов к комплекту бланков участника описана в Правилах заполнения бланков ГВЭ.</w:t>
      </w:r>
    </w:p>
    <w:p w14:paraId="742FA57A" w14:textId="77777777" w:rsidR="008F4112" w:rsidRPr="008F4112" w:rsidRDefault="008F4112" w:rsidP="008F4112">
      <w:pPr>
        <w:rPr>
          <w:rFonts w:cs="Times New Roman"/>
          <w:b/>
          <w:szCs w:val="26"/>
        </w:rPr>
      </w:pPr>
    </w:p>
    <w:p w14:paraId="62EC401D" w14:textId="77777777" w:rsidR="008F4112" w:rsidRPr="008F4112" w:rsidRDefault="008F4112" w:rsidP="008F4112">
      <w:pPr>
        <w:rPr>
          <w:rFonts w:cs="Times New Roman"/>
          <w:szCs w:val="26"/>
        </w:rPr>
      </w:pPr>
      <w:r w:rsidRPr="008F4112">
        <w:rPr>
          <w:rFonts w:cs="Times New Roman"/>
          <w:b/>
          <w:szCs w:val="26"/>
        </w:rPr>
        <w:t>Экзаменационные билеты в аудиторию поступили в доставочном пакете. Упаковка пакета не нарушена</w:t>
      </w:r>
    </w:p>
    <w:p w14:paraId="1C64900C" w14:textId="77777777" w:rsidR="008F4112" w:rsidRPr="008F4112" w:rsidRDefault="008F4112" w:rsidP="008F4112">
      <w:pPr>
        <w:rPr>
          <w:rFonts w:cs="Times New Roman"/>
          <w:i/>
          <w:szCs w:val="26"/>
        </w:rPr>
      </w:pPr>
      <w:r w:rsidRPr="008F4112">
        <w:rPr>
          <w:rFonts w:cs="Times New Roman"/>
          <w:i/>
          <w:szCs w:val="26"/>
        </w:rPr>
        <w:t>(продемонстрировать и вскрыть, используя ножницы).</w:t>
      </w:r>
    </w:p>
    <w:p w14:paraId="58F6EB55" w14:textId="77777777" w:rsidR="008F4112" w:rsidRPr="008F4112" w:rsidRDefault="008F4112" w:rsidP="008F4112">
      <w:pPr>
        <w:rPr>
          <w:rFonts w:cs="Times New Roman"/>
          <w:i/>
          <w:szCs w:val="26"/>
        </w:rPr>
      </w:pPr>
      <w:r w:rsidRPr="008F4112">
        <w:rPr>
          <w:rFonts w:cs="Times New Roman"/>
          <w:i/>
          <w:szCs w:val="26"/>
        </w:rPr>
        <w:t xml:space="preserve"> (организатор раскладывает билеты на специальном столе).</w:t>
      </w:r>
    </w:p>
    <w:p w14:paraId="13AF06F4" w14:textId="77777777" w:rsidR="008F4112" w:rsidRPr="008F4112" w:rsidRDefault="008F4112" w:rsidP="008F4112">
      <w:pPr>
        <w:rPr>
          <w:rFonts w:cs="Times New Roman"/>
          <w:b/>
          <w:szCs w:val="26"/>
        </w:rPr>
      </w:pPr>
    </w:p>
    <w:p w14:paraId="3CAA87C5" w14:textId="77777777" w:rsidR="008F4112" w:rsidRPr="008F4112" w:rsidRDefault="008F4112" w:rsidP="008F4112">
      <w:pPr>
        <w:rPr>
          <w:rFonts w:cs="Times New Roman"/>
          <w:b/>
          <w:szCs w:val="26"/>
        </w:rPr>
      </w:pPr>
      <w:r w:rsidRPr="008F4112">
        <w:rPr>
          <w:rFonts w:cs="Times New Roman"/>
          <w:b/>
          <w:szCs w:val="26"/>
        </w:rPr>
        <w:t>Комплект экзаменационных материалов по русскому языку для ГВЭ в устной форме состоит из 15 билетов, каждый из которых содержит текст и три задания.</w:t>
      </w:r>
    </w:p>
    <w:p w14:paraId="75277531" w14:textId="77777777" w:rsidR="008F4112" w:rsidRPr="008F4112" w:rsidRDefault="008F4112" w:rsidP="008F4112">
      <w:pPr>
        <w:rPr>
          <w:rFonts w:cs="Times New Roman"/>
          <w:b/>
          <w:szCs w:val="26"/>
        </w:rPr>
      </w:pPr>
      <w:r w:rsidRPr="008F4112">
        <w:rPr>
          <w:rFonts w:cs="Times New Roman"/>
          <w:b/>
          <w:szCs w:val="26"/>
        </w:rPr>
        <w:t>На подготовку ответа предоставляется</w:t>
      </w:r>
      <w:r w:rsidRPr="008F4112">
        <w:rPr>
          <w:rFonts w:cs="Times New Roman"/>
          <w:szCs w:val="26"/>
        </w:rPr>
        <w:t xml:space="preserve"> </w:t>
      </w:r>
      <w:r w:rsidRPr="008F4112">
        <w:rPr>
          <w:rFonts w:cs="Times New Roman"/>
          <w:b/>
          <w:szCs w:val="26"/>
        </w:rPr>
        <w:t>не менее 40 минут.</w:t>
      </w:r>
    </w:p>
    <w:p w14:paraId="05C7D6D6" w14:textId="77777777" w:rsidR="008F4112" w:rsidRPr="008F4112" w:rsidRDefault="008F4112" w:rsidP="008F4112">
      <w:pPr>
        <w:rPr>
          <w:rFonts w:cs="Times New Roman"/>
          <w:b/>
          <w:szCs w:val="26"/>
        </w:rPr>
      </w:pPr>
    </w:p>
    <w:p w14:paraId="5E8970EF" w14:textId="77777777" w:rsidR="008F4112" w:rsidRPr="008F4112" w:rsidRDefault="008F4112" w:rsidP="008F4112">
      <w:pPr>
        <w:rPr>
          <w:rFonts w:cs="Times New Roman"/>
          <w:b/>
          <w:szCs w:val="26"/>
        </w:rPr>
      </w:pPr>
      <w:r w:rsidRPr="008F4112">
        <w:rPr>
          <w:rFonts w:cs="Times New Roman"/>
          <w:b/>
          <w:szCs w:val="26"/>
        </w:rPr>
        <w:t>Комплект экзаменационных материалов по математике для ГВЭ в устной форме состоит из 15 билетов, каждый из которых содержит пять заданий.</w:t>
      </w:r>
    </w:p>
    <w:p w14:paraId="59BE6C92" w14:textId="406123CE" w:rsidR="008F4112" w:rsidRPr="008F4112" w:rsidRDefault="008F4112" w:rsidP="008F4112">
      <w:pPr>
        <w:rPr>
          <w:rFonts w:cs="Times New Roman"/>
          <w:b/>
          <w:szCs w:val="26"/>
        </w:rPr>
      </w:pPr>
      <w:r w:rsidRPr="008F4112">
        <w:rPr>
          <w:rFonts w:cs="Times New Roman"/>
          <w:b/>
          <w:szCs w:val="26"/>
        </w:rPr>
        <w:t xml:space="preserve">Необходимые справочные материалы для выполнения экзаменационной работы ГВЭ (устная форма) по математике  выдаются вместе с текстом экзаменационной работы. </w:t>
      </w:r>
    </w:p>
    <w:p w14:paraId="7957FE85" w14:textId="77777777" w:rsidR="008F4112" w:rsidRPr="008F4112" w:rsidRDefault="008F4112" w:rsidP="008F4112">
      <w:pPr>
        <w:rPr>
          <w:rFonts w:cs="Times New Roman"/>
          <w:b/>
          <w:szCs w:val="26"/>
        </w:rPr>
      </w:pPr>
      <w:r w:rsidRPr="008F4112">
        <w:rPr>
          <w:rFonts w:cs="Times New Roman"/>
          <w:b/>
          <w:szCs w:val="26"/>
        </w:rPr>
        <w:t>При выполнении заданий разрешается пользоваться линейкой.</w:t>
      </w:r>
    </w:p>
    <w:p w14:paraId="3FCC1A38" w14:textId="77777777" w:rsidR="008F4112" w:rsidRPr="008F4112" w:rsidRDefault="008F4112" w:rsidP="008F4112">
      <w:pPr>
        <w:rPr>
          <w:rFonts w:cs="Times New Roman"/>
          <w:b/>
          <w:szCs w:val="26"/>
        </w:rPr>
      </w:pPr>
      <w:r w:rsidRPr="008F4112">
        <w:rPr>
          <w:rFonts w:cs="Times New Roman"/>
          <w:b/>
          <w:szCs w:val="26"/>
        </w:rPr>
        <w:t xml:space="preserve">Для подготовки ответа на вопросы билета предоставляется не менее 60 минут. </w:t>
      </w:r>
    </w:p>
    <w:p w14:paraId="1416B162" w14:textId="77777777" w:rsidR="008F4112" w:rsidRPr="008F4112" w:rsidRDefault="008F4112" w:rsidP="008F4112">
      <w:pPr>
        <w:rPr>
          <w:rFonts w:cs="Times New Roman"/>
          <w:i/>
          <w:szCs w:val="26"/>
        </w:rPr>
      </w:pPr>
    </w:p>
    <w:p w14:paraId="459FCAAD" w14:textId="77777777" w:rsidR="008F4112" w:rsidRPr="008F4112" w:rsidRDefault="008F4112" w:rsidP="008F4112">
      <w:pPr>
        <w:rPr>
          <w:rFonts w:cs="Times New Roman"/>
          <w:b/>
          <w:szCs w:val="26"/>
        </w:rPr>
      </w:pPr>
      <w:r w:rsidRPr="008F4112">
        <w:rPr>
          <w:rFonts w:cs="Times New Roman"/>
          <w:b/>
          <w:szCs w:val="26"/>
        </w:rPr>
        <w:t>Подойдите, пожалуйста, к столу организатора и выберите билет.</w:t>
      </w:r>
    </w:p>
    <w:p w14:paraId="1E2F3307" w14:textId="77777777" w:rsidR="008F4112" w:rsidRPr="008F4112" w:rsidRDefault="008F4112" w:rsidP="008F4112">
      <w:pPr>
        <w:rPr>
          <w:rFonts w:cs="Times New Roman"/>
          <w:i/>
          <w:szCs w:val="26"/>
        </w:rPr>
      </w:pPr>
      <w:r w:rsidRPr="008F4112">
        <w:rPr>
          <w:rFonts w:cs="Times New Roman"/>
          <w:i/>
          <w:szCs w:val="26"/>
        </w:rPr>
        <w:t>(организатор называет номер билета и записывает его на именном бланке ответов)</w:t>
      </w:r>
    </w:p>
    <w:p w14:paraId="13C567C4" w14:textId="77777777" w:rsidR="008F4112" w:rsidRPr="008F4112" w:rsidRDefault="008F4112" w:rsidP="008F4112">
      <w:pPr>
        <w:rPr>
          <w:rFonts w:cs="Times New Roman"/>
          <w:b/>
          <w:szCs w:val="26"/>
          <w:lang w:eastAsia="zh-CN"/>
        </w:rPr>
      </w:pPr>
      <w:r w:rsidRPr="008F4112">
        <w:rPr>
          <w:rFonts w:cs="Times New Roman"/>
          <w:b/>
          <w:szCs w:val="26"/>
        </w:rPr>
        <w:t>Теперь вы можете приступить к подготовке к ответу. Когда будете готовы, сообщите нам.</w:t>
      </w:r>
      <w:r w:rsidRPr="008F4112">
        <w:rPr>
          <w:rFonts w:cs="Times New Roman"/>
          <w:b/>
          <w:szCs w:val="26"/>
          <w:lang w:eastAsia="zh-CN"/>
        </w:rPr>
        <w:t xml:space="preserve"> Желаем удачи!</w:t>
      </w:r>
    </w:p>
    <w:p w14:paraId="172A83FA" w14:textId="77777777" w:rsidR="008F4112" w:rsidRPr="008F4112" w:rsidRDefault="008F4112" w:rsidP="008F4112">
      <w:pPr>
        <w:rPr>
          <w:rFonts w:cs="Times New Roman"/>
          <w:i/>
          <w:szCs w:val="26"/>
        </w:rPr>
      </w:pPr>
      <w:r w:rsidRPr="008F4112">
        <w:rPr>
          <w:rFonts w:cs="Times New Roman"/>
          <w:i/>
          <w:szCs w:val="26"/>
        </w:rPr>
        <w:lastRenderedPageBreak/>
        <w:t>(время начала подготовки к ответу фиксируется на доске)</w:t>
      </w:r>
    </w:p>
    <w:p w14:paraId="1A19D644" w14:textId="77777777" w:rsidR="00E22642" w:rsidRDefault="00E22642" w:rsidP="00E22642">
      <w:r>
        <w:br w:type="page"/>
      </w:r>
      <w:bookmarkStart w:id="141" w:name="_Toc476223357"/>
    </w:p>
    <w:p w14:paraId="3AB106B1" w14:textId="006A1773" w:rsidR="00E22642" w:rsidRDefault="00E22642" w:rsidP="00E22642">
      <w:pPr>
        <w:pStyle w:val="1"/>
      </w:pPr>
      <w:bookmarkStart w:id="142" w:name="_Toc477181765"/>
      <w:r>
        <w:lastRenderedPageBreak/>
        <w:t>Приложение 3. Правила заполнения бланков ответов ГВЭ</w:t>
      </w:r>
      <w:bookmarkEnd w:id="142"/>
    </w:p>
    <w:p w14:paraId="0112379A" w14:textId="03AA643B" w:rsidR="00E22642" w:rsidRDefault="00E22642" w:rsidP="00E22642">
      <w:pPr>
        <w:pStyle w:val="20"/>
        <w:rPr>
          <w:rFonts w:eastAsia="Times New Roman"/>
        </w:rPr>
      </w:pPr>
      <w:bookmarkStart w:id="143" w:name="_Toc468376989"/>
      <w:bookmarkStart w:id="144" w:name="_Toc470279168"/>
      <w:bookmarkStart w:id="145" w:name="_Toc476223358"/>
      <w:bookmarkStart w:id="146" w:name="_Toc477181766"/>
      <w:r w:rsidRPr="000E6EAE">
        <w:rPr>
          <w:rFonts w:eastAsia="Times New Roman"/>
        </w:rPr>
        <w:t>Общая часть</w:t>
      </w:r>
      <w:bookmarkEnd w:id="143"/>
      <w:bookmarkEnd w:id="144"/>
      <w:bookmarkEnd w:id="145"/>
      <w:bookmarkEnd w:id="146"/>
    </w:p>
    <w:p w14:paraId="773CD2B9" w14:textId="77777777" w:rsidR="00E22642" w:rsidRPr="000E6EAE" w:rsidRDefault="00E22642" w:rsidP="00E22642">
      <w:pPr>
        <w:rPr>
          <w:rFonts w:eastAsia="Times New Roman"/>
        </w:rPr>
      </w:pPr>
      <w:r w:rsidRPr="000E6EAE">
        <w:rPr>
          <w:rFonts w:eastAsia="Times New Roman"/>
        </w:rPr>
        <w:t xml:space="preserve">Участники </w:t>
      </w:r>
      <w:r>
        <w:rPr>
          <w:rFonts w:eastAsia="Times New Roman"/>
        </w:rPr>
        <w:t>ГВЭ</w:t>
      </w:r>
      <w:r w:rsidRPr="000E6EAE">
        <w:rPr>
          <w:rFonts w:eastAsia="Times New Roman"/>
        </w:rPr>
        <w:t xml:space="preserve"> выполняют экзаменационные работы на бланках </w:t>
      </w:r>
      <w:r>
        <w:rPr>
          <w:rFonts w:eastAsia="Times New Roman"/>
        </w:rPr>
        <w:t>ГВЭ</w:t>
      </w:r>
      <w:r w:rsidRPr="000E6EAE">
        <w:rPr>
          <w:rFonts w:eastAsia="Times New Roman"/>
        </w:rPr>
        <w:t>, формы и описание правил заполнения которых приведены ниже.</w:t>
      </w:r>
    </w:p>
    <w:p w14:paraId="736D0714" w14:textId="77777777" w:rsidR="00E22642" w:rsidRPr="000E6EAE" w:rsidRDefault="00E22642" w:rsidP="00E22642">
      <w:pPr>
        <w:rPr>
          <w:rFonts w:eastAsia="Times New Roman"/>
        </w:rPr>
      </w:pPr>
      <w:r w:rsidRPr="000E6EAE">
        <w:rPr>
          <w:rFonts w:eastAsia="Times New Roman"/>
        </w:rPr>
        <w:t xml:space="preserve">При заполнении бланков </w:t>
      </w:r>
      <w:r>
        <w:rPr>
          <w:rFonts w:eastAsia="Times New Roman"/>
        </w:rPr>
        <w:t>ГВЭ</w:t>
      </w:r>
      <w:r w:rsidRPr="000E6EAE">
        <w:rPr>
          <w:rFonts w:eastAsia="Times New Roman"/>
        </w:rPr>
        <w:t xml:space="preserve"> необходимо точно соблюдать настоящие правила, так как информация, внесенная в </w:t>
      </w:r>
      <w:r>
        <w:rPr>
          <w:rFonts w:eastAsia="Times New Roman"/>
        </w:rPr>
        <w:t xml:space="preserve"> </w:t>
      </w:r>
      <w:r w:rsidRPr="000E6EAE">
        <w:rPr>
          <w:rFonts w:eastAsia="Times New Roman"/>
        </w:rPr>
        <w:t>бланки, сканируется и </w:t>
      </w:r>
      <w:r>
        <w:rPr>
          <w:rFonts w:eastAsia="Times New Roman"/>
        </w:rPr>
        <w:t xml:space="preserve"> </w:t>
      </w:r>
      <w:r w:rsidRPr="000E6EAE">
        <w:rPr>
          <w:rFonts w:eastAsia="Times New Roman"/>
        </w:rPr>
        <w:t xml:space="preserve">обрабатывается с использованием специальных аппаратно-программных средств. </w:t>
      </w:r>
    </w:p>
    <w:p w14:paraId="38B57E7B" w14:textId="77777777" w:rsidR="00E22642" w:rsidRDefault="00E22642" w:rsidP="00E22642">
      <w:pPr>
        <w:rPr>
          <w:rFonts w:eastAsia="Times New Roman"/>
        </w:rPr>
      </w:pPr>
      <w:r w:rsidRPr="000E6EAE">
        <w:rPr>
          <w:rFonts w:eastAsia="Times New Roman"/>
        </w:rPr>
        <w:t>При недостатке места для записи ответов на задания на </w:t>
      </w:r>
      <w:r>
        <w:rPr>
          <w:rFonts w:eastAsia="Times New Roman"/>
        </w:rPr>
        <w:t xml:space="preserve"> </w:t>
      </w:r>
      <w:r w:rsidRPr="000E6EAE">
        <w:rPr>
          <w:rFonts w:eastAsia="Times New Roman"/>
        </w:rPr>
        <w:t>бланке ответов (включая обратную сторону бланка) организатор в аудитории по просьбе участника выдает д</w:t>
      </w:r>
      <w:hyperlink r:id="rId13" w:tgtFrame="_blank" w:history="1">
        <w:r>
          <w:rPr>
            <w:rFonts w:eastAsia="Times New Roman"/>
          </w:rPr>
          <w:t>ополнительный бланк ответов</w:t>
        </w:r>
      </w:hyperlink>
      <w:r w:rsidRPr="000E6EAE">
        <w:rPr>
          <w:rFonts w:eastAsia="Times New Roman"/>
        </w:rPr>
        <w:t xml:space="preserve">. </w:t>
      </w:r>
    </w:p>
    <w:p w14:paraId="3AD3E31C" w14:textId="741C39F2" w:rsidR="00E22642" w:rsidRDefault="00E22642" w:rsidP="00E22642">
      <w:pPr>
        <w:pStyle w:val="20"/>
        <w:rPr>
          <w:rFonts w:eastAsia="Times New Roman"/>
        </w:rPr>
      </w:pPr>
      <w:bookmarkStart w:id="147" w:name="_Toc468376990"/>
      <w:bookmarkStart w:id="148" w:name="_Toc470279169"/>
      <w:bookmarkStart w:id="149" w:name="_Toc476223359"/>
      <w:bookmarkStart w:id="150" w:name="_Toc477181767"/>
      <w:r w:rsidRPr="000E6EAE">
        <w:rPr>
          <w:rFonts w:eastAsia="Times New Roman"/>
        </w:rPr>
        <w:t xml:space="preserve">Основные правила заполнения бланков </w:t>
      </w:r>
      <w:bookmarkEnd w:id="147"/>
      <w:r>
        <w:rPr>
          <w:rFonts w:eastAsia="Times New Roman"/>
        </w:rPr>
        <w:t>ГВЭ</w:t>
      </w:r>
      <w:bookmarkEnd w:id="148"/>
      <w:bookmarkEnd w:id="149"/>
      <w:bookmarkEnd w:id="150"/>
    </w:p>
    <w:p w14:paraId="3068C614" w14:textId="77777777" w:rsidR="00E22642" w:rsidRPr="000E6EAE" w:rsidRDefault="00E22642" w:rsidP="00E22642">
      <w:pPr>
        <w:rPr>
          <w:rFonts w:eastAsia="Times New Roman"/>
        </w:rPr>
      </w:pPr>
      <w:r w:rsidRPr="000E6EAE">
        <w:rPr>
          <w:rFonts w:eastAsia="Times New Roman"/>
        </w:rPr>
        <w:t xml:space="preserve">Все бланки </w:t>
      </w:r>
      <w:r>
        <w:rPr>
          <w:rFonts w:eastAsia="Times New Roman"/>
        </w:rPr>
        <w:t>ГВЭ</w:t>
      </w:r>
      <w:r w:rsidRPr="000E6EAE">
        <w:rPr>
          <w:rFonts w:eastAsia="Times New Roman"/>
        </w:rPr>
        <w:t xml:space="preserve"> заполняются гелевой или капиллярной ручкой черного цвета.  </w:t>
      </w:r>
    </w:p>
    <w:p w14:paraId="3E83AD54" w14:textId="77777777" w:rsidR="00E22642" w:rsidRPr="000E6EAE" w:rsidRDefault="00E22642" w:rsidP="00E22642">
      <w:pPr>
        <w:rPr>
          <w:rFonts w:eastAsia="Times New Roman"/>
        </w:rPr>
      </w:pPr>
      <w:r>
        <w:rPr>
          <w:rFonts w:eastAsia="Times New Roman"/>
        </w:rPr>
        <w:t>Участник</w:t>
      </w:r>
      <w:r w:rsidRPr="000E6EAE">
        <w:rPr>
          <w:rFonts w:eastAsia="Times New Roman"/>
        </w:rPr>
        <w:t xml:space="preserve"> </w:t>
      </w:r>
      <w:r>
        <w:rPr>
          <w:rFonts w:eastAsia="Times New Roman"/>
        </w:rPr>
        <w:t xml:space="preserve"> </w:t>
      </w:r>
      <w:r w:rsidRPr="000E6EAE">
        <w:rPr>
          <w:rFonts w:eastAsia="Times New Roman"/>
        </w:rPr>
        <w:t>должен изображать каждую цифру и </w:t>
      </w:r>
      <w:r>
        <w:rPr>
          <w:rFonts w:eastAsia="Times New Roman"/>
        </w:rPr>
        <w:t xml:space="preserve"> </w:t>
      </w:r>
      <w:r w:rsidRPr="000E6EAE">
        <w:rPr>
          <w:rFonts w:eastAsia="Times New Roman"/>
        </w:rPr>
        <w:t>букву во всех заполняемых полях бла</w:t>
      </w:r>
      <w:r>
        <w:rPr>
          <w:rFonts w:eastAsia="Times New Roman"/>
        </w:rPr>
        <w:t xml:space="preserve">нка регистрации, бланка ответов, дополнительного бланка ответов, </w:t>
      </w:r>
      <w:r w:rsidRPr="000E6EAE">
        <w:rPr>
          <w:rFonts w:eastAsia="Times New Roman"/>
        </w:rPr>
        <w:t>тщательно копируя образец ее </w:t>
      </w:r>
      <w:r>
        <w:rPr>
          <w:rFonts w:eastAsia="Times New Roman"/>
        </w:rPr>
        <w:t xml:space="preserve"> </w:t>
      </w:r>
      <w:r w:rsidRPr="000E6EAE">
        <w:rPr>
          <w:rFonts w:eastAsia="Times New Roman"/>
        </w:rPr>
        <w:t>написания из </w:t>
      </w:r>
      <w:r>
        <w:rPr>
          <w:rFonts w:eastAsia="Times New Roman"/>
        </w:rPr>
        <w:t xml:space="preserve"> </w:t>
      </w:r>
      <w:r w:rsidRPr="000E6EAE">
        <w:rPr>
          <w:rFonts w:eastAsia="Times New Roman"/>
        </w:rPr>
        <w:t>строки с </w:t>
      </w:r>
      <w:r>
        <w:rPr>
          <w:rFonts w:eastAsia="Times New Roman"/>
        </w:rPr>
        <w:t xml:space="preserve"> </w:t>
      </w:r>
      <w:r w:rsidRPr="000E6EAE">
        <w:rPr>
          <w:rFonts w:eastAsia="Times New Roman"/>
        </w:rPr>
        <w:t>образцами написания символов, расположенными в </w:t>
      </w:r>
      <w:r>
        <w:rPr>
          <w:rFonts w:eastAsia="Times New Roman"/>
        </w:rPr>
        <w:t xml:space="preserve"> </w:t>
      </w:r>
      <w:r w:rsidRPr="000E6EAE">
        <w:rPr>
          <w:rFonts w:eastAsia="Times New Roman"/>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14:paraId="5C9D54F8" w14:textId="77777777" w:rsidR="00E22642" w:rsidRPr="000E6EAE" w:rsidRDefault="00E22642" w:rsidP="00E22642">
      <w:pPr>
        <w:rPr>
          <w:rFonts w:eastAsia="Times New Roman"/>
        </w:rPr>
      </w:pPr>
      <w:r w:rsidRPr="000E6EAE">
        <w:rPr>
          <w:rFonts w:eastAsia="Times New Roman"/>
        </w:rPr>
        <w:t xml:space="preserve">Каждое поле в бланках заполняется, начиная с первой позиции (в том числе и поля для занесения фамилии, имени и отчества участника </w:t>
      </w:r>
      <w:r>
        <w:rPr>
          <w:rFonts w:eastAsia="Times New Roman"/>
        </w:rPr>
        <w:t>ГВЭ</w:t>
      </w:r>
      <w:r w:rsidRPr="000E6EAE">
        <w:rPr>
          <w:rFonts w:eastAsia="Times New Roman"/>
        </w:rPr>
        <w:t xml:space="preserve">). </w:t>
      </w:r>
    </w:p>
    <w:p w14:paraId="1AD185B0" w14:textId="77777777" w:rsidR="00E22642" w:rsidRPr="000E6EAE" w:rsidRDefault="00E22642" w:rsidP="00E22642">
      <w:pPr>
        <w:rPr>
          <w:rFonts w:eastAsia="Times New Roman"/>
        </w:rPr>
      </w:pPr>
      <w:r w:rsidRPr="000E6EAE">
        <w:rPr>
          <w:rFonts w:eastAsia="Times New Roman"/>
        </w:rPr>
        <w:t>Если участник не имеет информации для заполнения какого-то конкретного поля, он должен оставить это поле пустым (не делать прочерков).</w:t>
      </w:r>
    </w:p>
    <w:p w14:paraId="7302715F" w14:textId="77777777" w:rsidR="00E22642" w:rsidRPr="000E6EAE" w:rsidRDefault="00E22642" w:rsidP="00E22642">
      <w:pPr>
        <w:rPr>
          <w:rFonts w:eastAsia="Times New Roman"/>
        </w:rPr>
      </w:pPr>
      <w:r w:rsidRPr="000E6EAE">
        <w:rPr>
          <w:rFonts w:eastAsia="Times New Roman"/>
        </w:rPr>
        <w:t>При записи ответов необходимо строго следовать инструкциям по выполнению работы (к группе заданий, отдельным заданиям), указанным в КИМ.</w:t>
      </w:r>
    </w:p>
    <w:p w14:paraId="3FC451CE" w14:textId="0DE9641E" w:rsidR="00E22642" w:rsidRDefault="00E22642" w:rsidP="00E22642">
      <w:pPr>
        <w:rPr>
          <w:rFonts w:eastAsia="Times New Roman"/>
        </w:rPr>
      </w:pPr>
      <w:r w:rsidRPr="000E6EAE">
        <w:rPr>
          <w:rFonts w:eastAsia="Times New Roman"/>
        </w:rPr>
        <w:t>На бланк</w:t>
      </w:r>
      <w:r>
        <w:rPr>
          <w:rFonts w:eastAsia="Times New Roman"/>
        </w:rPr>
        <w:t>е</w:t>
      </w:r>
      <w:r w:rsidRPr="000E6EAE">
        <w:rPr>
          <w:rFonts w:eastAsia="Times New Roman"/>
        </w:rPr>
        <w:t xml:space="preserve"> ответов, а также на</w:t>
      </w:r>
      <w:r>
        <w:rPr>
          <w:rFonts w:eastAsia="Times New Roman"/>
        </w:rPr>
        <w:t xml:space="preserve"> </w:t>
      </w:r>
      <w:r w:rsidRPr="000E6EAE">
        <w:rPr>
          <w:rFonts w:eastAsia="Times New Roman"/>
        </w:rPr>
        <w:t> дополнительном бланке ответов</w:t>
      </w:r>
      <w:r w:rsidRPr="000E6EAE">
        <w:rPr>
          <w:rFonts w:eastAsia="Times New Roman"/>
        </w:rPr>
        <w:br/>
        <w:t xml:space="preserve">не должно быть пометок, содержащих информацию о личности участника </w:t>
      </w:r>
      <w:r>
        <w:rPr>
          <w:rFonts w:eastAsia="Times New Roman"/>
        </w:rPr>
        <w:t>ГВЭ</w:t>
      </w:r>
      <w:r w:rsidRPr="000E6EAE">
        <w:rPr>
          <w:rFonts w:eastAsia="Times New Roman"/>
        </w:rPr>
        <w:t>.</w:t>
      </w:r>
    </w:p>
    <w:p w14:paraId="4DB28061" w14:textId="77777777" w:rsidR="00E22642" w:rsidRPr="000E6EAE" w:rsidRDefault="00E22642" w:rsidP="00E22642">
      <w:pPr>
        <w:rPr>
          <w:rFonts w:eastAsia="Times New Roman"/>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856"/>
      </w:tblGrid>
      <w:tr w:rsidR="00E22642" w:rsidRPr="00D3549E" w14:paraId="4F0845F9" w14:textId="77777777" w:rsidTr="009C6183">
        <w:tc>
          <w:tcPr>
            <w:tcW w:w="782" w:type="dxa"/>
          </w:tcPr>
          <w:p w14:paraId="6CCA9688" w14:textId="77777777" w:rsidR="00E22642" w:rsidRPr="00D3549E" w:rsidRDefault="00E22642" w:rsidP="009C6183">
            <w:pPr>
              <w:ind w:firstLine="0"/>
              <w:jc w:val="center"/>
              <w:rPr>
                <w:rFonts w:cs="Times New Roman"/>
                <w:szCs w:val="26"/>
                <w:lang w:val="en-US"/>
              </w:rPr>
            </w:pPr>
            <w:r w:rsidRPr="00D3549E">
              <w:rPr>
                <w:rFonts w:cs="Times New Roman"/>
                <w:noProof/>
                <w:szCs w:val="26"/>
              </w:rPr>
              <w:lastRenderedPageBreak/>
              <w:drawing>
                <wp:inline distT="0" distB="0" distL="0" distR="0" wp14:anchorId="0B71383A" wp14:editId="1186C996">
                  <wp:extent cx="360000" cy="36000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склицательный зна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856" w:type="dxa"/>
          </w:tcPr>
          <w:p w14:paraId="5153426C" w14:textId="77777777" w:rsidR="00E22642" w:rsidRPr="00E22642" w:rsidRDefault="00E22642" w:rsidP="00E22642">
            <w:pPr>
              <w:ind w:firstLine="0"/>
              <w:rPr>
                <w:rFonts w:eastAsia="Times New Roman"/>
                <w:b/>
                <w:sz w:val="32"/>
              </w:rPr>
            </w:pPr>
            <w:r w:rsidRPr="00E22642">
              <w:rPr>
                <w:rFonts w:eastAsia="Times New Roman"/>
                <w:b/>
                <w:sz w:val="32"/>
              </w:rPr>
              <w:t>Категорически запрещается:</w:t>
            </w:r>
          </w:p>
          <w:p w14:paraId="0228095F" w14:textId="77777777" w:rsidR="00E22642" w:rsidRPr="00E22642" w:rsidRDefault="00E22642" w:rsidP="00E22642">
            <w:pPr>
              <w:rPr>
                <w:rFonts w:eastAsia="Times New Roman"/>
                <w:i/>
              </w:rPr>
            </w:pPr>
            <w:r w:rsidRPr="00E22642">
              <w:rPr>
                <w:rFonts w:eastAsia="Times New Roman"/>
                <w:i/>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14:paraId="32FDD605" w14:textId="4D82530E" w:rsidR="00E22642" w:rsidRPr="00E22642" w:rsidRDefault="00E22642" w:rsidP="00E22642">
            <w:pPr>
              <w:rPr>
                <w:rFonts w:eastAsia="Times New Roman"/>
              </w:rPr>
            </w:pPr>
            <w:r w:rsidRPr="00E22642">
              <w:rPr>
                <w:rFonts w:eastAsia="Times New Roman"/>
                <w:i/>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tc>
      </w:tr>
    </w:tbl>
    <w:p w14:paraId="79E7E09D" w14:textId="7DCC2190" w:rsidR="00E22642" w:rsidRDefault="00E22642" w:rsidP="00E22642"/>
    <w:bookmarkEnd w:id="141"/>
    <w:p w14:paraId="08BA8A24" w14:textId="2410D7E4" w:rsidR="002A18C8" w:rsidRDefault="002A18C8">
      <w:pPr>
        <w:spacing w:after="160" w:line="259" w:lineRule="auto"/>
        <w:ind w:firstLine="0"/>
        <w:jc w:val="left"/>
        <w:rPr>
          <w:rFonts w:eastAsia="Times New Roman" w:cs="Times New Roman"/>
          <w:noProof/>
          <w:sz w:val="24"/>
          <w:szCs w:val="24"/>
        </w:rPr>
      </w:pPr>
      <w:r>
        <w:rPr>
          <w:rFonts w:eastAsia="Times New Roman" w:cs="Times New Roman"/>
          <w:noProof/>
          <w:sz w:val="24"/>
          <w:szCs w:val="24"/>
        </w:rPr>
        <w:br w:type="page"/>
      </w:r>
    </w:p>
    <w:p w14:paraId="3536FA0E" w14:textId="30D9DFE3" w:rsidR="002A18C8" w:rsidRDefault="002A18C8" w:rsidP="002A18C8">
      <w:pPr>
        <w:pStyle w:val="20"/>
        <w:rPr>
          <w:rFonts w:eastAsia="Times New Roman"/>
          <w:noProof/>
        </w:rPr>
      </w:pPr>
      <w:bookmarkStart w:id="151" w:name="_Toc477181768"/>
      <w:r>
        <w:rPr>
          <w:rFonts w:eastAsia="Times New Roman"/>
          <w:noProof/>
        </w:rPr>
        <w:lastRenderedPageBreak/>
        <w:t>Заполнение бланка регистрации</w:t>
      </w:r>
      <w:bookmarkEnd w:id="151"/>
    </w:p>
    <w:p w14:paraId="1B309B68" w14:textId="4CD731FC" w:rsidR="00E22642" w:rsidRDefault="002A18C8" w:rsidP="002A18C8">
      <w:pPr>
        <w:ind w:firstLine="0"/>
        <w:jc w:val="center"/>
      </w:pPr>
      <w:r>
        <w:rPr>
          <w:rFonts w:eastAsia="Times New Roman" w:cs="Times New Roman"/>
          <w:noProof/>
          <w:sz w:val="24"/>
          <w:szCs w:val="24"/>
        </w:rPr>
        <w:drawing>
          <wp:inline distT="0" distB="0" distL="0" distR="0" wp14:anchorId="3C865D8B" wp14:editId="0B650DA1">
            <wp:extent cx="5482161" cy="7720641"/>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0105" cy="7759996"/>
                    </a:xfrm>
                    <a:prstGeom prst="rect">
                      <a:avLst/>
                    </a:prstGeom>
                    <a:noFill/>
                    <a:ln>
                      <a:noFill/>
                    </a:ln>
                  </pic:spPr>
                </pic:pic>
              </a:graphicData>
            </a:graphic>
          </wp:inline>
        </w:drawing>
      </w:r>
    </w:p>
    <w:p w14:paraId="76A571F3" w14:textId="0D5D596E" w:rsidR="002A18C8" w:rsidRDefault="002A18C8" w:rsidP="002A18C8">
      <w:pPr>
        <w:ind w:firstLine="0"/>
        <w:jc w:val="center"/>
      </w:pPr>
      <w:r>
        <w:t>Рис. 1. Бланк регистрации</w:t>
      </w:r>
    </w:p>
    <w:p w14:paraId="2F1F6003" w14:textId="182833E5" w:rsidR="002A18C8" w:rsidRDefault="002A18C8" w:rsidP="002A18C8">
      <w:pPr>
        <w:rPr>
          <w:rFonts w:eastAsia="Times New Roman" w:cs="Times New Roman"/>
          <w:szCs w:val="26"/>
        </w:rPr>
      </w:pPr>
      <w:r w:rsidRPr="003A0B75">
        <w:rPr>
          <w:rFonts w:eastAsia="Times New Roman" w:cs="Times New Roman"/>
          <w:szCs w:val="26"/>
        </w:rPr>
        <w:lastRenderedPageBreak/>
        <w:t xml:space="preserve">По указанию ответственного организатора в аудитории участники </w:t>
      </w:r>
      <w:r>
        <w:rPr>
          <w:rFonts w:eastAsia="Times New Roman" w:cs="Times New Roman"/>
          <w:szCs w:val="26"/>
        </w:rPr>
        <w:t>ГВЭ</w:t>
      </w:r>
      <w:r w:rsidRPr="003A0B75">
        <w:rPr>
          <w:rFonts w:eastAsia="Times New Roman" w:cs="Times New Roman"/>
          <w:szCs w:val="26"/>
        </w:rPr>
        <w:t xml:space="preserve"> приступают к заполнению верхней части бланки регистрации</w:t>
      </w:r>
      <w:r>
        <w:rPr>
          <w:rFonts w:eastAsia="Times New Roman" w:cs="Times New Roman"/>
          <w:szCs w:val="26"/>
        </w:rPr>
        <w:t xml:space="preserve"> (</w:t>
      </w:r>
      <w:r w:rsidR="008464A9">
        <w:rPr>
          <w:rFonts w:eastAsia="Times New Roman" w:cs="Times New Roman"/>
          <w:szCs w:val="26"/>
        </w:rPr>
        <w:t>р</w:t>
      </w:r>
      <w:r>
        <w:rPr>
          <w:rFonts w:eastAsia="Times New Roman" w:cs="Times New Roman"/>
          <w:szCs w:val="26"/>
        </w:rPr>
        <w:t>ис. 2)</w:t>
      </w:r>
      <w:r w:rsidRPr="003A0B75">
        <w:rPr>
          <w:rFonts w:eastAsia="Times New Roman" w:cs="Times New Roman"/>
          <w:szCs w:val="26"/>
        </w:rPr>
        <w:t xml:space="preserve">. Участником </w:t>
      </w:r>
      <w:r>
        <w:rPr>
          <w:rFonts w:eastAsia="Times New Roman" w:cs="Times New Roman"/>
          <w:szCs w:val="26"/>
        </w:rPr>
        <w:t>ГВЭ</w:t>
      </w:r>
      <w:r w:rsidRPr="003A0B75">
        <w:rPr>
          <w:rFonts w:eastAsia="Times New Roman" w:cs="Times New Roman"/>
          <w:szCs w:val="26"/>
        </w:rPr>
        <w:t xml:space="preserve"> заполняются все поля верхней части бланка регистрации (см. </w:t>
      </w:r>
      <w:r w:rsidR="008464A9">
        <w:rPr>
          <w:rFonts w:eastAsia="Times New Roman" w:cs="Times New Roman"/>
          <w:szCs w:val="26"/>
        </w:rPr>
        <w:t>т</w:t>
      </w:r>
      <w:r w:rsidRPr="003A0B75">
        <w:rPr>
          <w:rFonts w:eastAsia="Times New Roman" w:cs="Times New Roman"/>
          <w:szCs w:val="26"/>
        </w:rPr>
        <w:t>аблицу</w:t>
      </w:r>
      <w:r>
        <w:rPr>
          <w:rFonts w:eastAsia="Times New Roman" w:cs="Times New Roman"/>
          <w:szCs w:val="26"/>
        </w:rPr>
        <w:t xml:space="preserve"> 1</w:t>
      </w:r>
      <w:r w:rsidRPr="003A0B75">
        <w:rPr>
          <w:rFonts w:eastAsia="Times New Roman" w:cs="Times New Roman"/>
          <w:szCs w:val="26"/>
        </w:rPr>
        <w:t>), кроме полей для служебного использования (поля «Служебная отметка», «Резерв-1»).</w:t>
      </w:r>
    </w:p>
    <w:p w14:paraId="1A7669B9" w14:textId="2BAF0D75" w:rsidR="002A18C8" w:rsidRDefault="002A18C8" w:rsidP="002A18C8">
      <w:pPr>
        <w:ind w:firstLine="0"/>
        <w:jc w:val="center"/>
      </w:pPr>
      <w:r>
        <w:rPr>
          <w:rFonts w:eastAsia="Times New Roman" w:cs="Times New Roman"/>
          <w:noProof/>
          <w:sz w:val="24"/>
          <w:szCs w:val="24"/>
        </w:rPr>
        <w:drawing>
          <wp:inline distT="0" distB="0" distL="0" distR="0" wp14:anchorId="651D90AE" wp14:editId="50146DD9">
            <wp:extent cx="6120765" cy="1975041"/>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1975041"/>
                    </a:xfrm>
                    <a:prstGeom prst="rect">
                      <a:avLst/>
                    </a:prstGeom>
                    <a:noFill/>
                    <a:ln>
                      <a:noFill/>
                    </a:ln>
                  </pic:spPr>
                </pic:pic>
              </a:graphicData>
            </a:graphic>
          </wp:inline>
        </w:drawing>
      </w:r>
    </w:p>
    <w:p w14:paraId="79AB78A2" w14:textId="7091A188" w:rsidR="002A18C8" w:rsidRPr="002A18C8" w:rsidRDefault="002A18C8" w:rsidP="002A18C8">
      <w:pPr>
        <w:ind w:firstLine="0"/>
        <w:jc w:val="center"/>
        <w:rPr>
          <w:rFonts w:eastAsia="Times New Roman" w:cs="Times New Roman"/>
          <w:iCs/>
          <w:color w:val="000000"/>
          <w:szCs w:val="26"/>
        </w:rPr>
      </w:pPr>
      <w:r w:rsidRPr="002A18C8">
        <w:t xml:space="preserve">Рис. </w:t>
      </w:r>
      <w:r>
        <w:t>2</w:t>
      </w:r>
      <w:r w:rsidRPr="002A18C8">
        <w:t>.</w:t>
      </w:r>
      <w:r w:rsidRPr="002A18C8">
        <w:rPr>
          <w:rFonts w:eastAsia="Times New Roman" w:cs="Times New Roman"/>
          <w:iCs/>
          <w:color w:val="000000"/>
          <w:szCs w:val="26"/>
        </w:rPr>
        <w:t xml:space="preserve"> Верхняя часть бланка регистрации</w:t>
      </w:r>
    </w:p>
    <w:p w14:paraId="07D278A9" w14:textId="77777777" w:rsidR="002A18C8" w:rsidRPr="002A18C8" w:rsidRDefault="002A18C8" w:rsidP="002A18C8">
      <w:pPr>
        <w:ind w:firstLine="0"/>
        <w:jc w:val="center"/>
        <w:rPr>
          <w:rFonts w:eastAsia="Times New Roman" w:cs="Times New Roman"/>
          <w:i/>
          <w:iCs/>
          <w:color w:val="000000"/>
          <w:sz w:val="20"/>
          <w:szCs w:val="26"/>
        </w:rPr>
      </w:pPr>
    </w:p>
    <w:p w14:paraId="75A404B6" w14:textId="53E7AB82" w:rsidR="002A18C8" w:rsidRPr="002A18C8" w:rsidRDefault="002A18C8" w:rsidP="002A18C8">
      <w:pPr>
        <w:ind w:firstLine="0"/>
        <w:jc w:val="right"/>
      </w:pPr>
      <w:r w:rsidRPr="002A18C8">
        <w:rPr>
          <w:rFonts w:eastAsia="Times New Roman" w:cs="Times New Roman"/>
          <w:iCs/>
          <w:color w:val="000000"/>
          <w:szCs w:val="26"/>
        </w:rPr>
        <w:t>Таблица 1. Указание по заполнению полей верхней части бланка регистрации</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1"/>
        <w:gridCol w:w="6738"/>
      </w:tblGrid>
      <w:tr w:rsidR="002A18C8" w:rsidRPr="003A0B75" w14:paraId="5D4B204E" w14:textId="77777777" w:rsidTr="009C6183">
        <w:trPr>
          <w:tblHeader/>
          <w:jc w:val="center"/>
        </w:trPr>
        <w:tc>
          <w:tcPr>
            <w:tcW w:w="3111" w:type="dxa"/>
            <w:tcMar>
              <w:top w:w="60" w:type="dxa"/>
              <w:left w:w="60" w:type="dxa"/>
              <w:bottom w:w="60" w:type="dxa"/>
              <w:right w:w="60" w:type="dxa"/>
            </w:tcMar>
          </w:tcPr>
          <w:p w14:paraId="06917D4C" w14:textId="77777777" w:rsidR="002A18C8" w:rsidRPr="003A0B75" w:rsidRDefault="002A18C8" w:rsidP="002A18C8">
            <w:pPr>
              <w:widowControl w:val="0"/>
              <w:spacing w:line="240" w:lineRule="auto"/>
              <w:ind w:firstLine="0"/>
              <w:jc w:val="center"/>
              <w:rPr>
                <w:rFonts w:eastAsia="Times New Roman" w:cs="Times New Roman"/>
                <w:b/>
                <w:bCs/>
                <w:color w:val="000000"/>
                <w:sz w:val="24"/>
                <w:szCs w:val="24"/>
              </w:rPr>
            </w:pPr>
            <w:r w:rsidRPr="003A0B75">
              <w:rPr>
                <w:rFonts w:eastAsia="Times New Roman" w:cs="Times New Roman"/>
                <w:b/>
                <w:bCs/>
                <w:color w:val="000000"/>
                <w:sz w:val="24"/>
                <w:szCs w:val="24"/>
              </w:rPr>
              <w:t xml:space="preserve">Поля, заполняемые участником </w:t>
            </w:r>
            <w:r>
              <w:rPr>
                <w:rFonts w:eastAsia="Times New Roman" w:cs="Times New Roman"/>
                <w:b/>
                <w:bCs/>
                <w:color w:val="000000"/>
                <w:sz w:val="24"/>
                <w:szCs w:val="24"/>
              </w:rPr>
              <w:t>ГВЭ</w:t>
            </w:r>
            <w:r w:rsidRPr="003A0B75">
              <w:rPr>
                <w:rFonts w:eastAsia="Times New Roman" w:cs="Times New Roman"/>
                <w:b/>
                <w:bCs/>
                <w:color w:val="000000"/>
                <w:sz w:val="24"/>
                <w:szCs w:val="24"/>
              </w:rPr>
              <w:t xml:space="preserve"> по указанию организатора в аудитории</w:t>
            </w:r>
          </w:p>
        </w:tc>
        <w:tc>
          <w:tcPr>
            <w:tcW w:w="6738" w:type="dxa"/>
            <w:tcMar>
              <w:top w:w="60" w:type="dxa"/>
              <w:left w:w="60" w:type="dxa"/>
              <w:bottom w:w="60" w:type="dxa"/>
              <w:right w:w="60" w:type="dxa"/>
            </w:tcMar>
            <w:vAlign w:val="center"/>
          </w:tcPr>
          <w:p w14:paraId="16809119" w14:textId="77777777" w:rsidR="002A18C8" w:rsidRPr="003A0B75" w:rsidRDefault="002A18C8" w:rsidP="002A18C8">
            <w:pPr>
              <w:widowControl w:val="0"/>
              <w:spacing w:line="240" w:lineRule="auto"/>
              <w:ind w:firstLine="0"/>
              <w:jc w:val="center"/>
              <w:rPr>
                <w:rFonts w:eastAsia="Times New Roman" w:cs="Times New Roman"/>
                <w:b/>
                <w:bCs/>
                <w:color w:val="000000"/>
                <w:sz w:val="24"/>
                <w:szCs w:val="24"/>
              </w:rPr>
            </w:pPr>
            <w:r w:rsidRPr="003A0B75">
              <w:rPr>
                <w:rFonts w:eastAsia="Times New Roman" w:cs="Times New Roman"/>
                <w:b/>
                <w:bCs/>
                <w:color w:val="000000"/>
                <w:sz w:val="24"/>
                <w:szCs w:val="24"/>
              </w:rPr>
              <w:t>Указания по заполнению</w:t>
            </w:r>
          </w:p>
        </w:tc>
      </w:tr>
      <w:tr w:rsidR="002A18C8" w:rsidRPr="003A0B75" w14:paraId="3124B36C" w14:textId="77777777" w:rsidTr="009C6183">
        <w:trPr>
          <w:jc w:val="center"/>
        </w:trPr>
        <w:tc>
          <w:tcPr>
            <w:tcW w:w="3111" w:type="dxa"/>
            <w:tcMar>
              <w:top w:w="60" w:type="dxa"/>
              <w:left w:w="60" w:type="dxa"/>
              <w:bottom w:w="60" w:type="dxa"/>
              <w:right w:w="60" w:type="dxa"/>
            </w:tcMar>
            <w:vAlign w:val="center"/>
          </w:tcPr>
          <w:p w14:paraId="26234154"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Код региона</w:t>
            </w:r>
          </w:p>
        </w:tc>
        <w:tc>
          <w:tcPr>
            <w:tcW w:w="6738" w:type="dxa"/>
            <w:tcMar>
              <w:top w:w="60" w:type="dxa"/>
              <w:left w:w="60" w:type="dxa"/>
              <w:bottom w:w="60" w:type="dxa"/>
              <w:right w:w="60" w:type="dxa"/>
            </w:tcMar>
            <w:vAlign w:val="center"/>
          </w:tcPr>
          <w:p w14:paraId="318E0A0F"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2A18C8" w:rsidRPr="003A0B75" w14:paraId="79E7CEC0" w14:textId="77777777" w:rsidTr="009C6183">
        <w:trPr>
          <w:jc w:val="center"/>
        </w:trPr>
        <w:tc>
          <w:tcPr>
            <w:tcW w:w="3111" w:type="dxa"/>
            <w:tcMar>
              <w:top w:w="60" w:type="dxa"/>
              <w:left w:w="60" w:type="dxa"/>
              <w:bottom w:w="60" w:type="dxa"/>
              <w:right w:w="60" w:type="dxa"/>
            </w:tcMar>
            <w:vAlign w:val="center"/>
          </w:tcPr>
          <w:p w14:paraId="68040522"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Код образовательной организации</w:t>
            </w:r>
          </w:p>
        </w:tc>
        <w:tc>
          <w:tcPr>
            <w:tcW w:w="6738" w:type="dxa"/>
            <w:tcMar>
              <w:top w:w="60" w:type="dxa"/>
              <w:left w:w="60" w:type="dxa"/>
              <w:bottom w:w="60" w:type="dxa"/>
              <w:right w:w="60" w:type="dxa"/>
            </w:tcMar>
            <w:vAlign w:val="center"/>
          </w:tcPr>
          <w:p w14:paraId="7D45CD74"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 xml:space="preserve">Указывается код образовательной организации, в котором обучается участник </w:t>
            </w:r>
            <w:r>
              <w:rPr>
                <w:rFonts w:eastAsia="Times New Roman" w:cs="Times New Roman"/>
                <w:color w:val="000000"/>
                <w:sz w:val="24"/>
                <w:szCs w:val="24"/>
              </w:rPr>
              <w:t>ГВЭ</w:t>
            </w:r>
            <w:r w:rsidRPr="003A0B75">
              <w:rPr>
                <w:rFonts w:eastAsia="Times New Roman" w:cs="Times New Roman"/>
                <w:color w:val="000000"/>
                <w:sz w:val="24"/>
                <w:szCs w:val="24"/>
              </w:rPr>
              <w:t xml:space="preserve"> </w:t>
            </w:r>
          </w:p>
        </w:tc>
      </w:tr>
      <w:tr w:rsidR="002A18C8" w:rsidRPr="003A0B75" w14:paraId="08CDEC05" w14:textId="77777777" w:rsidTr="009C6183">
        <w:trPr>
          <w:jc w:val="center"/>
        </w:trPr>
        <w:tc>
          <w:tcPr>
            <w:tcW w:w="3111" w:type="dxa"/>
            <w:tcMar>
              <w:top w:w="60" w:type="dxa"/>
              <w:left w:w="60" w:type="dxa"/>
              <w:bottom w:w="60" w:type="dxa"/>
              <w:right w:w="60" w:type="dxa"/>
            </w:tcMar>
            <w:vAlign w:val="center"/>
          </w:tcPr>
          <w:p w14:paraId="4CF3A671"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Класс: номер, буква</w:t>
            </w:r>
          </w:p>
        </w:tc>
        <w:tc>
          <w:tcPr>
            <w:tcW w:w="6738" w:type="dxa"/>
            <w:tcMar>
              <w:top w:w="60" w:type="dxa"/>
              <w:left w:w="60" w:type="dxa"/>
              <w:bottom w:w="60" w:type="dxa"/>
              <w:right w:w="60" w:type="dxa"/>
            </w:tcMar>
            <w:vAlign w:val="center"/>
          </w:tcPr>
          <w:p w14:paraId="3A451F48"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 xml:space="preserve">Указывается информация о классе, в котором обучается участник </w:t>
            </w:r>
            <w:r>
              <w:rPr>
                <w:rFonts w:eastAsia="Times New Roman" w:cs="Times New Roman"/>
                <w:color w:val="000000"/>
                <w:sz w:val="24"/>
                <w:szCs w:val="24"/>
              </w:rPr>
              <w:t>ГВЭ</w:t>
            </w:r>
            <w:r w:rsidRPr="003A0B75">
              <w:rPr>
                <w:rFonts w:eastAsia="Times New Roman" w:cs="Times New Roman"/>
                <w:color w:val="000000"/>
                <w:sz w:val="24"/>
                <w:szCs w:val="24"/>
              </w:rPr>
              <w:t xml:space="preserve"> (обучающимися СПО не заполняется)</w:t>
            </w:r>
          </w:p>
        </w:tc>
      </w:tr>
      <w:tr w:rsidR="002A18C8" w:rsidRPr="003A0B75" w14:paraId="13CFF42B" w14:textId="77777777" w:rsidTr="009C6183">
        <w:trPr>
          <w:jc w:val="center"/>
        </w:trPr>
        <w:tc>
          <w:tcPr>
            <w:tcW w:w="3111" w:type="dxa"/>
            <w:tcMar>
              <w:top w:w="60" w:type="dxa"/>
              <w:left w:w="60" w:type="dxa"/>
              <w:bottom w:w="60" w:type="dxa"/>
              <w:right w:w="60" w:type="dxa"/>
            </w:tcMar>
            <w:vAlign w:val="center"/>
          </w:tcPr>
          <w:p w14:paraId="5EE42DA4"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 xml:space="preserve">Код пункта проведения </w:t>
            </w:r>
            <w:r>
              <w:rPr>
                <w:rFonts w:eastAsia="Times New Roman" w:cs="Times New Roman"/>
                <w:color w:val="000000"/>
                <w:sz w:val="24"/>
                <w:szCs w:val="24"/>
              </w:rPr>
              <w:t>ГВЭ</w:t>
            </w:r>
          </w:p>
        </w:tc>
        <w:tc>
          <w:tcPr>
            <w:tcW w:w="6738" w:type="dxa"/>
            <w:tcMar>
              <w:top w:w="60" w:type="dxa"/>
              <w:left w:w="60" w:type="dxa"/>
              <w:bottom w:w="60" w:type="dxa"/>
              <w:right w:w="60" w:type="dxa"/>
            </w:tcMar>
            <w:vAlign w:val="center"/>
          </w:tcPr>
          <w:p w14:paraId="72B7E4C3"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Указывается в соответствии с кодировкой ППЭ, принятой в субъекте Российской Федерации</w:t>
            </w:r>
          </w:p>
        </w:tc>
      </w:tr>
      <w:tr w:rsidR="002A18C8" w:rsidRPr="003A0B75" w14:paraId="2ECD7B63" w14:textId="77777777" w:rsidTr="009C6183">
        <w:trPr>
          <w:trHeight w:val="438"/>
          <w:jc w:val="center"/>
        </w:trPr>
        <w:tc>
          <w:tcPr>
            <w:tcW w:w="3111" w:type="dxa"/>
            <w:tcMar>
              <w:top w:w="60" w:type="dxa"/>
              <w:left w:w="60" w:type="dxa"/>
              <w:bottom w:w="60" w:type="dxa"/>
              <w:right w:w="60" w:type="dxa"/>
            </w:tcMar>
            <w:vAlign w:val="center"/>
          </w:tcPr>
          <w:p w14:paraId="2BD6DBAE"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Номер аудитории</w:t>
            </w:r>
          </w:p>
        </w:tc>
        <w:tc>
          <w:tcPr>
            <w:tcW w:w="6738" w:type="dxa"/>
            <w:tcMar>
              <w:top w:w="60" w:type="dxa"/>
              <w:left w:w="60" w:type="dxa"/>
              <w:bottom w:w="60" w:type="dxa"/>
              <w:right w:w="60" w:type="dxa"/>
            </w:tcMar>
            <w:vAlign w:val="center"/>
          </w:tcPr>
          <w:p w14:paraId="6CB675AE"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 xml:space="preserve">Указывается номер аудитории, в которой проходит </w:t>
            </w:r>
            <w:r>
              <w:rPr>
                <w:rFonts w:eastAsia="Times New Roman" w:cs="Times New Roman"/>
                <w:color w:val="000000"/>
                <w:sz w:val="24"/>
                <w:szCs w:val="24"/>
              </w:rPr>
              <w:t>ГВЭ</w:t>
            </w:r>
          </w:p>
        </w:tc>
      </w:tr>
      <w:tr w:rsidR="002A18C8" w:rsidRPr="003A0B75" w14:paraId="4837B7D6" w14:textId="77777777" w:rsidTr="009C6183">
        <w:trPr>
          <w:jc w:val="center"/>
        </w:trPr>
        <w:tc>
          <w:tcPr>
            <w:tcW w:w="3111" w:type="dxa"/>
            <w:tcMar>
              <w:top w:w="60" w:type="dxa"/>
              <w:left w:w="60" w:type="dxa"/>
              <w:bottom w:w="60" w:type="dxa"/>
              <w:right w:w="60" w:type="dxa"/>
            </w:tcMar>
            <w:vAlign w:val="center"/>
          </w:tcPr>
          <w:p w14:paraId="1C036374"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 xml:space="preserve">Дата проведения </w:t>
            </w:r>
            <w:r>
              <w:rPr>
                <w:rFonts w:eastAsia="Times New Roman" w:cs="Times New Roman"/>
                <w:color w:val="000000"/>
                <w:sz w:val="24"/>
                <w:szCs w:val="24"/>
              </w:rPr>
              <w:t>ГВЭ</w:t>
            </w:r>
          </w:p>
        </w:tc>
        <w:tc>
          <w:tcPr>
            <w:tcW w:w="6738" w:type="dxa"/>
            <w:tcMar>
              <w:top w:w="60" w:type="dxa"/>
              <w:left w:w="60" w:type="dxa"/>
              <w:bottom w:w="60" w:type="dxa"/>
              <w:right w:w="60" w:type="dxa"/>
            </w:tcMar>
            <w:vAlign w:val="center"/>
          </w:tcPr>
          <w:p w14:paraId="490B0E7D"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 xml:space="preserve">Указывается дата проведения </w:t>
            </w:r>
            <w:r>
              <w:rPr>
                <w:rFonts w:eastAsia="Times New Roman" w:cs="Times New Roman"/>
                <w:color w:val="000000"/>
                <w:sz w:val="24"/>
                <w:szCs w:val="24"/>
              </w:rPr>
              <w:t>ГВЭ</w:t>
            </w:r>
          </w:p>
        </w:tc>
      </w:tr>
      <w:tr w:rsidR="002A18C8" w:rsidRPr="003A0B75" w14:paraId="0CE235EB" w14:textId="77777777" w:rsidTr="009C6183">
        <w:trPr>
          <w:jc w:val="center"/>
        </w:trPr>
        <w:tc>
          <w:tcPr>
            <w:tcW w:w="3111" w:type="dxa"/>
            <w:tcMar>
              <w:top w:w="60" w:type="dxa"/>
              <w:left w:w="60" w:type="dxa"/>
              <w:bottom w:w="60" w:type="dxa"/>
              <w:right w:w="60" w:type="dxa"/>
            </w:tcMar>
            <w:vAlign w:val="center"/>
          </w:tcPr>
          <w:p w14:paraId="1C947233"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Код предмета</w:t>
            </w:r>
          </w:p>
        </w:tc>
        <w:tc>
          <w:tcPr>
            <w:tcW w:w="6738" w:type="dxa"/>
            <w:tcMar>
              <w:top w:w="60" w:type="dxa"/>
              <w:left w:w="60" w:type="dxa"/>
              <w:bottom w:w="60" w:type="dxa"/>
              <w:right w:w="60" w:type="dxa"/>
            </w:tcMar>
            <w:vAlign w:val="center"/>
          </w:tcPr>
          <w:p w14:paraId="05EDBFC2"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Указывается код предмета в соответствии с принятой кодировкой (см. Таблицу 2)</w:t>
            </w:r>
          </w:p>
        </w:tc>
      </w:tr>
      <w:tr w:rsidR="002A18C8" w:rsidRPr="003A0B75" w14:paraId="3244DB72" w14:textId="77777777" w:rsidTr="009C6183">
        <w:trPr>
          <w:jc w:val="center"/>
        </w:trPr>
        <w:tc>
          <w:tcPr>
            <w:tcW w:w="3111" w:type="dxa"/>
            <w:tcMar>
              <w:top w:w="60" w:type="dxa"/>
              <w:left w:w="60" w:type="dxa"/>
              <w:bottom w:w="60" w:type="dxa"/>
              <w:right w:w="60" w:type="dxa"/>
            </w:tcMar>
            <w:vAlign w:val="center"/>
          </w:tcPr>
          <w:p w14:paraId="5D3B33F0" w14:textId="77777777" w:rsidR="002A18C8" w:rsidRPr="003A0B75" w:rsidRDefault="002A18C8" w:rsidP="002A18C8">
            <w:pPr>
              <w:widowControl w:val="0"/>
              <w:spacing w:line="240" w:lineRule="auto"/>
              <w:ind w:firstLine="0"/>
              <w:jc w:val="left"/>
              <w:rPr>
                <w:rFonts w:eastAsia="Times New Roman" w:cs="Times New Roman"/>
                <w:color w:val="000000"/>
                <w:sz w:val="24"/>
                <w:szCs w:val="24"/>
              </w:rPr>
            </w:pPr>
            <w:r w:rsidRPr="003A0B75">
              <w:rPr>
                <w:rFonts w:eastAsia="Times New Roman" w:cs="Times New Roman"/>
                <w:color w:val="000000"/>
                <w:sz w:val="24"/>
                <w:szCs w:val="24"/>
              </w:rPr>
              <w:t>Название предмета</w:t>
            </w:r>
          </w:p>
        </w:tc>
        <w:tc>
          <w:tcPr>
            <w:tcW w:w="6738" w:type="dxa"/>
            <w:tcMar>
              <w:top w:w="60" w:type="dxa"/>
              <w:left w:w="60" w:type="dxa"/>
              <w:bottom w:w="60" w:type="dxa"/>
              <w:right w:w="60" w:type="dxa"/>
            </w:tcMar>
            <w:vAlign w:val="center"/>
          </w:tcPr>
          <w:p w14:paraId="43446789"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 xml:space="preserve">Указывается название предмета по, которому проводится </w:t>
            </w:r>
            <w:r>
              <w:rPr>
                <w:rFonts w:eastAsia="Times New Roman" w:cs="Times New Roman"/>
                <w:color w:val="000000"/>
                <w:sz w:val="24"/>
                <w:szCs w:val="24"/>
              </w:rPr>
              <w:t>ГВЭ</w:t>
            </w:r>
            <w:r w:rsidRPr="003A0B75" w:rsidDel="0077700C">
              <w:rPr>
                <w:rFonts w:eastAsia="Times New Roman" w:cs="Times New Roman"/>
                <w:color w:val="000000"/>
                <w:sz w:val="24"/>
                <w:szCs w:val="24"/>
              </w:rPr>
              <w:t xml:space="preserve"> </w:t>
            </w:r>
            <w:r w:rsidRPr="003A0B75">
              <w:rPr>
                <w:rFonts w:eastAsia="Times New Roman" w:cs="Times New Roman"/>
                <w:color w:val="000000"/>
                <w:sz w:val="24"/>
                <w:szCs w:val="24"/>
              </w:rPr>
              <w:t>(возможно в сокращении)</w:t>
            </w:r>
          </w:p>
        </w:tc>
      </w:tr>
      <w:tr w:rsidR="002A18C8" w:rsidRPr="003A0B75" w14:paraId="12F922CC" w14:textId="77777777" w:rsidTr="009C6183">
        <w:trPr>
          <w:jc w:val="center"/>
        </w:trPr>
        <w:tc>
          <w:tcPr>
            <w:tcW w:w="3111" w:type="dxa"/>
            <w:tcMar>
              <w:top w:w="60" w:type="dxa"/>
              <w:left w:w="60" w:type="dxa"/>
              <w:bottom w:w="60" w:type="dxa"/>
              <w:right w:w="60" w:type="dxa"/>
            </w:tcMar>
            <w:vAlign w:val="center"/>
          </w:tcPr>
          <w:p w14:paraId="16A374BD" w14:textId="77777777" w:rsidR="002A18C8" w:rsidRPr="003A0B75" w:rsidRDefault="002A18C8" w:rsidP="002A18C8">
            <w:pPr>
              <w:widowControl w:val="0"/>
              <w:spacing w:line="240" w:lineRule="auto"/>
              <w:ind w:firstLine="0"/>
              <w:rPr>
                <w:rFonts w:eastAsia="Times New Roman" w:cs="Times New Roman"/>
                <w:color w:val="000000"/>
                <w:sz w:val="24"/>
                <w:szCs w:val="24"/>
              </w:rPr>
            </w:pPr>
            <w:r>
              <w:rPr>
                <w:rFonts w:eastAsia="Times New Roman" w:cs="Times New Roman"/>
                <w:color w:val="000000"/>
                <w:sz w:val="24"/>
                <w:szCs w:val="24"/>
              </w:rPr>
              <w:t>Номер варианта</w:t>
            </w:r>
          </w:p>
        </w:tc>
        <w:tc>
          <w:tcPr>
            <w:tcW w:w="6738" w:type="dxa"/>
            <w:tcMar>
              <w:top w:w="60" w:type="dxa"/>
              <w:left w:w="60" w:type="dxa"/>
              <w:bottom w:w="60" w:type="dxa"/>
              <w:right w:w="60" w:type="dxa"/>
            </w:tcMar>
            <w:vAlign w:val="center"/>
          </w:tcPr>
          <w:p w14:paraId="17C245B6" w14:textId="77777777" w:rsidR="002A18C8" w:rsidRPr="003A0B75" w:rsidRDefault="002A18C8" w:rsidP="002A18C8">
            <w:pPr>
              <w:widowControl w:val="0"/>
              <w:spacing w:line="240" w:lineRule="auto"/>
              <w:ind w:firstLine="0"/>
              <w:rPr>
                <w:rFonts w:eastAsia="Times New Roman" w:cs="Times New Roman"/>
                <w:color w:val="000000"/>
                <w:sz w:val="24"/>
                <w:szCs w:val="24"/>
              </w:rPr>
            </w:pPr>
            <w:r w:rsidRPr="003A0B75">
              <w:rPr>
                <w:rFonts w:eastAsia="Times New Roman" w:cs="Times New Roman"/>
                <w:color w:val="000000"/>
                <w:sz w:val="24"/>
                <w:szCs w:val="24"/>
              </w:rPr>
              <w:t>Указывается номер варианта, указанный в КИМ</w:t>
            </w:r>
          </w:p>
        </w:tc>
      </w:tr>
    </w:tbl>
    <w:p w14:paraId="75AA2B93" w14:textId="241E6985" w:rsidR="002A18C8" w:rsidRPr="002A18C8" w:rsidRDefault="002A18C8" w:rsidP="002A18C8">
      <w:pPr>
        <w:jc w:val="right"/>
        <w:rPr>
          <w:rFonts w:eastAsia="Times New Roman" w:cs="Times New Roman"/>
          <w:iCs/>
          <w:color w:val="000000"/>
          <w:szCs w:val="26"/>
        </w:rPr>
      </w:pPr>
      <w:r w:rsidRPr="002A18C8">
        <w:rPr>
          <w:rFonts w:eastAsia="Times New Roman" w:cs="Times New Roman"/>
          <w:iCs/>
          <w:color w:val="000000"/>
          <w:szCs w:val="26"/>
        </w:rPr>
        <w:t>Таблица 2. Название и код предметов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3"/>
        <w:gridCol w:w="3996"/>
      </w:tblGrid>
      <w:tr w:rsidR="002A18C8" w:rsidRPr="006128AC" w14:paraId="4255A770" w14:textId="77777777" w:rsidTr="002A18C8">
        <w:trPr>
          <w:trHeight w:val="32"/>
          <w:jc w:val="center"/>
        </w:trPr>
        <w:tc>
          <w:tcPr>
            <w:tcW w:w="2925" w:type="pct"/>
            <w:shd w:val="clear" w:color="auto" w:fill="auto"/>
          </w:tcPr>
          <w:p w14:paraId="113DC367" w14:textId="77777777" w:rsidR="002A18C8" w:rsidRPr="003B52D6" w:rsidRDefault="002A18C8" w:rsidP="002A18C8">
            <w:pPr>
              <w:widowControl w:val="0"/>
              <w:tabs>
                <w:tab w:val="left" w:pos="709"/>
              </w:tabs>
              <w:spacing w:before="60" w:after="60" w:line="240" w:lineRule="auto"/>
              <w:ind w:hanging="720"/>
              <w:jc w:val="center"/>
              <w:rPr>
                <w:rFonts w:eastAsia="Times New Roman" w:cs="Times New Roman"/>
                <w:b/>
                <w:bCs/>
                <w:color w:val="000000"/>
                <w:sz w:val="24"/>
                <w:szCs w:val="24"/>
              </w:rPr>
            </w:pPr>
            <w:r w:rsidRPr="00B13F9D">
              <w:rPr>
                <w:rFonts w:eastAsia="Times New Roman" w:cs="Times New Roman"/>
                <w:b/>
                <w:bCs/>
                <w:color w:val="000000"/>
                <w:sz w:val="24"/>
                <w:szCs w:val="24"/>
              </w:rPr>
              <w:lastRenderedPageBreak/>
              <w:br w:type="page"/>
            </w:r>
            <w:r w:rsidRPr="00B13F9D">
              <w:rPr>
                <w:rFonts w:eastAsia="Times New Roman" w:cs="Times New Roman"/>
                <w:b/>
                <w:bCs/>
                <w:color w:val="000000"/>
                <w:sz w:val="24"/>
                <w:szCs w:val="24"/>
              </w:rPr>
              <w:br w:type="page"/>
            </w:r>
            <w:r w:rsidRPr="003B52D6">
              <w:rPr>
                <w:rFonts w:eastAsia="Times New Roman" w:cs="Times New Roman"/>
                <w:b/>
                <w:bCs/>
                <w:color w:val="000000"/>
                <w:sz w:val="24"/>
                <w:szCs w:val="24"/>
              </w:rPr>
              <w:t>Название предмета</w:t>
            </w:r>
          </w:p>
        </w:tc>
        <w:tc>
          <w:tcPr>
            <w:tcW w:w="2075" w:type="pct"/>
            <w:shd w:val="clear" w:color="auto" w:fill="auto"/>
          </w:tcPr>
          <w:p w14:paraId="097E036A" w14:textId="77777777" w:rsidR="002A18C8" w:rsidRPr="003B52D6" w:rsidRDefault="002A18C8" w:rsidP="002A18C8">
            <w:pPr>
              <w:widowControl w:val="0"/>
              <w:spacing w:before="60" w:after="60" w:line="240" w:lineRule="auto"/>
              <w:ind w:hanging="12"/>
              <w:jc w:val="center"/>
              <w:rPr>
                <w:rFonts w:eastAsia="Times New Roman" w:cs="Times New Roman"/>
                <w:b/>
                <w:bCs/>
                <w:color w:val="000000"/>
                <w:sz w:val="24"/>
                <w:szCs w:val="24"/>
              </w:rPr>
            </w:pPr>
            <w:r w:rsidRPr="003B52D6">
              <w:rPr>
                <w:rFonts w:eastAsia="Times New Roman" w:cs="Times New Roman"/>
                <w:b/>
                <w:bCs/>
                <w:color w:val="000000"/>
                <w:sz w:val="24"/>
                <w:szCs w:val="24"/>
              </w:rPr>
              <w:t>Код предмета</w:t>
            </w:r>
          </w:p>
        </w:tc>
      </w:tr>
      <w:tr w:rsidR="002A18C8" w:rsidRPr="006128AC" w14:paraId="00A34D99" w14:textId="77777777" w:rsidTr="002A18C8">
        <w:trPr>
          <w:trHeight w:val="64"/>
          <w:jc w:val="center"/>
        </w:trPr>
        <w:tc>
          <w:tcPr>
            <w:tcW w:w="2925" w:type="pct"/>
            <w:shd w:val="clear" w:color="auto" w:fill="auto"/>
          </w:tcPr>
          <w:p w14:paraId="6B055AC9" w14:textId="77777777" w:rsidR="002A18C8" w:rsidRPr="003B52D6" w:rsidRDefault="002A18C8" w:rsidP="002A18C8">
            <w:pPr>
              <w:widowControl w:val="0"/>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Русский язык</w:t>
            </w:r>
          </w:p>
        </w:tc>
        <w:tc>
          <w:tcPr>
            <w:tcW w:w="2075" w:type="pct"/>
            <w:shd w:val="clear" w:color="auto" w:fill="auto"/>
          </w:tcPr>
          <w:p w14:paraId="4778CED3"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51</w:t>
            </w:r>
          </w:p>
        </w:tc>
      </w:tr>
      <w:tr w:rsidR="002A18C8" w:rsidRPr="006128AC" w14:paraId="60F67D21" w14:textId="77777777" w:rsidTr="002A18C8">
        <w:trPr>
          <w:trHeight w:val="27"/>
          <w:jc w:val="center"/>
        </w:trPr>
        <w:tc>
          <w:tcPr>
            <w:tcW w:w="2925" w:type="pct"/>
            <w:shd w:val="clear" w:color="auto" w:fill="auto"/>
          </w:tcPr>
          <w:p w14:paraId="13E48B00"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Математика базовая</w:t>
            </w:r>
          </w:p>
        </w:tc>
        <w:tc>
          <w:tcPr>
            <w:tcW w:w="2075" w:type="pct"/>
            <w:shd w:val="clear" w:color="auto" w:fill="auto"/>
          </w:tcPr>
          <w:p w14:paraId="41B53D1E"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52</w:t>
            </w:r>
          </w:p>
        </w:tc>
      </w:tr>
      <w:tr w:rsidR="002A18C8" w:rsidRPr="006128AC" w14:paraId="5927F2F3" w14:textId="77777777" w:rsidTr="002A18C8">
        <w:trPr>
          <w:trHeight w:val="28"/>
          <w:jc w:val="center"/>
        </w:trPr>
        <w:tc>
          <w:tcPr>
            <w:tcW w:w="2925" w:type="pct"/>
            <w:shd w:val="clear" w:color="auto" w:fill="auto"/>
          </w:tcPr>
          <w:p w14:paraId="6B2B393F"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Физика</w:t>
            </w:r>
          </w:p>
        </w:tc>
        <w:tc>
          <w:tcPr>
            <w:tcW w:w="2075" w:type="pct"/>
            <w:shd w:val="clear" w:color="auto" w:fill="auto"/>
          </w:tcPr>
          <w:p w14:paraId="7440130E"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53</w:t>
            </w:r>
          </w:p>
        </w:tc>
      </w:tr>
      <w:tr w:rsidR="002A18C8" w:rsidRPr="006128AC" w14:paraId="2C63B2D8" w14:textId="77777777" w:rsidTr="002A18C8">
        <w:trPr>
          <w:trHeight w:val="27"/>
          <w:jc w:val="center"/>
        </w:trPr>
        <w:tc>
          <w:tcPr>
            <w:tcW w:w="2925" w:type="pct"/>
            <w:shd w:val="clear" w:color="auto" w:fill="auto"/>
          </w:tcPr>
          <w:p w14:paraId="6CA03FA6"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Химия</w:t>
            </w:r>
          </w:p>
        </w:tc>
        <w:tc>
          <w:tcPr>
            <w:tcW w:w="2075" w:type="pct"/>
            <w:shd w:val="clear" w:color="auto" w:fill="auto"/>
          </w:tcPr>
          <w:p w14:paraId="5AB6A84F"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54</w:t>
            </w:r>
          </w:p>
        </w:tc>
      </w:tr>
      <w:tr w:rsidR="002A18C8" w:rsidRPr="006128AC" w14:paraId="3361D6E3" w14:textId="77777777" w:rsidTr="002A18C8">
        <w:trPr>
          <w:trHeight w:val="27"/>
          <w:jc w:val="center"/>
        </w:trPr>
        <w:tc>
          <w:tcPr>
            <w:tcW w:w="2925" w:type="pct"/>
            <w:shd w:val="clear" w:color="auto" w:fill="auto"/>
          </w:tcPr>
          <w:p w14:paraId="07D0E1A3"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Информатика и ИКТ</w:t>
            </w:r>
          </w:p>
        </w:tc>
        <w:tc>
          <w:tcPr>
            <w:tcW w:w="2075" w:type="pct"/>
            <w:shd w:val="clear" w:color="auto" w:fill="auto"/>
          </w:tcPr>
          <w:p w14:paraId="736CE388"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55</w:t>
            </w:r>
          </w:p>
        </w:tc>
      </w:tr>
      <w:tr w:rsidR="002A18C8" w:rsidRPr="006128AC" w14:paraId="550921FC" w14:textId="77777777" w:rsidTr="002A18C8">
        <w:trPr>
          <w:trHeight w:val="28"/>
          <w:jc w:val="center"/>
        </w:trPr>
        <w:tc>
          <w:tcPr>
            <w:tcW w:w="2925" w:type="pct"/>
            <w:shd w:val="clear" w:color="auto" w:fill="auto"/>
          </w:tcPr>
          <w:p w14:paraId="4B7D8D51"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Биология</w:t>
            </w:r>
          </w:p>
        </w:tc>
        <w:tc>
          <w:tcPr>
            <w:tcW w:w="2075" w:type="pct"/>
            <w:shd w:val="clear" w:color="auto" w:fill="auto"/>
          </w:tcPr>
          <w:p w14:paraId="2AA347E0"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56</w:t>
            </w:r>
          </w:p>
        </w:tc>
      </w:tr>
      <w:tr w:rsidR="002A18C8" w:rsidRPr="006128AC" w14:paraId="7A8EABED" w14:textId="77777777" w:rsidTr="002A18C8">
        <w:trPr>
          <w:trHeight w:val="27"/>
          <w:jc w:val="center"/>
        </w:trPr>
        <w:tc>
          <w:tcPr>
            <w:tcW w:w="2925" w:type="pct"/>
            <w:shd w:val="clear" w:color="auto" w:fill="auto"/>
          </w:tcPr>
          <w:p w14:paraId="5A699092"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История</w:t>
            </w:r>
          </w:p>
        </w:tc>
        <w:tc>
          <w:tcPr>
            <w:tcW w:w="2075" w:type="pct"/>
            <w:shd w:val="clear" w:color="auto" w:fill="auto"/>
          </w:tcPr>
          <w:p w14:paraId="1EDC0A95"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57</w:t>
            </w:r>
          </w:p>
        </w:tc>
      </w:tr>
      <w:tr w:rsidR="002A18C8" w:rsidRPr="006128AC" w14:paraId="247939C9" w14:textId="77777777" w:rsidTr="002A18C8">
        <w:trPr>
          <w:trHeight w:val="28"/>
          <w:jc w:val="center"/>
        </w:trPr>
        <w:tc>
          <w:tcPr>
            <w:tcW w:w="2925" w:type="pct"/>
            <w:shd w:val="clear" w:color="auto" w:fill="auto"/>
          </w:tcPr>
          <w:p w14:paraId="4E668CF9"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География</w:t>
            </w:r>
          </w:p>
        </w:tc>
        <w:tc>
          <w:tcPr>
            <w:tcW w:w="2075" w:type="pct"/>
            <w:shd w:val="clear" w:color="auto" w:fill="auto"/>
          </w:tcPr>
          <w:p w14:paraId="4F3AF942"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58</w:t>
            </w:r>
          </w:p>
        </w:tc>
      </w:tr>
      <w:tr w:rsidR="002A18C8" w:rsidRPr="006128AC" w14:paraId="1D3AA48B" w14:textId="77777777" w:rsidTr="002A18C8">
        <w:trPr>
          <w:trHeight w:val="27"/>
          <w:jc w:val="center"/>
        </w:trPr>
        <w:tc>
          <w:tcPr>
            <w:tcW w:w="2925" w:type="pct"/>
            <w:shd w:val="clear" w:color="auto" w:fill="auto"/>
          </w:tcPr>
          <w:p w14:paraId="59AAA192"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Английский язык</w:t>
            </w:r>
          </w:p>
        </w:tc>
        <w:tc>
          <w:tcPr>
            <w:tcW w:w="2075" w:type="pct"/>
            <w:shd w:val="clear" w:color="auto" w:fill="auto"/>
          </w:tcPr>
          <w:p w14:paraId="020537CF"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59</w:t>
            </w:r>
          </w:p>
        </w:tc>
      </w:tr>
      <w:tr w:rsidR="002A18C8" w:rsidRPr="006128AC" w14:paraId="61841577" w14:textId="77777777" w:rsidTr="002A18C8">
        <w:trPr>
          <w:trHeight w:val="27"/>
          <w:jc w:val="center"/>
        </w:trPr>
        <w:tc>
          <w:tcPr>
            <w:tcW w:w="2925" w:type="pct"/>
            <w:shd w:val="clear" w:color="auto" w:fill="auto"/>
          </w:tcPr>
          <w:p w14:paraId="6DC71FA5"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Немецкий язык</w:t>
            </w:r>
          </w:p>
        </w:tc>
        <w:tc>
          <w:tcPr>
            <w:tcW w:w="2075" w:type="pct"/>
            <w:shd w:val="clear" w:color="auto" w:fill="auto"/>
          </w:tcPr>
          <w:p w14:paraId="0B15E1CC"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60</w:t>
            </w:r>
          </w:p>
        </w:tc>
      </w:tr>
      <w:tr w:rsidR="002A18C8" w:rsidRPr="006128AC" w14:paraId="48876BA0" w14:textId="77777777" w:rsidTr="002A18C8">
        <w:trPr>
          <w:trHeight w:val="28"/>
          <w:jc w:val="center"/>
        </w:trPr>
        <w:tc>
          <w:tcPr>
            <w:tcW w:w="2925" w:type="pct"/>
            <w:shd w:val="clear" w:color="auto" w:fill="auto"/>
          </w:tcPr>
          <w:p w14:paraId="23386593"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Французский язык</w:t>
            </w:r>
          </w:p>
        </w:tc>
        <w:tc>
          <w:tcPr>
            <w:tcW w:w="2075" w:type="pct"/>
            <w:shd w:val="clear" w:color="auto" w:fill="auto"/>
          </w:tcPr>
          <w:p w14:paraId="459D8F18"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61</w:t>
            </w:r>
          </w:p>
        </w:tc>
      </w:tr>
      <w:tr w:rsidR="002A18C8" w:rsidRPr="006128AC" w14:paraId="7C2C4FD0" w14:textId="77777777" w:rsidTr="002A18C8">
        <w:trPr>
          <w:trHeight w:val="27"/>
          <w:jc w:val="center"/>
        </w:trPr>
        <w:tc>
          <w:tcPr>
            <w:tcW w:w="2925" w:type="pct"/>
            <w:shd w:val="clear" w:color="auto" w:fill="auto"/>
          </w:tcPr>
          <w:p w14:paraId="0E38C626"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Обществознание</w:t>
            </w:r>
          </w:p>
        </w:tc>
        <w:tc>
          <w:tcPr>
            <w:tcW w:w="2075" w:type="pct"/>
            <w:shd w:val="clear" w:color="auto" w:fill="auto"/>
          </w:tcPr>
          <w:p w14:paraId="33165E4C"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62</w:t>
            </w:r>
          </w:p>
        </w:tc>
      </w:tr>
      <w:tr w:rsidR="002A18C8" w:rsidRPr="006128AC" w14:paraId="6C6BEFB8" w14:textId="77777777" w:rsidTr="002A18C8">
        <w:trPr>
          <w:trHeight w:val="28"/>
          <w:jc w:val="center"/>
        </w:trPr>
        <w:tc>
          <w:tcPr>
            <w:tcW w:w="2925" w:type="pct"/>
            <w:shd w:val="clear" w:color="auto" w:fill="auto"/>
          </w:tcPr>
          <w:p w14:paraId="4AFEE655"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Испанский язык</w:t>
            </w:r>
          </w:p>
        </w:tc>
        <w:tc>
          <w:tcPr>
            <w:tcW w:w="2075" w:type="pct"/>
            <w:shd w:val="clear" w:color="auto" w:fill="auto"/>
          </w:tcPr>
          <w:p w14:paraId="2FD729D0" w14:textId="77777777" w:rsidR="002A18C8" w:rsidRPr="003B52D6" w:rsidRDefault="002A18C8" w:rsidP="002A18C8">
            <w:pPr>
              <w:widowControl w:val="0"/>
              <w:tabs>
                <w:tab w:val="left" w:pos="709"/>
              </w:tabs>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63</w:t>
            </w:r>
          </w:p>
        </w:tc>
      </w:tr>
      <w:tr w:rsidR="002A18C8" w:rsidRPr="00B13F9D" w14:paraId="347B65E1" w14:textId="77777777" w:rsidTr="002A18C8">
        <w:trPr>
          <w:trHeight w:val="27"/>
          <w:jc w:val="center"/>
        </w:trPr>
        <w:tc>
          <w:tcPr>
            <w:tcW w:w="2925" w:type="pct"/>
            <w:shd w:val="clear" w:color="auto" w:fill="auto"/>
          </w:tcPr>
          <w:p w14:paraId="03D859E9" w14:textId="77777777" w:rsidR="002A18C8" w:rsidRPr="003B52D6" w:rsidRDefault="002A18C8" w:rsidP="002A18C8">
            <w:pPr>
              <w:widowControl w:val="0"/>
              <w:tabs>
                <w:tab w:val="left" w:pos="709"/>
              </w:tabs>
              <w:spacing w:before="60" w:after="60" w:line="240" w:lineRule="auto"/>
              <w:ind w:firstLine="0"/>
              <w:jc w:val="left"/>
              <w:rPr>
                <w:rFonts w:eastAsia="Times New Roman" w:cs="Times New Roman"/>
                <w:color w:val="000000"/>
                <w:sz w:val="24"/>
                <w:szCs w:val="24"/>
              </w:rPr>
            </w:pPr>
            <w:r w:rsidRPr="003B52D6">
              <w:rPr>
                <w:rFonts w:eastAsia="Times New Roman" w:cs="Times New Roman"/>
                <w:color w:val="000000"/>
                <w:sz w:val="24"/>
                <w:szCs w:val="24"/>
              </w:rPr>
              <w:t>Литература</w:t>
            </w:r>
          </w:p>
        </w:tc>
        <w:tc>
          <w:tcPr>
            <w:tcW w:w="2075" w:type="pct"/>
            <w:shd w:val="clear" w:color="auto" w:fill="auto"/>
          </w:tcPr>
          <w:p w14:paraId="1DFE010F" w14:textId="77777777" w:rsidR="002A18C8" w:rsidRPr="00B13F9D" w:rsidRDefault="002A18C8" w:rsidP="002A18C8">
            <w:pPr>
              <w:widowControl w:val="0"/>
              <w:spacing w:before="60" w:after="60" w:line="240" w:lineRule="auto"/>
              <w:ind w:hanging="12"/>
              <w:jc w:val="right"/>
              <w:rPr>
                <w:rFonts w:eastAsia="Times New Roman" w:cs="Times New Roman"/>
                <w:color w:val="000000"/>
                <w:sz w:val="24"/>
                <w:szCs w:val="24"/>
              </w:rPr>
            </w:pPr>
            <w:r w:rsidRPr="003B52D6">
              <w:rPr>
                <w:rFonts w:eastAsia="Times New Roman" w:cs="Times New Roman"/>
                <w:color w:val="000000"/>
                <w:sz w:val="24"/>
                <w:szCs w:val="24"/>
              </w:rPr>
              <w:t>68</w:t>
            </w:r>
          </w:p>
        </w:tc>
      </w:tr>
    </w:tbl>
    <w:p w14:paraId="3EBB2495" w14:textId="6122ECD7" w:rsidR="002A18C8" w:rsidRDefault="002A18C8" w:rsidP="002A18C8"/>
    <w:p w14:paraId="45EFF69F" w14:textId="323D35B0" w:rsidR="002A18C8" w:rsidRPr="000A0D35" w:rsidRDefault="002A18C8" w:rsidP="002A18C8">
      <w:pPr>
        <w:rPr>
          <w:rFonts w:eastAsia="Times New Roman"/>
        </w:rPr>
      </w:pPr>
      <w:r w:rsidRPr="000A0D35">
        <w:rPr>
          <w:rFonts w:eastAsia="Times New Roman"/>
        </w:rPr>
        <w:t xml:space="preserve">Поля средней части бланка регистрации «Сведения об участнике </w:t>
      </w:r>
      <w:r>
        <w:rPr>
          <w:rFonts w:eastAsia="Times New Roman"/>
        </w:rPr>
        <w:t>государственного выпускного</w:t>
      </w:r>
      <w:r w:rsidRPr="000A0D35">
        <w:rPr>
          <w:rFonts w:eastAsia="Times New Roman"/>
        </w:rPr>
        <w:t xml:space="preserve"> экзамена» (</w:t>
      </w:r>
      <w:r w:rsidR="008464A9">
        <w:rPr>
          <w:rFonts w:eastAsia="Times New Roman"/>
        </w:rPr>
        <w:t>р</w:t>
      </w:r>
      <w:r w:rsidRPr="000A0D35">
        <w:rPr>
          <w:rFonts w:eastAsia="Times New Roman"/>
        </w:rPr>
        <w:t xml:space="preserve">ис. 3) заполняются участником </w:t>
      </w:r>
      <w:r>
        <w:rPr>
          <w:rFonts w:eastAsia="Times New Roman"/>
        </w:rPr>
        <w:t>ГВЭ</w:t>
      </w:r>
      <w:r w:rsidRPr="000A0D35">
        <w:rPr>
          <w:rFonts w:eastAsia="Times New Roman"/>
        </w:rPr>
        <w:t xml:space="preserve"> самостоятельно (см. </w:t>
      </w:r>
      <w:r w:rsidR="008464A9">
        <w:rPr>
          <w:rFonts w:eastAsia="Times New Roman"/>
        </w:rPr>
        <w:t>т</w:t>
      </w:r>
      <w:r w:rsidRPr="000A0D35">
        <w:rPr>
          <w:rFonts w:eastAsia="Times New Roman"/>
        </w:rPr>
        <w:t>аблицу 3).</w:t>
      </w:r>
    </w:p>
    <w:p w14:paraId="13E4D4D7" w14:textId="52F32062" w:rsidR="002A18C8" w:rsidRDefault="002A18C8" w:rsidP="002A18C8">
      <w:pPr>
        <w:ind w:firstLine="0"/>
        <w:jc w:val="center"/>
      </w:pPr>
      <w:r>
        <w:rPr>
          <w:rFonts w:eastAsia="Times New Roman" w:cs="Times New Roman"/>
          <w:noProof/>
          <w:sz w:val="24"/>
          <w:szCs w:val="24"/>
        </w:rPr>
        <w:drawing>
          <wp:inline distT="0" distB="0" distL="0" distR="0" wp14:anchorId="16816D14" wp14:editId="798A5145">
            <wp:extent cx="6120765" cy="1648973"/>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648973"/>
                    </a:xfrm>
                    <a:prstGeom prst="rect">
                      <a:avLst/>
                    </a:prstGeom>
                    <a:noFill/>
                    <a:ln>
                      <a:noFill/>
                    </a:ln>
                  </pic:spPr>
                </pic:pic>
              </a:graphicData>
            </a:graphic>
          </wp:inline>
        </w:drawing>
      </w:r>
    </w:p>
    <w:p w14:paraId="542E2EC2" w14:textId="67DB774A" w:rsidR="002A18C8" w:rsidRDefault="002A18C8" w:rsidP="002A18C8">
      <w:pPr>
        <w:ind w:firstLine="0"/>
        <w:jc w:val="center"/>
      </w:pPr>
      <w:r>
        <w:t>Рис. 3. Сведения об участнике государственного выпускного экзамена</w:t>
      </w:r>
    </w:p>
    <w:p w14:paraId="0F7AD726" w14:textId="32CE0DB4" w:rsidR="002A18C8" w:rsidRDefault="002A18C8" w:rsidP="002A18C8"/>
    <w:p w14:paraId="25F06F9C" w14:textId="6691052E" w:rsidR="002A18C8" w:rsidRDefault="002A18C8" w:rsidP="002A18C8"/>
    <w:p w14:paraId="6480A2A8" w14:textId="4E7F0BD5" w:rsidR="002A18C8" w:rsidRDefault="002A18C8" w:rsidP="002A18C8"/>
    <w:p w14:paraId="7AF5C437" w14:textId="724F4A3F" w:rsidR="002A18C8" w:rsidRDefault="002A18C8" w:rsidP="002A18C8"/>
    <w:p w14:paraId="66E046B9" w14:textId="3CDC4DBF" w:rsidR="002A18C8" w:rsidRPr="008464A9" w:rsidRDefault="002A18C8" w:rsidP="008464A9">
      <w:pPr>
        <w:jc w:val="right"/>
      </w:pPr>
      <w:r w:rsidRPr="008464A9">
        <w:rPr>
          <w:rFonts w:eastAsia="Times New Roman" w:cs="Times New Roman"/>
          <w:iCs/>
          <w:color w:val="000000"/>
          <w:szCs w:val="26"/>
        </w:rPr>
        <w:lastRenderedPageBreak/>
        <w:t>Таблица 3. Указания по заполнению полей</w:t>
      </w:r>
      <w:r w:rsidRPr="008464A9">
        <w:rPr>
          <w:rFonts w:eastAsia="Times New Roman" w:cs="Times New Roman"/>
          <w:iCs/>
          <w:color w:val="000000"/>
          <w:szCs w:val="26"/>
        </w:rPr>
        <w:br/>
        <w:t>«Сведения об участнике государственного выпускного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084"/>
        <w:gridCol w:w="5485"/>
      </w:tblGrid>
      <w:tr w:rsidR="008464A9" w:rsidRPr="0098308D" w14:paraId="722DDF6F" w14:textId="77777777" w:rsidTr="009C6183">
        <w:trPr>
          <w:tblHeader/>
        </w:trPr>
        <w:tc>
          <w:tcPr>
            <w:tcW w:w="0" w:type="auto"/>
            <w:tcMar>
              <w:top w:w="60" w:type="dxa"/>
              <w:left w:w="60" w:type="dxa"/>
              <w:bottom w:w="60" w:type="dxa"/>
              <w:right w:w="60" w:type="dxa"/>
            </w:tcMar>
            <w:vAlign w:val="center"/>
          </w:tcPr>
          <w:p w14:paraId="541131C1" w14:textId="77777777" w:rsidR="008464A9" w:rsidRPr="0098308D" w:rsidRDefault="008464A9" w:rsidP="008464A9">
            <w:pPr>
              <w:widowControl w:val="0"/>
              <w:spacing w:before="60" w:after="60" w:line="240" w:lineRule="auto"/>
              <w:ind w:firstLine="0"/>
              <w:jc w:val="center"/>
              <w:rPr>
                <w:rFonts w:eastAsia="Times New Roman" w:cs="Times New Roman"/>
                <w:b/>
                <w:bCs/>
                <w:color w:val="000000"/>
                <w:sz w:val="24"/>
                <w:szCs w:val="26"/>
              </w:rPr>
            </w:pPr>
            <w:r w:rsidRPr="0098308D">
              <w:rPr>
                <w:rFonts w:eastAsia="Times New Roman" w:cs="Times New Roman"/>
                <w:b/>
                <w:bCs/>
                <w:color w:val="000000"/>
                <w:sz w:val="24"/>
                <w:szCs w:val="26"/>
              </w:rPr>
              <w:t xml:space="preserve">Поля, самостоятельно заполняемые участником </w:t>
            </w:r>
            <w:r>
              <w:rPr>
                <w:rFonts w:eastAsia="Times New Roman" w:cs="Times New Roman"/>
                <w:b/>
                <w:bCs/>
                <w:color w:val="000000"/>
                <w:sz w:val="24"/>
                <w:szCs w:val="26"/>
              </w:rPr>
              <w:t>ГВЭ</w:t>
            </w:r>
          </w:p>
        </w:tc>
        <w:tc>
          <w:tcPr>
            <w:tcW w:w="0" w:type="auto"/>
            <w:tcMar>
              <w:top w:w="60" w:type="dxa"/>
              <w:left w:w="60" w:type="dxa"/>
              <w:bottom w:w="60" w:type="dxa"/>
              <w:right w:w="60" w:type="dxa"/>
            </w:tcMar>
            <w:vAlign w:val="center"/>
          </w:tcPr>
          <w:p w14:paraId="32AEACF4" w14:textId="77777777" w:rsidR="008464A9" w:rsidRPr="0098308D" w:rsidRDefault="008464A9" w:rsidP="008464A9">
            <w:pPr>
              <w:widowControl w:val="0"/>
              <w:spacing w:before="60" w:after="60" w:line="240" w:lineRule="auto"/>
              <w:ind w:firstLine="0"/>
              <w:jc w:val="center"/>
              <w:rPr>
                <w:rFonts w:eastAsia="Times New Roman" w:cs="Times New Roman"/>
                <w:b/>
                <w:bCs/>
                <w:color w:val="000000"/>
                <w:sz w:val="24"/>
                <w:szCs w:val="26"/>
              </w:rPr>
            </w:pPr>
            <w:r w:rsidRPr="0098308D">
              <w:rPr>
                <w:rFonts w:eastAsia="Times New Roman" w:cs="Times New Roman"/>
                <w:b/>
                <w:bCs/>
                <w:color w:val="000000"/>
                <w:sz w:val="24"/>
                <w:szCs w:val="26"/>
              </w:rPr>
              <w:t>Указания по заполнению</w:t>
            </w:r>
          </w:p>
        </w:tc>
      </w:tr>
      <w:tr w:rsidR="008464A9" w:rsidRPr="0098308D" w14:paraId="727E60F1" w14:textId="77777777" w:rsidTr="009C6183">
        <w:tc>
          <w:tcPr>
            <w:tcW w:w="0" w:type="auto"/>
            <w:tcMar>
              <w:top w:w="60" w:type="dxa"/>
              <w:left w:w="60" w:type="dxa"/>
              <w:bottom w:w="60" w:type="dxa"/>
              <w:right w:w="60" w:type="dxa"/>
            </w:tcMar>
            <w:vAlign w:val="center"/>
          </w:tcPr>
          <w:p w14:paraId="64E19A83"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Фамилия</w:t>
            </w:r>
          </w:p>
        </w:tc>
        <w:tc>
          <w:tcPr>
            <w:tcW w:w="0" w:type="auto"/>
            <w:vMerge w:val="restart"/>
            <w:tcMar>
              <w:top w:w="60" w:type="dxa"/>
              <w:left w:w="60" w:type="dxa"/>
              <w:bottom w:w="60" w:type="dxa"/>
              <w:right w:w="60" w:type="dxa"/>
            </w:tcMar>
            <w:vAlign w:val="center"/>
          </w:tcPr>
          <w:p w14:paraId="3DF170BA"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 xml:space="preserve">Вносится информация из документа, удостоверяющего личность участника </w:t>
            </w:r>
            <w:r>
              <w:rPr>
                <w:rFonts w:eastAsia="Times New Roman" w:cs="Times New Roman"/>
                <w:color w:val="000000"/>
                <w:sz w:val="24"/>
                <w:szCs w:val="26"/>
              </w:rPr>
              <w:t>ГВЭ</w:t>
            </w:r>
            <w:r w:rsidRPr="0098308D">
              <w:rPr>
                <w:rFonts w:eastAsia="Times New Roman" w:cs="Times New Roman"/>
                <w:color w:val="000000"/>
                <w:sz w:val="24"/>
                <w:szCs w:val="26"/>
              </w:rPr>
              <w:t xml:space="preserve"> </w:t>
            </w:r>
          </w:p>
        </w:tc>
      </w:tr>
      <w:tr w:rsidR="008464A9" w:rsidRPr="0098308D" w14:paraId="2DDDCBAF" w14:textId="77777777" w:rsidTr="009C6183">
        <w:tc>
          <w:tcPr>
            <w:tcW w:w="0" w:type="auto"/>
            <w:tcMar>
              <w:top w:w="60" w:type="dxa"/>
              <w:left w:w="60" w:type="dxa"/>
              <w:bottom w:w="60" w:type="dxa"/>
              <w:right w:w="60" w:type="dxa"/>
            </w:tcMar>
            <w:vAlign w:val="center"/>
          </w:tcPr>
          <w:p w14:paraId="7559E16D"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Имя</w:t>
            </w:r>
          </w:p>
        </w:tc>
        <w:tc>
          <w:tcPr>
            <w:tcW w:w="0" w:type="auto"/>
            <w:vMerge/>
            <w:vAlign w:val="center"/>
          </w:tcPr>
          <w:p w14:paraId="142A17C0"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p>
        </w:tc>
      </w:tr>
      <w:tr w:rsidR="008464A9" w:rsidRPr="0098308D" w14:paraId="3521F99E" w14:textId="77777777" w:rsidTr="009C6183">
        <w:tc>
          <w:tcPr>
            <w:tcW w:w="0" w:type="auto"/>
            <w:tcMar>
              <w:top w:w="60" w:type="dxa"/>
              <w:left w:w="60" w:type="dxa"/>
              <w:bottom w:w="60" w:type="dxa"/>
              <w:right w:w="60" w:type="dxa"/>
            </w:tcMar>
            <w:vAlign w:val="center"/>
          </w:tcPr>
          <w:p w14:paraId="30DBD57D"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Отчество</w:t>
            </w:r>
          </w:p>
        </w:tc>
        <w:tc>
          <w:tcPr>
            <w:tcW w:w="0" w:type="auto"/>
            <w:vMerge/>
            <w:vAlign w:val="center"/>
          </w:tcPr>
          <w:p w14:paraId="7C99D8E0"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p>
        </w:tc>
      </w:tr>
      <w:tr w:rsidR="008464A9" w:rsidRPr="0098308D" w14:paraId="6A5D243B" w14:textId="77777777" w:rsidTr="009C6183">
        <w:tc>
          <w:tcPr>
            <w:tcW w:w="0" w:type="auto"/>
            <w:tcMar>
              <w:top w:w="60" w:type="dxa"/>
              <w:left w:w="60" w:type="dxa"/>
              <w:bottom w:w="60" w:type="dxa"/>
              <w:right w:w="60" w:type="dxa"/>
            </w:tcMar>
            <w:vAlign w:val="center"/>
          </w:tcPr>
          <w:p w14:paraId="73720022"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Документ</w:t>
            </w:r>
          </w:p>
        </w:tc>
        <w:tc>
          <w:tcPr>
            <w:tcW w:w="0" w:type="auto"/>
            <w:vAlign w:val="center"/>
          </w:tcPr>
          <w:p w14:paraId="777BFB1B"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Pr>
                <w:rFonts w:eastAsia="Times New Roman" w:cs="Times New Roman"/>
                <w:color w:val="000000"/>
                <w:sz w:val="24"/>
                <w:szCs w:val="26"/>
              </w:rPr>
              <w:t>Документ</w:t>
            </w:r>
            <w:r w:rsidRPr="0098308D">
              <w:rPr>
                <w:rFonts w:eastAsia="Times New Roman" w:cs="Times New Roman"/>
                <w:color w:val="000000"/>
                <w:sz w:val="24"/>
                <w:szCs w:val="26"/>
              </w:rPr>
              <w:t>, удостоверяющи</w:t>
            </w:r>
            <w:r>
              <w:rPr>
                <w:rFonts w:eastAsia="Times New Roman" w:cs="Times New Roman"/>
                <w:color w:val="000000"/>
                <w:sz w:val="24"/>
                <w:szCs w:val="26"/>
              </w:rPr>
              <w:t>й личность</w:t>
            </w:r>
          </w:p>
        </w:tc>
      </w:tr>
      <w:tr w:rsidR="008464A9" w:rsidRPr="0098308D" w14:paraId="0B39E6E9" w14:textId="77777777" w:rsidTr="009C6183">
        <w:tc>
          <w:tcPr>
            <w:tcW w:w="0" w:type="auto"/>
            <w:tcMar>
              <w:top w:w="60" w:type="dxa"/>
              <w:left w:w="60" w:type="dxa"/>
              <w:bottom w:w="60" w:type="dxa"/>
              <w:right w:w="60" w:type="dxa"/>
            </w:tcMar>
            <w:vAlign w:val="center"/>
          </w:tcPr>
          <w:p w14:paraId="1243DB28"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Серия</w:t>
            </w:r>
          </w:p>
        </w:tc>
        <w:tc>
          <w:tcPr>
            <w:tcW w:w="0" w:type="auto"/>
            <w:tcMar>
              <w:top w:w="60" w:type="dxa"/>
              <w:left w:w="60" w:type="dxa"/>
              <w:bottom w:w="60" w:type="dxa"/>
              <w:right w:w="60" w:type="dxa"/>
            </w:tcMar>
            <w:vAlign w:val="center"/>
          </w:tcPr>
          <w:p w14:paraId="503B3A56"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 xml:space="preserve">В поле записываются арабские цифры серии без пробелов. </w:t>
            </w:r>
            <w:r w:rsidRPr="0098308D">
              <w:rPr>
                <w:rFonts w:eastAsia="Times New Roman" w:cs="Times New Roman"/>
                <w:i/>
                <w:color w:val="000000"/>
                <w:sz w:val="24"/>
                <w:szCs w:val="26"/>
              </w:rPr>
              <w:t>Например: 4600</w:t>
            </w:r>
          </w:p>
        </w:tc>
      </w:tr>
      <w:tr w:rsidR="008464A9" w:rsidRPr="0098308D" w14:paraId="7B314F7D" w14:textId="77777777" w:rsidTr="009C6183">
        <w:tc>
          <w:tcPr>
            <w:tcW w:w="0" w:type="auto"/>
            <w:tcMar>
              <w:top w:w="60" w:type="dxa"/>
              <w:left w:w="60" w:type="dxa"/>
              <w:bottom w:w="60" w:type="dxa"/>
              <w:right w:w="60" w:type="dxa"/>
            </w:tcMar>
            <w:vAlign w:val="center"/>
          </w:tcPr>
          <w:p w14:paraId="475C412D"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Номер</w:t>
            </w:r>
          </w:p>
        </w:tc>
        <w:tc>
          <w:tcPr>
            <w:tcW w:w="0" w:type="auto"/>
            <w:tcMar>
              <w:top w:w="60" w:type="dxa"/>
              <w:left w:w="60" w:type="dxa"/>
              <w:bottom w:w="60" w:type="dxa"/>
              <w:right w:w="60" w:type="dxa"/>
            </w:tcMar>
            <w:vAlign w:val="center"/>
          </w:tcPr>
          <w:p w14:paraId="393D2E98" w14:textId="77777777" w:rsidR="008464A9" w:rsidRPr="0098308D" w:rsidRDefault="008464A9" w:rsidP="008464A9">
            <w:pPr>
              <w:widowControl w:val="0"/>
              <w:spacing w:before="60" w:after="60" w:line="240" w:lineRule="auto"/>
              <w:ind w:firstLine="0"/>
              <w:rPr>
                <w:rFonts w:eastAsia="Times New Roman" w:cs="Times New Roman"/>
                <w:color w:val="000000"/>
                <w:sz w:val="24"/>
                <w:szCs w:val="26"/>
              </w:rPr>
            </w:pPr>
            <w:r w:rsidRPr="0098308D">
              <w:rPr>
                <w:rFonts w:eastAsia="Times New Roman" w:cs="Times New Roman"/>
                <w:color w:val="000000"/>
                <w:sz w:val="24"/>
                <w:szCs w:val="26"/>
              </w:rPr>
              <w:t xml:space="preserve">Записываются арабские цифры номера без пробелов. </w:t>
            </w:r>
            <w:r w:rsidRPr="0098308D">
              <w:rPr>
                <w:rFonts w:eastAsia="Times New Roman" w:cs="Times New Roman"/>
                <w:i/>
                <w:color w:val="000000"/>
                <w:sz w:val="24"/>
                <w:szCs w:val="26"/>
              </w:rPr>
              <w:t>Например: 918762</w:t>
            </w:r>
          </w:p>
        </w:tc>
      </w:tr>
    </w:tbl>
    <w:p w14:paraId="1FBF4C0A" w14:textId="58174D56" w:rsidR="002A18C8" w:rsidRDefault="002A18C8" w:rsidP="002A18C8"/>
    <w:p w14:paraId="10FEC4B2" w14:textId="1D8B1D57" w:rsidR="008464A9" w:rsidRDefault="008464A9" w:rsidP="002A18C8">
      <w:pPr>
        <w:rPr>
          <w:rFonts w:eastAsia="Times New Roman" w:cs="Times New Roman"/>
          <w:szCs w:val="26"/>
        </w:rPr>
      </w:pPr>
      <w:r w:rsidRPr="001428D2">
        <w:rPr>
          <w:rFonts w:eastAsia="Times New Roman" w:cs="Times New Roman"/>
          <w:szCs w:val="26"/>
        </w:rPr>
        <w:t>В средней части бланка регистрации расположена краткая инструкция по работе с бланками ГВЭ (рис. 4) и поле для подписи участника ГВЭ.</w:t>
      </w:r>
    </w:p>
    <w:p w14:paraId="7CF14A33" w14:textId="5A62304C" w:rsidR="008464A9" w:rsidRDefault="008464A9" w:rsidP="008464A9">
      <w:pPr>
        <w:ind w:firstLine="0"/>
        <w:jc w:val="center"/>
      </w:pPr>
      <w:r>
        <w:rPr>
          <w:rFonts w:eastAsia="Times New Roman" w:cs="Times New Roman"/>
          <w:noProof/>
          <w:sz w:val="24"/>
          <w:szCs w:val="24"/>
        </w:rPr>
        <w:drawing>
          <wp:inline distT="0" distB="0" distL="0" distR="0" wp14:anchorId="4234131C" wp14:editId="1AF1FB24">
            <wp:extent cx="6120765" cy="232905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2329058"/>
                    </a:xfrm>
                    <a:prstGeom prst="rect">
                      <a:avLst/>
                    </a:prstGeom>
                    <a:noFill/>
                    <a:ln>
                      <a:noFill/>
                    </a:ln>
                  </pic:spPr>
                </pic:pic>
              </a:graphicData>
            </a:graphic>
          </wp:inline>
        </w:drawing>
      </w:r>
    </w:p>
    <w:p w14:paraId="03E3CA60" w14:textId="7273AE6C" w:rsidR="008464A9" w:rsidRDefault="008464A9" w:rsidP="008464A9">
      <w:pPr>
        <w:ind w:firstLine="0"/>
        <w:jc w:val="center"/>
      </w:pPr>
      <w:r>
        <w:t>Рис. 4. Краткая инструкция по работе с бланками ГВЭ</w:t>
      </w:r>
    </w:p>
    <w:p w14:paraId="5AF76789" w14:textId="146BF3FB" w:rsidR="008464A9" w:rsidRDefault="008464A9" w:rsidP="008464A9">
      <w:pPr>
        <w:ind w:firstLine="0"/>
        <w:jc w:val="center"/>
      </w:pPr>
    </w:p>
    <w:p w14:paraId="0C7B96C3" w14:textId="07F05E46" w:rsidR="008464A9" w:rsidRDefault="008464A9" w:rsidP="008464A9">
      <w:pPr>
        <w:ind w:firstLine="0"/>
        <w:jc w:val="center"/>
      </w:pPr>
    </w:p>
    <w:p w14:paraId="2B5D685E" w14:textId="4E57413A" w:rsidR="008464A9" w:rsidRDefault="008464A9" w:rsidP="008464A9">
      <w:pPr>
        <w:ind w:firstLine="0"/>
        <w:jc w:val="center"/>
      </w:pPr>
    </w:p>
    <w:p w14:paraId="046E1FBF" w14:textId="77777777" w:rsidR="008464A9" w:rsidRDefault="008464A9" w:rsidP="008464A9">
      <w:pPr>
        <w:ind w:firstLine="0"/>
        <w:jc w:val="center"/>
      </w:pPr>
    </w:p>
    <w:p w14:paraId="17D9EB71" w14:textId="5FDF4E09" w:rsidR="008464A9" w:rsidRDefault="008464A9" w:rsidP="002A18C8">
      <w:pPr>
        <w:rPr>
          <w:rFonts w:eastAsia="Times New Roman" w:cs="Times New Roman"/>
          <w:szCs w:val="26"/>
        </w:rPr>
      </w:pPr>
      <w:r w:rsidRPr="007F2A9E">
        <w:rPr>
          <w:rFonts w:eastAsia="Times New Roman" w:cs="Times New Roman"/>
          <w:szCs w:val="26"/>
        </w:rPr>
        <w:t>Поля для служебного использования «Резерв-</w:t>
      </w:r>
      <w:r>
        <w:rPr>
          <w:rFonts w:eastAsia="Times New Roman" w:cs="Times New Roman"/>
          <w:szCs w:val="26"/>
        </w:rPr>
        <w:t>1»,</w:t>
      </w:r>
      <w:r w:rsidRPr="007F2A9E">
        <w:rPr>
          <w:rFonts w:eastAsia="Times New Roman" w:cs="Times New Roman"/>
          <w:szCs w:val="26"/>
        </w:rPr>
        <w:t xml:space="preserve"> «Резерв-</w:t>
      </w:r>
      <w:r>
        <w:rPr>
          <w:rFonts w:eastAsia="Times New Roman" w:cs="Times New Roman"/>
          <w:szCs w:val="26"/>
        </w:rPr>
        <w:t>2</w:t>
      </w:r>
      <w:r w:rsidRPr="007F2A9E">
        <w:rPr>
          <w:rFonts w:eastAsia="Times New Roman" w:cs="Times New Roman"/>
          <w:szCs w:val="26"/>
        </w:rPr>
        <w:t>»</w:t>
      </w:r>
      <w:r>
        <w:rPr>
          <w:rFonts w:eastAsia="Times New Roman" w:cs="Times New Roman"/>
          <w:szCs w:val="26"/>
        </w:rPr>
        <w:t>,</w:t>
      </w:r>
      <w:r w:rsidRPr="007F2A9E">
        <w:rPr>
          <w:rFonts w:eastAsia="Times New Roman" w:cs="Times New Roman"/>
          <w:szCs w:val="26"/>
        </w:rPr>
        <w:t xml:space="preserve"> «Резерв-</w:t>
      </w:r>
      <w:r>
        <w:rPr>
          <w:rFonts w:eastAsia="Times New Roman" w:cs="Times New Roman"/>
          <w:szCs w:val="26"/>
        </w:rPr>
        <w:t>2</w:t>
      </w:r>
      <w:r w:rsidRPr="007F2A9E">
        <w:rPr>
          <w:rFonts w:eastAsia="Times New Roman" w:cs="Times New Roman"/>
          <w:szCs w:val="26"/>
        </w:rPr>
        <w:t>» не заполняются.</w:t>
      </w:r>
    </w:p>
    <w:p w14:paraId="14C1A0F0" w14:textId="4469F9B2" w:rsidR="008464A9" w:rsidRDefault="008464A9" w:rsidP="008464A9">
      <w:pPr>
        <w:ind w:firstLine="0"/>
        <w:jc w:val="center"/>
        <w:rPr>
          <w:rFonts w:eastAsia="Times New Roman" w:cs="Times New Roman"/>
          <w:szCs w:val="26"/>
        </w:rPr>
      </w:pPr>
      <w:r>
        <w:rPr>
          <w:rFonts w:eastAsia="Times New Roman" w:cs="Times New Roman"/>
          <w:noProof/>
          <w:sz w:val="24"/>
          <w:szCs w:val="24"/>
        </w:rPr>
        <w:lastRenderedPageBreak/>
        <w:drawing>
          <wp:inline distT="0" distB="0" distL="0" distR="0" wp14:anchorId="484CF7C9" wp14:editId="10DF64C1">
            <wp:extent cx="6120765" cy="475128"/>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75128"/>
                    </a:xfrm>
                    <a:prstGeom prst="rect">
                      <a:avLst/>
                    </a:prstGeom>
                    <a:noFill/>
                    <a:ln>
                      <a:noFill/>
                    </a:ln>
                  </pic:spPr>
                </pic:pic>
              </a:graphicData>
            </a:graphic>
          </wp:inline>
        </w:drawing>
      </w:r>
    </w:p>
    <w:p w14:paraId="309D04B8" w14:textId="658BAD21" w:rsidR="008464A9" w:rsidRPr="008464A9" w:rsidRDefault="008464A9" w:rsidP="008464A9">
      <w:pPr>
        <w:ind w:firstLine="0"/>
        <w:jc w:val="center"/>
      </w:pPr>
      <w:r>
        <w:t>Рис. 5. Поля для служебного использования</w:t>
      </w:r>
    </w:p>
    <w:p w14:paraId="4338A4D5" w14:textId="2A11C95F" w:rsidR="008464A9" w:rsidRDefault="008464A9" w:rsidP="002A18C8"/>
    <w:p w14:paraId="0766FBE2" w14:textId="71D9F4F8" w:rsidR="008464A9" w:rsidRDefault="008464A9" w:rsidP="002A18C8">
      <w:pPr>
        <w:rPr>
          <w:rFonts w:eastAsia="Times New Roman" w:cs="Times New Roman"/>
          <w:szCs w:val="26"/>
        </w:rPr>
      </w:pPr>
      <w:r w:rsidRPr="005B6A07">
        <w:rPr>
          <w:rFonts w:eastAsia="Times New Roman" w:cs="Times New Roman"/>
          <w:szCs w:val="26"/>
        </w:rPr>
        <w:t>Заполнение полей (</w:t>
      </w:r>
      <w:r>
        <w:rPr>
          <w:rFonts w:eastAsia="Times New Roman" w:cs="Times New Roman"/>
          <w:szCs w:val="26"/>
        </w:rPr>
        <w:t>р</w:t>
      </w:r>
      <w:r w:rsidRPr="005B6A07">
        <w:rPr>
          <w:rFonts w:eastAsia="Times New Roman" w:cs="Times New Roman"/>
          <w:szCs w:val="26"/>
        </w:rPr>
        <w:t xml:space="preserve">ис. 6) организатором в аудитории обязательно, если участник </w:t>
      </w:r>
      <w:r>
        <w:rPr>
          <w:rFonts w:eastAsia="Times New Roman" w:cs="Times New Roman"/>
          <w:szCs w:val="26"/>
        </w:rPr>
        <w:t>ГВЭ</w:t>
      </w:r>
      <w:r w:rsidRPr="005B6A07">
        <w:rPr>
          <w:rFonts w:eastAsia="Times New Roman" w:cs="Times New Roman"/>
          <w:szCs w:val="26"/>
        </w:rPr>
        <w:t xml:space="preserve"> удален с экзамена в связи с нарушением установленного порядка проведения </w:t>
      </w:r>
      <w:r>
        <w:rPr>
          <w:rFonts w:eastAsia="Times New Roman" w:cs="Times New Roman"/>
          <w:szCs w:val="26"/>
        </w:rPr>
        <w:t>ГИА</w:t>
      </w:r>
      <w:r w:rsidRPr="005B6A07">
        <w:rPr>
          <w:rFonts w:eastAsia="Times New Roman" w:cs="Times New Roman"/>
          <w:szCs w:val="26"/>
        </w:rPr>
        <w:t xml:space="preserve">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w:t>
      </w:r>
      <w:r w:rsidRPr="00066F52">
        <w:rPr>
          <w:rFonts w:eastAsia="Times New Roman" w:cs="Times New Roman"/>
          <w:szCs w:val="26"/>
        </w:rPr>
        <w:t>запись в форме</w:t>
      </w:r>
      <w:r>
        <w:rPr>
          <w:rFonts w:eastAsia="Times New Roman" w:cs="Times New Roman"/>
          <w:szCs w:val="26"/>
        </w:rPr>
        <w:br/>
      </w:r>
      <w:r w:rsidRPr="00066F52">
        <w:rPr>
          <w:rFonts w:eastAsia="Times New Roman" w:cs="Times New Roman"/>
          <w:szCs w:val="26"/>
        </w:rPr>
        <w:t>ППЭ-05-02</w:t>
      </w:r>
      <w:r w:rsidRPr="00B51C5D">
        <w:rPr>
          <w:rFonts w:eastAsia="Times New Roman" w:cs="Times New Roman"/>
          <w:szCs w:val="26"/>
        </w:rPr>
        <w:t>-ГВЭ «Протокол проведения ГВЭ в аудитории». В случае удаления участника ГВЭ в штабе ППЭ в зоне видимости камер видеонаблюдения</w:t>
      </w:r>
      <w:r w:rsidRPr="005B6A07">
        <w:rPr>
          <w:rFonts w:eastAsia="Times New Roman" w:cs="Times New Roman"/>
          <w:szCs w:val="26"/>
        </w:rPr>
        <w:t xml:space="preserve"> заполняется форма ППЭ-21 «Акт об удалении участника ГИА».</w:t>
      </w:r>
    </w:p>
    <w:p w14:paraId="5197BB0A" w14:textId="20E9DA77" w:rsidR="008464A9" w:rsidRDefault="008464A9" w:rsidP="008464A9">
      <w:pPr>
        <w:ind w:firstLine="0"/>
        <w:jc w:val="center"/>
        <w:rPr>
          <w:rFonts w:eastAsia="Times New Roman" w:cs="Times New Roman"/>
          <w:szCs w:val="26"/>
        </w:rPr>
      </w:pPr>
      <w:r>
        <w:rPr>
          <w:rFonts w:eastAsia="Times New Roman" w:cs="Times New Roman"/>
          <w:noProof/>
          <w:szCs w:val="26"/>
        </w:rPr>
        <w:drawing>
          <wp:inline distT="0" distB="0" distL="0" distR="0" wp14:anchorId="0D3DE746" wp14:editId="4BCDBFD5">
            <wp:extent cx="6120765" cy="92230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922307"/>
                    </a:xfrm>
                    <a:prstGeom prst="rect">
                      <a:avLst/>
                    </a:prstGeom>
                    <a:noFill/>
                    <a:ln>
                      <a:noFill/>
                    </a:ln>
                  </pic:spPr>
                </pic:pic>
              </a:graphicData>
            </a:graphic>
          </wp:inline>
        </w:drawing>
      </w:r>
    </w:p>
    <w:p w14:paraId="466EDC0D" w14:textId="1F81ACC7" w:rsidR="008464A9" w:rsidRPr="008464A9" w:rsidRDefault="008464A9" w:rsidP="008464A9">
      <w:pPr>
        <w:ind w:firstLine="0"/>
        <w:jc w:val="center"/>
        <w:rPr>
          <w:rFonts w:eastAsia="Times New Roman" w:cs="Times New Roman"/>
          <w:szCs w:val="26"/>
        </w:rPr>
      </w:pPr>
      <w:r w:rsidRPr="008464A9">
        <w:rPr>
          <w:rFonts w:eastAsia="Times New Roman" w:cs="Times New Roman"/>
          <w:iCs/>
          <w:color w:val="000000"/>
          <w:szCs w:val="26"/>
        </w:rPr>
        <w:t>Рис. 6. Область для отметок организатора в аудитории</w:t>
      </w:r>
      <w:r>
        <w:rPr>
          <w:rFonts w:eastAsia="Times New Roman" w:cs="Times New Roman"/>
          <w:iCs/>
          <w:color w:val="000000"/>
          <w:szCs w:val="26"/>
        </w:rPr>
        <w:br/>
      </w:r>
      <w:r w:rsidRPr="008464A9">
        <w:rPr>
          <w:rFonts w:eastAsia="Times New Roman" w:cs="Times New Roman"/>
          <w:iCs/>
          <w:color w:val="000000"/>
          <w:szCs w:val="26"/>
        </w:rPr>
        <w:t>о фактах удаления участника ГВЭ</w:t>
      </w:r>
    </w:p>
    <w:p w14:paraId="1EB00D94" w14:textId="6A01DD13" w:rsidR="008464A9" w:rsidRDefault="008464A9" w:rsidP="002A18C8"/>
    <w:p w14:paraId="474F92FA" w14:textId="77777777" w:rsidR="008464A9" w:rsidRPr="00B31BE7" w:rsidRDefault="008464A9" w:rsidP="008464A9">
      <w:pPr>
        <w:rPr>
          <w:rFonts w:eastAsia="Times New Roman"/>
        </w:rPr>
      </w:pPr>
      <w:r w:rsidRPr="001428D2">
        <w:rPr>
          <w:rFonts w:eastAsia="Times New Roman"/>
        </w:rPr>
        <w:t>После окончания заполнения бланка регистрации и выполнения всех пунктов краткой инструкции по работе с бланками ГВЭ («При заполнении следует…») участник ГВЭ ставит свою подпись в специально отведенном для этого поле.</w:t>
      </w:r>
    </w:p>
    <w:p w14:paraId="648B1777" w14:textId="222084CD" w:rsidR="008464A9" w:rsidRDefault="008464A9" w:rsidP="008464A9">
      <w:pPr>
        <w:rPr>
          <w:rFonts w:eastAsia="Times New Roman"/>
        </w:rPr>
      </w:pPr>
      <w:r w:rsidRPr="00B31BE7">
        <w:rPr>
          <w:rFonts w:eastAsia="Times New Roman"/>
        </w:rPr>
        <w:t xml:space="preserve">В случае если участник </w:t>
      </w:r>
      <w:r w:rsidRPr="00BD168C">
        <w:rPr>
          <w:rFonts w:eastAsia="Times New Roman"/>
        </w:rPr>
        <w:t>ГВЭ</w:t>
      </w:r>
      <w:r w:rsidRPr="00B31BE7">
        <w:rPr>
          <w:rFonts w:eastAsia="Times New Roman"/>
        </w:rPr>
        <w:t xml:space="preserve"> отказывается ставить личную подпись в бланке регистрации, организатор в аудитории ставит в бланке регистрации свою подпись.</w:t>
      </w:r>
    </w:p>
    <w:p w14:paraId="5493698A" w14:textId="534E8503" w:rsidR="008464A9" w:rsidRDefault="008464A9" w:rsidP="008464A9">
      <w:pPr>
        <w:pStyle w:val="20"/>
        <w:rPr>
          <w:rFonts w:eastAsia="Times New Roman"/>
        </w:rPr>
      </w:pPr>
      <w:bookmarkStart w:id="152" w:name="_Toc476223361"/>
      <w:bookmarkStart w:id="153" w:name="_Toc477181769"/>
      <w:r w:rsidRPr="00BD168C">
        <w:rPr>
          <w:rFonts w:eastAsia="Times New Roman"/>
        </w:rPr>
        <w:t>Заполнение бланка ответов</w:t>
      </w:r>
      <w:bookmarkEnd w:id="152"/>
      <w:bookmarkEnd w:id="153"/>
    </w:p>
    <w:p w14:paraId="2F2DE65D" w14:textId="77777777" w:rsidR="008464A9" w:rsidRPr="00BD168C" w:rsidRDefault="008464A9" w:rsidP="008464A9">
      <w:pPr>
        <w:rPr>
          <w:rFonts w:eastAsia="Calibri"/>
        </w:rPr>
      </w:pPr>
      <w:r w:rsidRPr="00BD168C">
        <w:rPr>
          <w:rFonts w:eastAsia="Calibri"/>
        </w:rPr>
        <w:t xml:space="preserve">Бланк ответов </w:t>
      </w:r>
      <w:r>
        <w:rPr>
          <w:rFonts w:eastAsia="Calibri"/>
        </w:rPr>
        <w:t xml:space="preserve">(рис. 7) </w:t>
      </w:r>
      <w:r w:rsidRPr="00BD168C">
        <w:rPr>
          <w:rFonts w:eastAsia="Calibri"/>
        </w:rPr>
        <w:t>предназначен для записи ответов на задания</w:t>
      </w:r>
      <w:r>
        <w:rPr>
          <w:rFonts w:eastAsia="Calibri"/>
        </w:rPr>
        <w:t xml:space="preserve"> КИМ</w:t>
      </w:r>
      <w:r w:rsidRPr="00BD168C">
        <w:rPr>
          <w:rFonts w:eastAsia="Calibri"/>
        </w:rPr>
        <w:t xml:space="preserve">. </w:t>
      </w:r>
    </w:p>
    <w:p w14:paraId="0EEB48B7" w14:textId="77777777" w:rsidR="008464A9" w:rsidRPr="00BD168C" w:rsidRDefault="008464A9" w:rsidP="008464A9">
      <w:pPr>
        <w:rPr>
          <w:rFonts w:eastAsia="Calibri"/>
        </w:rPr>
      </w:pPr>
      <w:r w:rsidRPr="00BD168C">
        <w:rPr>
          <w:rFonts w:eastAsia="Calibri"/>
        </w:rPr>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14:paraId="73516088" w14:textId="77777777" w:rsidR="008464A9" w:rsidRPr="00BD168C" w:rsidRDefault="008464A9" w:rsidP="008464A9">
      <w:pPr>
        <w:rPr>
          <w:rFonts w:eastAsia="Calibri"/>
        </w:rPr>
      </w:pPr>
      <w:r w:rsidRPr="00BD168C">
        <w:rPr>
          <w:rFonts w:eastAsia="Calibri"/>
        </w:rPr>
        <w:lastRenderedPageBreak/>
        <w:t>Поле «Резерв-4» не заполняется.</w:t>
      </w:r>
    </w:p>
    <w:p w14:paraId="13F12943" w14:textId="77777777" w:rsidR="008464A9" w:rsidRPr="00BD168C" w:rsidRDefault="008464A9" w:rsidP="008464A9">
      <w:pPr>
        <w:rPr>
          <w:rFonts w:eastAsia="Calibri"/>
        </w:rPr>
      </w:pPr>
      <w:r w:rsidRPr="00BD168C">
        <w:rPr>
          <w:rFonts w:eastAsia="Calibri"/>
        </w:rPr>
        <w:t>При недостатке места для ответов на лицевой стороне бланка ответов участник ГВЭ должен продолжить записи на оборотной стороне бланка</w:t>
      </w:r>
      <w:r>
        <w:rPr>
          <w:rFonts w:eastAsia="Calibri"/>
        </w:rPr>
        <w:t xml:space="preserve"> (рис. 8)</w:t>
      </w:r>
      <w:r w:rsidRPr="00BD168C">
        <w:rPr>
          <w:rFonts w:eastAsia="Calibri"/>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14:paraId="06519790" w14:textId="61D920D7" w:rsidR="008464A9" w:rsidRDefault="008464A9" w:rsidP="008464A9">
      <w:pPr>
        <w:rPr>
          <w:rFonts w:eastAsia="Times New Roman"/>
        </w:rPr>
      </w:pPr>
      <w:r w:rsidRPr="000E6EAE">
        <w:rPr>
          <w:rFonts w:eastAsia="Times New Roman"/>
        </w:rPr>
        <w:t>При недостатке места для записи ответов на задания на </w:t>
      </w:r>
      <w:r>
        <w:rPr>
          <w:rFonts w:eastAsia="Times New Roman"/>
        </w:rPr>
        <w:t xml:space="preserve"> </w:t>
      </w:r>
      <w:r w:rsidRPr="000E6EAE">
        <w:rPr>
          <w:rFonts w:eastAsia="Times New Roman"/>
        </w:rPr>
        <w:t>бланке ответов (включая обратную сторону бланка) организатор в аудитории по просьбе участника выдает д</w:t>
      </w:r>
      <w:hyperlink r:id="rId20" w:tgtFrame="_blank" w:history="1">
        <w:r>
          <w:rPr>
            <w:rFonts w:eastAsia="Times New Roman"/>
          </w:rPr>
          <w:t>ополнительный бланк ответов</w:t>
        </w:r>
      </w:hyperlink>
      <w:r w:rsidRPr="000E6EAE">
        <w:rPr>
          <w:rFonts w:eastAsia="Times New Roman"/>
        </w:rPr>
        <w:t>.</w:t>
      </w:r>
    </w:p>
    <w:p w14:paraId="61CDC32D" w14:textId="5C7847F7" w:rsidR="008464A9" w:rsidRDefault="008464A9" w:rsidP="008464A9">
      <w:pPr>
        <w:pStyle w:val="20"/>
        <w:rPr>
          <w:rFonts w:eastAsia="Times New Roman"/>
        </w:rPr>
      </w:pPr>
      <w:bookmarkStart w:id="154" w:name="_Toc470279172"/>
      <w:bookmarkStart w:id="155" w:name="_Toc476223362"/>
      <w:bookmarkStart w:id="156" w:name="_Toc477181770"/>
      <w:r w:rsidRPr="00886FD5">
        <w:rPr>
          <w:rFonts w:eastAsia="Times New Roman"/>
        </w:rPr>
        <w:t>Заполнение дополнительного бланка ответов</w:t>
      </w:r>
      <w:bookmarkEnd w:id="154"/>
      <w:bookmarkEnd w:id="155"/>
      <w:bookmarkEnd w:id="156"/>
    </w:p>
    <w:p w14:paraId="1C2DBA0D" w14:textId="77777777" w:rsidR="008464A9" w:rsidRPr="00886FD5" w:rsidRDefault="008464A9" w:rsidP="008464A9">
      <w:pPr>
        <w:rPr>
          <w:rFonts w:eastAsia="Calibri"/>
        </w:rPr>
      </w:pPr>
      <w:r w:rsidRPr="00886FD5">
        <w:rPr>
          <w:rFonts w:eastAsia="Calibri"/>
        </w:rPr>
        <w:t xml:space="preserve">Дополнительный бланк ответов </w:t>
      </w:r>
      <w:r>
        <w:rPr>
          <w:rFonts w:eastAsia="Calibri"/>
        </w:rPr>
        <w:t xml:space="preserve">(рис.9) </w:t>
      </w:r>
      <w:r w:rsidRPr="00886FD5">
        <w:rPr>
          <w:rFonts w:eastAsia="Calibri"/>
        </w:rPr>
        <w:t>выдается организатором в аудитории по требованию участника ГВЭ в случае нехватки места для записи ответов</w:t>
      </w:r>
      <w:r>
        <w:rPr>
          <w:rFonts w:eastAsia="Calibri"/>
        </w:rPr>
        <w:t xml:space="preserve"> на бланке ответов (включая его оборотную сторону)</w:t>
      </w:r>
      <w:r w:rsidRPr="00886FD5">
        <w:rPr>
          <w:rFonts w:eastAsia="Calibri"/>
        </w:rPr>
        <w:t xml:space="preserve">. </w:t>
      </w:r>
    </w:p>
    <w:p w14:paraId="21475293" w14:textId="77777777" w:rsidR="008464A9" w:rsidRPr="00F57C51" w:rsidRDefault="008464A9" w:rsidP="008464A9">
      <w:pPr>
        <w:rPr>
          <w:rFonts w:eastAsia="Calibri"/>
        </w:rPr>
      </w:pPr>
      <w:r w:rsidRPr="00F57C51">
        <w:rPr>
          <w:rFonts w:eastAsia="Calibri"/>
        </w:rPr>
        <w:t xml:space="preserve">Дополнительные бланки ответов при проведении устного экзамена </w:t>
      </w:r>
      <w:r>
        <w:rPr>
          <w:rFonts w:eastAsia="Calibri"/>
        </w:rPr>
        <w:t>используются при необходимости для протоколирования</w:t>
      </w:r>
      <w:r w:rsidRPr="00F57C51">
        <w:rPr>
          <w:rFonts w:eastAsia="Calibri"/>
        </w:rPr>
        <w:t xml:space="preserve"> устных ответов.</w:t>
      </w:r>
    </w:p>
    <w:p w14:paraId="4837A0AD" w14:textId="77777777" w:rsidR="008464A9" w:rsidRPr="00886FD5" w:rsidRDefault="008464A9" w:rsidP="008464A9">
      <w:pPr>
        <w:rPr>
          <w:rFonts w:eastAsia="Calibri"/>
        </w:rPr>
      </w:pPr>
      <w:r w:rsidRPr="00886FD5">
        <w:rPr>
          <w:rFonts w:eastAsia="Calibri"/>
        </w:rPr>
        <w:t>В верхней части дополнительного бланка ответов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14:paraId="191BED6F" w14:textId="77777777" w:rsidR="008464A9" w:rsidRPr="00886FD5" w:rsidRDefault="008464A9" w:rsidP="008464A9">
      <w:pPr>
        <w:rPr>
          <w:rFonts w:eastAsia="Calibri"/>
        </w:rPr>
      </w:pPr>
      <w:r w:rsidRPr="00886FD5">
        <w:rPr>
          <w:rFonts w:eastAsia="Calibri"/>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14:paraId="31A284EE" w14:textId="623C4D6E" w:rsidR="00F85AAC" w:rsidRDefault="00F85AAC" w:rsidP="008464A9">
      <w:pPr>
        <w:rPr>
          <w:rFonts w:eastAsia="Calibri"/>
        </w:rPr>
      </w:pPr>
      <w:r>
        <w:rPr>
          <w:rFonts w:eastAsia="Calibri"/>
        </w:rPr>
        <w:t xml:space="preserve">Поле </w:t>
      </w:r>
      <w:r w:rsidRPr="00886FD5">
        <w:rPr>
          <w:rFonts w:eastAsia="Calibri"/>
        </w:rPr>
        <w:t>«Код работы»</w:t>
      </w:r>
      <w:r>
        <w:rPr>
          <w:rFonts w:eastAsia="Calibri"/>
        </w:rPr>
        <w:t xml:space="preserve"> заполняет организатор.</w:t>
      </w:r>
    </w:p>
    <w:p w14:paraId="5F7073F8" w14:textId="422C1EB3" w:rsidR="008464A9" w:rsidRPr="00886FD5" w:rsidRDefault="008464A9" w:rsidP="008464A9">
      <w:pPr>
        <w:rPr>
          <w:rFonts w:eastAsia="Calibri"/>
        </w:rPr>
      </w:pPr>
      <w:r w:rsidRPr="00886FD5">
        <w:rPr>
          <w:rFonts w:eastAsia="Calibri"/>
        </w:rPr>
        <w:t xml:space="preserve">В поле «Лист №» при выдаче дополнительного бланка ответов </w:t>
      </w:r>
      <w:r w:rsidR="00F85AAC">
        <w:rPr>
          <w:rFonts w:eastAsia="Calibri"/>
        </w:rPr>
        <w:t xml:space="preserve">организатор </w:t>
      </w:r>
      <w:r w:rsidRPr="00886FD5">
        <w:rPr>
          <w:rFonts w:eastAsia="Calibri"/>
        </w:rPr>
        <w:t xml:space="preserve">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14:paraId="781DD738" w14:textId="77777777" w:rsidR="008464A9" w:rsidRPr="00886FD5" w:rsidRDefault="008464A9" w:rsidP="008464A9">
      <w:pPr>
        <w:rPr>
          <w:rFonts w:eastAsia="Calibri"/>
        </w:rPr>
      </w:pPr>
      <w:r w:rsidRPr="00886FD5">
        <w:rPr>
          <w:rFonts w:eastAsia="Calibri"/>
        </w:rPr>
        <w:t xml:space="preserve">Поле «Резерв-5» не заполняется. </w:t>
      </w:r>
    </w:p>
    <w:p w14:paraId="2BD66F4A" w14:textId="77777777" w:rsidR="008464A9" w:rsidRDefault="008464A9" w:rsidP="008464A9">
      <w:pPr>
        <w:rPr>
          <w:rFonts w:eastAsia="Calibri"/>
        </w:rPr>
      </w:pPr>
      <w:r w:rsidRPr="00886FD5">
        <w:rPr>
          <w:rFonts w:eastAsia="Calibri"/>
        </w:rPr>
        <w:lastRenderedPageBreak/>
        <w:t>Ответы, внесенные в каждый следующий дополнительный бланк ответов</w:t>
      </w:r>
      <w:r>
        <w:rPr>
          <w:rFonts w:eastAsia="Calibri"/>
        </w:rPr>
        <w:t xml:space="preserve"> (включая его оборотную сторону) (рис. 10)</w:t>
      </w:r>
      <w:r w:rsidRPr="00886FD5">
        <w:rPr>
          <w:rFonts w:eastAsia="Calibri"/>
        </w:rPr>
        <w:t>, оцениваются только в случае полностью заполненного предыдущего дополнительного бланка ответов и основного бланка ответов.</w:t>
      </w:r>
    </w:p>
    <w:p w14:paraId="5C782BBE" w14:textId="1F0EC789" w:rsidR="008464A9" w:rsidRPr="00070DF4" w:rsidRDefault="008464A9" w:rsidP="008464A9">
      <w:pPr>
        <w:rPr>
          <w:rFonts w:eastAsia="Times New Roman"/>
        </w:rPr>
      </w:pPr>
      <w:r w:rsidRPr="00070DF4">
        <w:rPr>
          <w:rFonts w:eastAsia="Times New Roman"/>
        </w:rPr>
        <w:t xml:space="preserve">Если дополнительный </w:t>
      </w:r>
      <w:r>
        <w:rPr>
          <w:rFonts w:eastAsia="Times New Roman"/>
        </w:rPr>
        <w:t>бланк ответов</w:t>
      </w:r>
      <w:r w:rsidRPr="00070DF4">
        <w:rPr>
          <w:rFonts w:eastAsia="Times New Roman"/>
        </w:rPr>
        <w:t xml:space="preserve"> содержит незаполненные области</w:t>
      </w:r>
      <w:r>
        <w:rPr>
          <w:rFonts w:eastAsia="Times New Roman"/>
        </w:rPr>
        <w:t xml:space="preserve"> </w:t>
      </w:r>
      <w:r w:rsidRPr="00070DF4">
        <w:rPr>
          <w:rFonts w:eastAsia="Times New Roman"/>
        </w:rPr>
        <w:t xml:space="preserve">(за исключением регистрационных полей), то организаторы </w:t>
      </w:r>
      <w:r>
        <w:rPr>
          <w:rFonts w:eastAsia="Times New Roman"/>
        </w:rPr>
        <w:t xml:space="preserve">погашают их следующим образом: </w:t>
      </w:r>
      <w:r w:rsidRPr="00070DF4">
        <w:rPr>
          <w:rFonts w:eastAsia="Times New Roman"/>
        </w:rPr>
        <w:t>«</w:t>
      </w:r>
      <w:r w:rsidRPr="00070DF4">
        <w:rPr>
          <w:rFonts w:eastAsia="Times New Roman"/>
          <w:lang w:val="en-US"/>
        </w:rPr>
        <w:t>Z</w:t>
      </w:r>
      <w:r w:rsidRPr="00070DF4">
        <w:rPr>
          <w:rFonts w:eastAsia="Times New Roman"/>
        </w:rPr>
        <w:t>».</w:t>
      </w:r>
    </w:p>
    <w:p w14:paraId="59648603" w14:textId="77777777" w:rsidR="008464A9" w:rsidRPr="0054749D" w:rsidRDefault="008464A9" w:rsidP="008464A9">
      <w:pPr>
        <w:widowControl w:val="0"/>
        <w:spacing w:line="240" w:lineRule="auto"/>
        <w:ind w:firstLine="0"/>
        <w:jc w:val="center"/>
        <w:rPr>
          <w:rFonts w:eastAsia="Times New Roman" w:cs="Times New Roman"/>
          <w:i/>
          <w:iCs/>
          <w:color w:val="000000"/>
          <w:szCs w:val="26"/>
        </w:rPr>
      </w:pPr>
      <w:r>
        <w:rPr>
          <w:rFonts w:eastAsia="Times New Roman" w:cs="Times New Roman"/>
          <w:i/>
          <w:iCs/>
          <w:noProof/>
          <w:color w:val="000000"/>
          <w:szCs w:val="26"/>
        </w:rPr>
        <w:lastRenderedPageBreak/>
        <w:drawing>
          <wp:inline distT="0" distB="0" distL="0" distR="0" wp14:anchorId="48DD917F" wp14:editId="77238695">
            <wp:extent cx="5586678" cy="8258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798" cy="8261309"/>
                    </a:xfrm>
                    <a:prstGeom prst="rect">
                      <a:avLst/>
                    </a:prstGeom>
                    <a:noFill/>
                    <a:ln>
                      <a:noFill/>
                    </a:ln>
                  </pic:spPr>
                </pic:pic>
              </a:graphicData>
            </a:graphic>
          </wp:inline>
        </w:drawing>
      </w:r>
    </w:p>
    <w:p w14:paraId="0075F8FC" w14:textId="77777777" w:rsidR="008464A9" w:rsidRPr="008464A9" w:rsidRDefault="008464A9" w:rsidP="008464A9">
      <w:pPr>
        <w:widowControl w:val="0"/>
        <w:spacing w:line="240" w:lineRule="auto"/>
        <w:jc w:val="center"/>
        <w:rPr>
          <w:rFonts w:eastAsia="Times New Roman" w:cs="Times New Roman"/>
          <w:iCs/>
          <w:color w:val="000000"/>
          <w:szCs w:val="26"/>
        </w:rPr>
      </w:pPr>
      <w:r w:rsidRPr="008464A9">
        <w:rPr>
          <w:rFonts w:eastAsia="Times New Roman" w:cs="Times New Roman"/>
          <w:iCs/>
          <w:color w:val="000000"/>
          <w:szCs w:val="26"/>
        </w:rPr>
        <w:t>Рис. 7. Бланк ответов</w:t>
      </w:r>
    </w:p>
    <w:p w14:paraId="12233D28" w14:textId="77777777" w:rsidR="008464A9" w:rsidRDefault="008464A9" w:rsidP="008464A9">
      <w:pPr>
        <w:ind w:firstLine="0"/>
        <w:jc w:val="center"/>
        <w:rPr>
          <w:rFonts w:eastAsia="Times New Roman" w:cs="Times New Roman"/>
          <w:sz w:val="24"/>
          <w:szCs w:val="24"/>
        </w:rPr>
      </w:pPr>
      <w:r>
        <w:rPr>
          <w:rFonts w:eastAsia="Times New Roman" w:cs="Times New Roman"/>
          <w:noProof/>
          <w:sz w:val="24"/>
          <w:szCs w:val="24"/>
        </w:rPr>
        <w:lastRenderedPageBreak/>
        <w:drawing>
          <wp:inline distT="0" distB="0" distL="0" distR="0" wp14:anchorId="7A59C005" wp14:editId="60286B56">
            <wp:extent cx="5524500" cy="7978826"/>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6652" cy="7981934"/>
                    </a:xfrm>
                    <a:prstGeom prst="rect">
                      <a:avLst/>
                    </a:prstGeom>
                    <a:noFill/>
                    <a:ln>
                      <a:noFill/>
                    </a:ln>
                  </pic:spPr>
                </pic:pic>
              </a:graphicData>
            </a:graphic>
          </wp:inline>
        </w:drawing>
      </w:r>
    </w:p>
    <w:p w14:paraId="6CEDD037" w14:textId="04A5E2D6" w:rsidR="008464A9" w:rsidRPr="008464A9" w:rsidRDefault="008464A9" w:rsidP="008464A9">
      <w:pPr>
        <w:widowControl w:val="0"/>
        <w:spacing w:line="240" w:lineRule="auto"/>
        <w:jc w:val="center"/>
        <w:rPr>
          <w:rFonts w:eastAsia="Times New Roman" w:cs="Times New Roman"/>
          <w:iCs/>
          <w:color w:val="000000"/>
          <w:szCs w:val="26"/>
        </w:rPr>
      </w:pPr>
      <w:r w:rsidRPr="008464A9">
        <w:rPr>
          <w:rFonts w:eastAsia="Times New Roman" w:cs="Times New Roman"/>
          <w:iCs/>
          <w:color w:val="000000"/>
          <w:szCs w:val="26"/>
        </w:rPr>
        <w:t>Рис. 8. Оборотная сторона бланка ответов</w:t>
      </w:r>
    </w:p>
    <w:p w14:paraId="0D6DA846" w14:textId="703BCF85" w:rsidR="008464A9" w:rsidRDefault="008464A9" w:rsidP="008464A9">
      <w:pPr>
        <w:ind w:firstLine="0"/>
        <w:jc w:val="center"/>
      </w:pPr>
    </w:p>
    <w:p w14:paraId="379DD385" w14:textId="77777777" w:rsidR="008464A9" w:rsidRDefault="008464A9" w:rsidP="008464A9">
      <w:pPr>
        <w:rPr>
          <w:rFonts w:eastAsia="Times New Roman" w:cs="Times New Roman"/>
          <w:sz w:val="24"/>
          <w:szCs w:val="24"/>
        </w:rPr>
      </w:pPr>
      <w:r>
        <w:rPr>
          <w:rFonts w:eastAsia="Times New Roman" w:cs="Times New Roman"/>
          <w:noProof/>
          <w:sz w:val="24"/>
          <w:szCs w:val="24"/>
        </w:rPr>
        <w:lastRenderedPageBreak/>
        <w:drawing>
          <wp:inline distT="0" distB="0" distL="0" distR="0" wp14:anchorId="6DDC200A" wp14:editId="4384BB27">
            <wp:extent cx="5879306" cy="8143336"/>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9170" cy="8156998"/>
                    </a:xfrm>
                    <a:prstGeom prst="rect">
                      <a:avLst/>
                    </a:prstGeom>
                    <a:noFill/>
                    <a:ln>
                      <a:noFill/>
                    </a:ln>
                  </pic:spPr>
                </pic:pic>
              </a:graphicData>
            </a:graphic>
          </wp:inline>
        </w:drawing>
      </w:r>
    </w:p>
    <w:p w14:paraId="3CC85E72" w14:textId="55301458" w:rsidR="008464A9" w:rsidRPr="008464A9" w:rsidRDefault="008464A9" w:rsidP="008464A9">
      <w:pPr>
        <w:widowControl w:val="0"/>
        <w:spacing w:line="240" w:lineRule="auto"/>
        <w:jc w:val="center"/>
        <w:rPr>
          <w:rFonts w:eastAsia="Times New Roman" w:cs="Times New Roman"/>
          <w:iCs/>
          <w:color w:val="000000"/>
          <w:szCs w:val="26"/>
        </w:rPr>
      </w:pPr>
      <w:r w:rsidRPr="008464A9">
        <w:rPr>
          <w:rFonts w:eastAsia="Times New Roman" w:cs="Times New Roman"/>
          <w:iCs/>
          <w:color w:val="000000"/>
          <w:szCs w:val="26"/>
        </w:rPr>
        <w:t>Рис. 9. Дополнительный бланк ответов</w:t>
      </w:r>
    </w:p>
    <w:p w14:paraId="2720CBE6" w14:textId="77777777" w:rsidR="008464A9" w:rsidRDefault="008464A9" w:rsidP="008464A9">
      <w:pPr>
        <w:ind w:firstLine="0"/>
        <w:jc w:val="center"/>
        <w:rPr>
          <w:rFonts w:eastAsia="Times New Roman" w:cs="Times New Roman"/>
          <w:sz w:val="24"/>
          <w:szCs w:val="24"/>
        </w:rPr>
      </w:pPr>
      <w:r>
        <w:rPr>
          <w:rFonts w:eastAsia="Times New Roman" w:cs="Times New Roman"/>
          <w:noProof/>
          <w:sz w:val="24"/>
          <w:szCs w:val="24"/>
        </w:rPr>
        <w:lastRenderedPageBreak/>
        <w:drawing>
          <wp:inline distT="0" distB="0" distL="0" distR="0" wp14:anchorId="60D79391" wp14:editId="49450315">
            <wp:extent cx="5924550" cy="7923743"/>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5977" cy="7925651"/>
                    </a:xfrm>
                    <a:prstGeom prst="rect">
                      <a:avLst/>
                    </a:prstGeom>
                    <a:noFill/>
                    <a:ln>
                      <a:noFill/>
                    </a:ln>
                  </pic:spPr>
                </pic:pic>
              </a:graphicData>
            </a:graphic>
          </wp:inline>
        </w:drawing>
      </w:r>
    </w:p>
    <w:p w14:paraId="303AF50C" w14:textId="77777777" w:rsidR="008464A9" w:rsidRDefault="008464A9" w:rsidP="008464A9">
      <w:pPr>
        <w:jc w:val="center"/>
        <w:rPr>
          <w:rFonts w:eastAsia="Times New Roman" w:cs="Times New Roman"/>
          <w:sz w:val="24"/>
          <w:szCs w:val="24"/>
        </w:rPr>
      </w:pPr>
      <w:r w:rsidRPr="00167E23">
        <w:rPr>
          <w:rFonts w:eastAsia="Times New Roman" w:cs="Times New Roman"/>
          <w:i/>
          <w:iCs/>
          <w:color w:val="000000"/>
          <w:szCs w:val="26"/>
        </w:rPr>
        <w:t xml:space="preserve">Рис. </w:t>
      </w:r>
      <w:r>
        <w:rPr>
          <w:rFonts w:eastAsia="Times New Roman" w:cs="Times New Roman"/>
          <w:i/>
          <w:iCs/>
          <w:color w:val="000000"/>
          <w:szCs w:val="26"/>
        </w:rPr>
        <w:t>10. Оборотная сторона дополнительного бланка ответов</w:t>
      </w:r>
    </w:p>
    <w:p w14:paraId="41950233" w14:textId="2C8084B8" w:rsidR="008464A9" w:rsidRDefault="008464A9" w:rsidP="008464A9">
      <w:pPr>
        <w:pStyle w:val="1"/>
      </w:pPr>
      <w:bookmarkStart w:id="157" w:name="_Toc447873261"/>
      <w:bookmarkStart w:id="158" w:name="_Toc476223363"/>
      <w:bookmarkStart w:id="159" w:name="_Toc477181771"/>
      <w:r>
        <w:lastRenderedPageBreak/>
        <w:t>Приложение 4</w:t>
      </w:r>
      <w:r w:rsidRPr="003370D3">
        <w:t xml:space="preserve">. </w:t>
      </w:r>
      <w:r>
        <w:t>Форматы экзаменационных работ ГВЭ</w:t>
      </w:r>
      <w:bookmarkEnd w:id="157"/>
      <w:bookmarkEnd w:id="158"/>
      <w:bookmarkEnd w:id="159"/>
    </w:p>
    <w:p w14:paraId="6C427FAC" w14:textId="0545A629" w:rsidR="008464A9" w:rsidRPr="00B860AE" w:rsidRDefault="008464A9" w:rsidP="00E8772E">
      <w:pPr>
        <w:pStyle w:val="20"/>
      </w:pPr>
      <w:bookmarkStart w:id="160" w:name="_Toc477181772"/>
      <w:r w:rsidRPr="00B860AE">
        <w:t xml:space="preserve">ГВЭ </w:t>
      </w:r>
      <w:r w:rsidR="00E8772E">
        <w:t>русский язык</w:t>
      </w:r>
      <w:r w:rsidRPr="00B860AE">
        <w:t xml:space="preserve"> 11</w:t>
      </w:r>
      <w:bookmarkEnd w:id="160"/>
    </w:p>
    <w:tbl>
      <w:tblPr>
        <w:tblStyle w:val="13"/>
        <w:tblW w:w="5000" w:type="pct"/>
        <w:tblLook w:val="04A0" w:firstRow="1" w:lastRow="0" w:firstColumn="1" w:lastColumn="0" w:noHBand="0" w:noVBand="1"/>
      </w:tblPr>
      <w:tblGrid>
        <w:gridCol w:w="6363"/>
        <w:gridCol w:w="3266"/>
      </w:tblGrid>
      <w:tr w:rsidR="008464A9" w:rsidRPr="00B860AE" w14:paraId="7FE550FC" w14:textId="77777777" w:rsidTr="00E8772E">
        <w:tc>
          <w:tcPr>
            <w:tcW w:w="3304" w:type="pct"/>
          </w:tcPr>
          <w:p w14:paraId="4E28DDFF"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Категория участников</w:t>
            </w:r>
          </w:p>
        </w:tc>
        <w:tc>
          <w:tcPr>
            <w:tcW w:w="1696" w:type="pct"/>
          </w:tcPr>
          <w:p w14:paraId="10D96ADD"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Первая цифра в № варианта</w:t>
            </w:r>
          </w:p>
        </w:tc>
      </w:tr>
      <w:tr w:rsidR="008464A9" w:rsidRPr="00B860AE" w14:paraId="6A286F22" w14:textId="77777777" w:rsidTr="00E8772E">
        <w:tc>
          <w:tcPr>
            <w:tcW w:w="3304" w:type="pct"/>
          </w:tcPr>
          <w:p w14:paraId="1B60D64D"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Без ОВЗ</w:t>
            </w:r>
          </w:p>
        </w:tc>
        <w:tc>
          <w:tcPr>
            <w:tcW w:w="1696" w:type="pct"/>
          </w:tcPr>
          <w:p w14:paraId="6D09FA19"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1 (сочинение)</w:t>
            </w:r>
          </w:p>
          <w:p w14:paraId="32CC7EC7"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4 (изложение)</w:t>
            </w:r>
          </w:p>
        </w:tc>
      </w:tr>
      <w:tr w:rsidR="008464A9" w:rsidRPr="00B860AE" w14:paraId="0D6383B3" w14:textId="77777777" w:rsidTr="00E8772E">
        <w:tc>
          <w:tcPr>
            <w:tcW w:w="3304" w:type="pct"/>
          </w:tcPr>
          <w:p w14:paraId="2C3C5933"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С нарушениями ОДА, слабослышащие и позднооглохшие обучающиеся</w:t>
            </w:r>
          </w:p>
        </w:tc>
        <w:tc>
          <w:tcPr>
            <w:tcW w:w="1696" w:type="pct"/>
          </w:tcPr>
          <w:p w14:paraId="2236B7F2"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1 (сочинение)</w:t>
            </w:r>
          </w:p>
          <w:p w14:paraId="283B7E28"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4 (изложение)</w:t>
            </w:r>
          </w:p>
        </w:tc>
      </w:tr>
      <w:tr w:rsidR="008464A9" w:rsidRPr="00B860AE" w14:paraId="4F1553E5" w14:textId="77777777" w:rsidTr="00E8772E">
        <w:tc>
          <w:tcPr>
            <w:tcW w:w="3304" w:type="pct"/>
          </w:tcPr>
          <w:p w14:paraId="3DC02239"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Слепые, слабовидящие и поздноослепшие обучающиеся, владеющие шрифтом Брайля</w:t>
            </w:r>
          </w:p>
        </w:tc>
        <w:tc>
          <w:tcPr>
            <w:tcW w:w="1696" w:type="pct"/>
          </w:tcPr>
          <w:p w14:paraId="0EEDC764"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3 (сочинение)</w:t>
            </w:r>
          </w:p>
          <w:p w14:paraId="53070345"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6 (изложение)</w:t>
            </w:r>
          </w:p>
        </w:tc>
      </w:tr>
      <w:tr w:rsidR="008464A9" w:rsidRPr="00B860AE" w14:paraId="16290488" w14:textId="77777777" w:rsidTr="00E8772E">
        <w:tc>
          <w:tcPr>
            <w:tcW w:w="3304" w:type="pct"/>
          </w:tcPr>
          <w:p w14:paraId="00404C44"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Глухие обучающиеся, обучающиеся с задержкой психического развития, с тяжёлыми нарушениями речи</w:t>
            </w:r>
          </w:p>
        </w:tc>
        <w:tc>
          <w:tcPr>
            <w:tcW w:w="1696" w:type="pct"/>
          </w:tcPr>
          <w:p w14:paraId="3DBA7889"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2 (сочинение)</w:t>
            </w:r>
          </w:p>
          <w:p w14:paraId="35AF0394"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5 (изложение)</w:t>
            </w:r>
          </w:p>
        </w:tc>
      </w:tr>
      <w:tr w:rsidR="008464A9" w:rsidRPr="00B860AE" w14:paraId="66E7E610" w14:textId="77777777" w:rsidTr="00E8772E">
        <w:tc>
          <w:tcPr>
            <w:tcW w:w="3304" w:type="pct"/>
          </w:tcPr>
          <w:p w14:paraId="3E9F9EFC"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Обучающиеся с расстройствами аутистического спектра</w:t>
            </w:r>
          </w:p>
        </w:tc>
        <w:tc>
          <w:tcPr>
            <w:tcW w:w="1696" w:type="pct"/>
          </w:tcPr>
          <w:p w14:paraId="0CA311A0"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7 (диктант)</w:t>
            </w:r>
          </w:p>
        </w:tc>
      </w:tr>
      <w:tr w:rsidR="008464A9" w:rsidRPr="00B860AE" w14:paraId="5906BFA1" w14:textId="77777777" w:rsidTr="00E8772E">
        <w:tc>
          <w:tcPr>
            <w:tcW w:w="3304" w:type="pct"/>
          </w:tcPr>
          <w:p w14:paraId="6971E3D4"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Устная форма</w:t>
            </w:r>
          </w:p>
        </w:tc>
        <w:tc>
          <w:tcPr>
            <w:tcW w:w="1696" w:type="pct"/>
          </w:tcPr>
          <w:p w14:paraId="513E2B0F"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9 (билеты)</w:t>
            </w:r>
          </w:p>
        </w:tc>
      </w:tr>
    </w:tbl>
    <w:p w14:paraId="5A546A42" w14:textId="759F9E1E" w:rsidR="008464A9" w:rsidRPr="00B860AE" w:rsidRDefault="008464A9" w:rsidP="00E8772E">
      <w:pPr>
        <w:pStyle w:val="20"/>
      </w:pPr>
      <w:bookmarkStart w:id="161" w:name="_Toc477181773"/>
      <w:r w:rsidRPr="00B860AE">
        <w:t xml:space="preserve">ГВЭ </w:t>
      </w:r>
      <w:r w:rsidR="00E8772E">
        <w:t>математика</w:t>
      </w:r>
      <w:r w:rsidRPr="00B860AE">
        <w:t xml:space="preserve"> 11</w:t>
      </w:r>
      <w:bookmarkEnd w:id="161"/>
    </w:p>
    <w:tbl>
      <w:tblPr>
        <w:tblStyle w:val="13"/>
        <w:tblW w:w="5000" w:type="pct"/>
        <w:tblLook w:val="04A0" w:firstRow="1" w:lastRow="0" w:firstColumn="1" w:lastColumn="0" w:noHBand="0" w:noVBand="1"/>
      </w:tblPr>
      <w:tblGrid>
        <w:gridCol w:w="6363"/>
        <w:gridCol w:w="3266"/>
      </w:tblGrid>
      <w:tr w:rsidR="008464A9" w:rsidRPr="00B860AE" w14:paraId="69A2F062" w14:textId="77777777" w:rsidTr="00E8772E">
        <w:tc>
          <w:tcPr>
            <w:tcW w:w="3304" w:type="pct"/>
          </w:tcPr>
          <w:p w14:paraId="737D58FD"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Категория участников</w:t>
            </w:r>
          </w:p>
        </w:tc>
        <w:tc>
          <w:tcPr>
            <w:tcW w:w="1696" w:type="pct"/>
          </w:tcPr>
          <w:p w14:paraId="2ACBDB25"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Первая цифра в № варианта</w:t>
            </w:r>
          </w:p>
        </w:tc>
      </w:tr>
      <w:tr w:rsidR="008464A9" w:rsidRPr="00B860AE" w14:paraId="02FAF64C" w14:textId="77777777" w:rsidTr="00E8772E">
        <w:tc>
          <w:tcPr>
            <w:tcW w:w="3304" w:type="pct"/>
          </w:tcPr>
          <w:p w14:paraId="2AECC68E"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Без ОВЗ и с ОВЗ (кроме ЗПР)</w:t>
            </w:r>
          </w:p>
        </w:tc>
        <w:tc>
          <w:tcPr>
            <w:tcW w:w="1696" w:type="pct"/>
          </w:tcPr>
          <w:p w14:paraId="410BF676" w14:textId="31D4835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 xml:space="preserve">1 </w:t>
            </w:r>
          </w:p>
        </w:tc>
      </w:tr>
      <w:tr w:rsidR="008464A9" w:rsidRPr="00B860AE" w14:paraId="113EF085" w14:textId="77777777" w:rsidTr="00E8772E">
        <w:tc>
          <w:tcPr>
            <w:tcW w:w="3304" w:type="pct"/>
          </w:tcPr>
          <w:p w14:paraId="70C76486"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Обучающиеся с задержкой психического развития</w:t>
            </w:r>
          </w:p>
        </w:tc>
        <w:tc>
          <w:tcPr>
            <w:tcW w:w="1696" w:type="pct"/>
          </w:tcPr>
          <w:p w14:paraId="3A816650" w14:textId="127DAD24"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 xml:space="preserve">2 </w:t>
            </w:r>
          </w:p>
        </w:tc>
      </w:tr>
      <w:tr w:rsidR="00C83EE8" w:rsidRPr="00B860AE" w14:paraId="2448F1F2" w14:textId="77777777" w:rsidTr="00E8772E">
        <w:tc>
          <w:tcPr>
            <w:tcW w:w="3304" w:type="pct"/>
          </w:tcPr>
          <w:p w14:paraId="6B052ACD" w14:textId="5421BF56" w:rsidR="00C83EE8" w:rsidRPr="00B860AE" w:rsidRDefault="00C83EE8" w:rsidP="00E8772E">
            <w:pPr>
              <w:widowControl w:val="0"/>
              <w:autoSpaceDE w:val="0"/>
              <w:autoSpaceDN w:val="0"/>
              <w:spacing w:before="60" w:after="60" w:line="240" w:lineRule="auto"/>
              <w:ind w:firstLine="0"/>
              <w:rPr>
                <w:rFonts w:eastAsia="Times New Roman"/>
                <w:szCs w:val="26"/>
              </w:rPr>
            </w:pPr>
            <w:r>
              <w:t>слепые и поздноослепшие обучающиеся, владеющие шрифтом Брайля</w:t>
            </w:r>
          </w:p>
        </w:tc>
        <w:tc>
          <w:tcPr>
            <w:tcW w:w="1696" w:type="pct"/>
          </w:tcPr>
          <w:p w14:paraId="4047F9DA" w14:textId="2759DB42" w:rsidR="00C83EE8" w:rsidRPr="00B860AE" w:rsidRDefault="00C83EE8" w:rsidP="00E8772E">
            <w:pPr>
              <w:widowControl w:val="0"/>
              <w:autoSpaceDE w:val="0"/>
              <w:autoSpaceDN w:val="0"/>
              <w:spacing w:before="60" w:after="60" w:line="240" w:lineRule="auto"/>
              <w:ind w:firstLine="0"/>
              <w:rPr>
                <w:rFonts w:eastAsia="Times New Roman"/>
                <w:szCs w:val="26"/>
              </w:rPr>
            </w:pPr>
            <w:r>
              <w:rPr>
                <w:rFonts w:eastAsia="Times New Roman"/>
                <w:szCs w:val="26"/>
              </w:rPr>
              <w:t>3</w:t>
            </w:r>
          </w:p>
        </w:tc>
      </w:tr>
      <w:tr w:rsidR="008464A9" w:rsidRPr="00B860AE" w14:paraId="4CD5BB8A" w14:textId="77777777" w:rsidTr="00E8772E">
        <w:tc>
          <w:tcPr>
            <w:tcW w:w="3304" w:type="pct"/>
          </w:tcPr>
          <w:p w14:paraId="369DCF8C"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Устная форма</w:t>
            </w:r>
          </w:p>
        </w:tc>
        <w:tc>
          <w:tcPr>
            <w:tcW w:w="1696" w:type="pct"/>
          </w:tcPr>
          <w:p w14:paraId="5F2FEE4C" w14:textId="77777777" w:rsidR="008464A9" w:rsidRPr="00B860AE" w:rsidRDefault="008464A9" w:rsidP="00E8772E">
            <w:pPr>
              <w:widowControl w:val="0"/>
              <w:autoSpaceDE w:val="0"/>
              <w:autoSpaceDN w:val="0"/>
              <w:spacing w:before="60" w:after="60" w:line="240" w:lineRule="auto"/>
              <w:ind w:firstLine="0"/>
              <w:rPr>
                <w:rFonts w:eastAsia="Times New Roman"/>
                <w:szCs w:val="26"/>
              </w:rPr>
            </w:pPr>
            <w:r w:rsidRPr="00B860AE">
              <w:rPr>
                <w:rFonts w:eastAsia="Times New Roman"/>
                <w:szCs w:val="26"/>
              </w:rPr>
              <w:t>9 (билеты)</w:t>
            </w:r>
          </w:p>
        </w:tc>
      </w:tr>
    </w:tbl>
    <w:p w14:paraId="597046C2" w14:textId="77777777" w:rsidR="008464A9" w:rsidRPr="008464A9" w:rsidRDefault="008464A9" w:rsidP="008464A9">
      <w:bookmarkStart w:id="162" w:name="_GoBack"/>
      <w:bookmarkEnd w:id="162"/>
    </w:p>
    <w:sectPr w:rsidR="008464A9" w:rsidRPr="008464A9" w:rsidSect="003662D1">
      <w:headerReference w:type="default" r:id="rId25"/>
      <w:footerReference w:type="default" r:id="rId26"/>
      <w:pgSz w:w="11906" w:h="16838" w:code="9"/>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DC70E" w14:textId="77777777" w:rsidR="00B97BB7" w:rsidRDefault="00B97BB7" w:rsidP="0090359E">
      <w:pPr>
        <w:spacing w:line="240" w:lineRule="auto"/>
      </w:pPr>
      <w:r>
        <w:separator/>
      </w:r>
    </w:p>
  </w:endnote>
  <w:endnote w:type="continuationSeparator" w:id="0">
    <w:p w14:paraId="73380A9C" w14:textId="77777777" w:rsidR="00B97BB7" w:rsidRDefault="00B97BB7" w:rsidP="0090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13981"/>
      <w:docPartObj>
        <w:docPartGallery w:val="Page Numbers (Bottom of Page)"/>
        <w:docPartUnique/>
      </w:docPartObj>
    </w:sdtPr>
    <w:sdtEndPr>
      <w:rPr>
        <w:rStyle w:val="af0"/>
      </w:rPr>
    </w:sdtEndPr>
    <w:sdtContent>
      <w:p w14:paraId="78368C84" w14:textId="77777777" w:rsidR="00876AFC" w:rsidRPr="00571EC6" w:rsidRDefault="00876AFC" w:rsidP="00571EC6">
        <w:pPr>
          <w:pStyle w:val="af"/>
          <w:pBdr>
            <w:top w:val="single" w:sz="4" w:space="1" w:color="006CB5"/>
          </w:pBdr>
          <w:rPr>
            <w:sz w:val="2"/>
          </w:rPr>
        </w:pPr>
      </w:p>
      <w:p w14:paraId="5FB9AA86" w14:textId="68891A6B" w:rsidR="00876AFC" w:rsidRDefault="00876AFC" w:rsidP="00571EC6">
        <w:pPr>
          <w:pStyle w:val="af"/>
          <w:pBdr>
            <w:top w:val="single" w:sz="4" w:space="1" w:color="006CB5"/>
          </w:pBdr>
        </w:pPr>
        <w:r w:rsidRPr="00571EC6">
          <w:rPr>
            <w:rStyle w:val="af0"/>
          </w:rPr>
          <w:fldChar w:fldCharType="begin"/>
        </w:r>
        <w:r w:rsidRPr="00571EC6">
          <w:rPr>
            <w:rStyle w:val="af0"/>
          </w:rPr>
          <w:instrText>PAGE   \* MERGEFORMAT</w:instrText>
        </w:r>
        <w:r w:rsidRPr="00571EC6">
          <w:rPr>
            <w:rStyle w:val="af0"/>
          </w:rPr>
          <w:fldChar w:fldCharType="separate"/>
        </w:r>
        <w:r w:rsidR="00C83EE8">
          <w:rPr>
            <w:rStyle w:val="af0"/>
            <w:noProof/>
          </w:rPr>
          <w:t>99</w:t>
        </w:r>
        <w:r w:rsidRPr="00571EC6">
          <w:rPr>
            <w:rStyle w:val="af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E40F" w14:textId="77777777" w:rsidR="00B97BB7" w:rsidRDefault="00B97BB7" w:rsidP="0090359E">
      <w:pPr>
        <w:spacing w:line="240" w:lineRule="auto"/>
      </w:pPr>
      <w:r>
        <w:separator/>
      </w:r>
    </w:p>
  </w:footnote>
  <w:footnote w:type="continuationSeparator" w:id="0">
    <w:p w14:paraId="2D8D3AC3" w14:textId="77777777" w:rsidR="00B97BB7" w:rsidRDefault="00B97BB7" w:rsidP="0090359E">
      <w:pPr>
        <w:spacing w:line="240" w:lineRule="auto"/>
      </w:pPr>
      <w:r>
        <w:continuationSeparator/>
      </w:r>
    </w:p>
  </w:footnote>
  <w:footnote w:id="1">
    <w:p w14:paraId="253422D8" w14:textId="77777777" w:rsidR="00876AFC" w:rsidRDefault="00876AFC" w:rsidP="009B30BA">
      <w:pPr>
        <w:pStyle w:val="af7"/>
      </w:pPr>
      <w:r>
        <w:rPr>
          <w:rStyle w:val="af9"/>
        </w:rPr>
        <w:footnoteRef/>
      </w:r>
      <w:r>
        <w:t xml:space="preserve"> Уведомление о необходимости явки в Комитет по образованию составляется в двух экземплярах. Один экземпляр Уведомления вручается удаленному участнику ГИА, второй в тот же день передается, вместе с комплектом документов об удалении участника ГИА, члену ГЭК в РЦОИ.</w:t>
      </w:r>
    </w:p>
  </w:footnote>
  <w:footnote w:id="2">
    <w:p w14:paraId="5C2986FE" w14:textId="77777777" w:rsidR="00876AFC" w:rsidRDefault="00876AFC" w:rsidP="009B30BA">
      <w:pPr>
        <w:pStyle w:val="af7"/>
      </w:pPr>
      <w:r>
        <w:rPr>
          <w:rStyle w:val="af9"/>
        </w:rPr>
        <w:footnoteRef/>
      </w:r>
      <w:r>
        <w:t xml:space="preserve"> В случае отказа участником ГИА подписать соответствующий документ, данный факт отражается в документе, от подписи которого отказался участник ГИА, а также в служебных записках лиц, присутствовавших при данном факте.</w:t>
      </w:r>
    </w:p>
  </w:footnote>
  <w:footnote w:id="3">
    <w:p w14:paraId="402CA5E6" w14:textId="77777777" w:rsidR="00876AFC" w:rsidRDefault="00876AFC" w:rsidP="009B30BA">
      <w:pPr>
        <w:pStyle w:val="af7"/>
      </w:pPr>
      <w:r>
        <w:rPr>
          <w:rStyle w:val="af9"/>
        </w:rPr>
        <w:footnoteRef/>
      </w:r>
      <w:r>
        <w:t xml:space="preserve"> Предоставление видеозаписи обязательно при удалении участника ГИА по образовательным программам среднего общего образования, за исключением удаления участников ГИА, сдававших экзамен в ППЭ, в которых соблюдается специальный режим содержания (ИК).</w:t>
      </w:r>
    </w:p>
  </w:footnote>
  <w:footnote w:id="4">
    <w:p w14:paraId="47490D8C" w14:textId="77777777" w:rsidR="00876AFC" w:rsidRPr="00131560" w:rsidRDefault="00876AFC" w:rsidP="00D83084">
      <w:pPr>
        <w:pStyle w:val="af7"/>
      </w:pPr>
      <w:r w:rsidRPr="00131560">
        <w:rPr>
          <w:rStyle w:val="af9"/>
          <w:rFonts w:cs="Times New Roman"/>
        </w:rPr>
        <w:footnoteRef/>
      </w:r>
      <w:r w:rsidRPr="00131560">
        <w:t xml:space="preserve">в случае, если организатор принимает участие в проведении ГВЭ в разных ППЭ </w:t>
      </w:r>
      <w:r w:rsidRPr="00131560">
        <w:br/>
        <w:t>с разными руководителями, заблаговременный инструктаж организатор проходит один раз по схеме отдела образования администрации района. При этом копию ведомости, подтверждающей факт прохождения инструктажа, необходимо предоставить всем руководителям ППЭ, в которых будет задействован указанный организатор.</w:t>
      </w:r>
    </w:p>
  </w:footnote>
  <w:footnote w:id="5">
    <w:p w14:paraId="58998FCC" w14:textId="77777777" w:rsidR="00876AFC" w:rsidRPr="003549FD" w:rsidRDefault="00876AFC" w:rsidP="00D83084">
      <w:pPr>
        <w:pStyle w:val="af7"/>
      </w:pPr>
      <w:r w:rsidRPr="003549FD">
        <w:rPr>
          <w:rStyle w:val="af9"/>
        </w:rPr>
        <w:footnoteRef/>
      </w:r>
      <w:r>
        <w:t>Вход в ППЭ</w:t>
      </w:r>
      <w:r w:rsidRPr="003549FD">
        <w:t xml:space="preserve">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w:t>
      </w:r>
      <w:r w:rsidRPr="007F5CD2">
        <w:t>организации</w:t>
      </w:r>
      <w:r w:rsidRPr="003549FD">
        <w:t xml:space="preserve">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t xml:space="preserve"> </w:t>
      </w:r>
      <w:r w:rsidRPr="003549FD">
        <w:t>и (или) сотрудники органов внутренних дел (полиции) и с наличием необходимого количества стационарных и (или) переносных металлоискателей.</w:t>
      </w:r>
    </w:p>
  </w:footnote>
  <w:footnote w:id="6">
    <w:p w14:paraId="68C4B4FC" w14:textId="77777777" w:rsidR="00876AFC" w:rsidRPr="00EA0073" w:rsidRDefault="00876AFC" w:rsidP="00EF7373">
      <w:pPr>
        <w:pStyle w:val="af7"/>
        <w:rPr>
          <w:sz w:val="22"/>
          <w:szCs w:val="22"/>
        </w:rPr>
      </w:pPr>
      <w:r w:rsidRPr="00EA0073">
        <w:rPr>
          <w:rStyle w:val="af9"/>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7">
    <w:p w14:paraId="2FC4A314" w14:textId="77777777" w:rsidR="00876AFC" w:rsidRPr="00B51C5D" w:rsidRDefault="00876AFC" w:rsidP="003A5539">
      <w:pPr>
        <w:pStyle w:val="af7"/>
        <w:rPr>
          <w:sz w:val="22"/>
          <w:szCs w:val="22"/>
        </w:rPr>
      </w:pPr>
      <w:r w:rsidRPr="00B51C5D">
        <w:rPr>
          <w:rStyle w:val="af9"/>
          <w:sz w:val="22"/>
          <w:szCs w:val="22"/>
        </w:rPr>
        <w:footnoteRef/>
      </w:r>
      <w:r w:rsidRPr="00B51C5D">
        <w:rPr>
          <w:sz w:val="22"/>
          <w:szCs w:val="22"/>
        </w:rPr>
        <w:t xml:space="preserve"> Бланк ответов при проведении ГВЭ в устной форме необходим для полноценной обработки всего комплекта бланков.</w:t>
      </w:r>
      <w:r>
        <w:rPr>
          <w:sz w:val="22"/>
          <w:szCs w:val="22"/>
        </w:rPr>
        <w:t xml:space="preserve"> Дополнительные бланки ответов при проведении устного экзамена могут при необходимости использоваться для </w:t>
      </w:r>
      <w:r w:rsidRPr="003C1EA4">
        <w:rPr>
          <w:sz w:val="22"/>
          <w:szCs w:val="22"/>
        </w:rPr>
        <w:t>протоколировани</w:t>
      </w:r>
      <w:r>
        <w:rPr>
          <w:sz w:val="22"/>
          <w:szCs w:val="22"/>
        </w:rPr>
        <w:t>я</w:t>
      </w:r>
      <w:r w:rsidRPr="003C1EA4">
        <w:rPr>
          <w:sz w:val="22"/>
          <w:szCs w:val="22"/>
        </w:rPr>
        <w:t xml:space="preserve"> его устных ответов</w:t>
      </w:r>
      <w:r>
        <w:rPr>
          <w:sz w:val="22"/>
          <w:szCs w:val="22"/>
        </w:rPr>
        <w:t>.</w:t>
      </w:r>
    </w:p>
  </w:footnote>
  <w:footnote w:id="8">
    <w:p w14:paraId="4B99945F" w14:textId="77777777" w:rsidR="00876AFC" w:rsidRPr="00B22F37" w:rsidRDefault="00876AFC" w:rsidP="00587E2C">
      <w:pPr>
        <w:pStyle w:val="af7"/>
        <w:rPr>
          <w:sz w:val="22"/>
          <w:szCs w:val="22"/>
        </w:rPr>
      </w:pPr>
      <w:r w:rsidRPr="00B22F37">
        <w:rPr>
          <w:rStyle w:val="af9"/>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9">
    <w:p w14:paraId="6D56543F" w14:textId="77777777" w:rsidR="008F4112" w:rsidRPr="00B22F37" w:rsidRDefault="008F4112" w:rsidP="008F4112">
      <w:pPr>
        <w:pStyle w:val="af7"/>
        <w:rPr>
          <w:sz w:val="22"/>
          <w:szCs w:val="22"/>
        </w:rPr>
      </w:pPr>
      <w:r w:rsidRPr="00B22F37">
        <w:rPr>
          <w:rStyle w:val="af9"/>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EE34" w14:textId="77777777" w:rsidR="00876AFC" w:rsidRDefault="00876AFC" w:rsidP="00571EC6">
    <w:pPr>
      <w:pStyle w:val="ab"/>
      <w:pBdr>
        <w:bottom w:val="single" w:sz="4" w:space="1" w:color="006CB5"/>
      </w:pBdr>
      <w:spacing w:after="240"/>
      <w:ind w:firstLine="0"/>
    </w:pPr>
    <w:r>
      <w:rPr>
        <w:noProof/>
      </w:rPr>
      <w:drawing>
        <wp:inline distT="0" distB="0" distL="0" distR="0" wp14:anchorId="6A5032C8" wp14:editId="21B90018">
          <wp:extent cx="1242000" cy="54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3EBAAE"/>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DC8E92C"/>
    <w:lvl w:ilvl="0">
      <w:start w:val="1"/>
      <w:numFmt w:val="bullet"/>
      <w:pStyle w:val="a"/>
      <w:lvlText w:val="–"/>
      <w:lvlJc w:val="left"/>
      <w:pPr>
        <w:ind w:left="1069" w:hanging="360"/>
      </w:pPr>
      <w:rPr>
        <w:rFonts w:ascii="Times New Roman" w:hAnsi="Times New Roman" w:cs="Times New Roman" w:hint="default"/>
        <w:color w:val="auto"/>
      </w:rPr>
    </w:lvl>
  </w:abstractNum>
  <w:abstractNum w:abstractNumId="2" w15:restartNumberingAfterBreak="0">
    <w:nsid w:val="027E4843"/>
    <w:multiLevelType w:val="hybridMultilevel"/>
    <w:tmpl w:val="D9F05698"/>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184A4B"/>
    <w:multiLevelType w:val="multilevel"/>
    <w:tmpl w:val="B40C9D3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E867F5"/>
    <w:multiLevelType w:val="hybridMultilevel"/>
    <w:tmpl w:val="009E19B8"/>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406517"/>
    <w:multiLevelType w:val="hybridMultilevel"/>
    <w:tmpl w:val="D9529882"/>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A07C48"/>
    <w:multiLevelType w:val="multilevel"/>
    <w:tmpl w:val="1B04BBB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519AB"/>
    <w:multiLevelType w:val="multilevel"/>
    <w:tmpl w:val="574EA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FC69FB"/>
    <w:multiLevelType w:val="hybridMultilevel"/>
    <w:tmpl w:val="423449F4"/>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767B17"/>
    <w:multiLevelType w:val="hybridMultilevel"/>
    <w:tmpl w:val="F7120378"/>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78357C"/>
    <w:multiLevelType w:val="hybridMultilevel"/>
    <w:tmpl w:val="06BA8F82"/>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DE7488"/>
    <w:multiLevelType w:val="hybridMultilevel"/>
    <w:tmpl w:val="C0C616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59509E"/>
    <w:multiLevelType w:val="multilevel"/>
    <w:tmpl w:val="A7F88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A12148"/>
    <w:multiLevelType w:val="hybridMultilevel"/>
    <w:tmpl w:val="F18E55B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15:restartNumberingAfterBreak="0">
    <w:nsid w:val="1DA453BF"/>
    <w:multiLevelType w:val="multilevel"/>
    <w:tmpl w:val="A7F88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9261C0"/>
    <w:multiLevelType w:val="hybridMultilevel"/>
    <w:tmpl w:val="A37C454C"/>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1F11C4"/>
    <w:multiLevelType w:val="hybridMultilevel"/>
    <w:tmpl w:val="A4E808D8"/>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C1181"/>
    <w:multiLevelType w:val="hybridMultilevel"/>
    <w:tmpl w:val="97C2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783026"/>
    <w:multiLevelType w:val="multilevel"/>
    <w:tmpl w:val="AA529D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B03A0F"/>
    <w:multiLevelType w:val="hybridMultilevel"/>
    <w:tmpl w:val="0CD6C4AC"/>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DB3553"/>
    <w:multiLevelType w:val="hybridMultilevel"/>
    <w:tmpl w:val="BDDAEB14"/>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2A669D"/>
    <w:multiLevelType w:val="hybridMultilevel"/>
    <w:tmpl w:val="9ACC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036881"/>
    <w:multiLevelType w:val="hybridMultilevel"/>
    <w:tmpl w:val="E64EFEB4"/>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4C1447"/>
    <w:multiLevelType w:val="multilevel"/>
    <w:tmpl w:val="3E0A813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B00737"/>
    <w:multiLevelType w:val="hybridMultilevel"/>
    <w:tmpl w:val="186C4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4B0754"/>
    <w:multiLevelType w:val="hybridMultilevel"/>
    <w:tmpl w:val="AFF843EC"/>
    <w:lvl w:ilvl="0" w:tplc="67D242C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5F689F"/>
    <w:multiLevelType w:val="hybridMultilevel"/>
    <w:tmpl w:val="97AAF4DC"/>
    <w:lvl w:ilvl="0" w:tplc="1E4A704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EF7D5B"/>
    <w:multiLevelType w:val="hybridMultilevel"/>
    <w:tmpl w:val="D2A21704"/>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pStyle w:val="41"/>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2391906"/>
    <w:multiLevelType w:val="hybridMultilevel"/>
    <w:tmpl w:val="771E1B3E"/>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651BD1"/>
    <w:multiLevelType w:val="hybridMultilevel"/>
    <w:tmpl w:val="AC2A5DAA"/>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3E37E13"/>
    <w:multiLevelType w:val="multilevel"/>
    <w:tmpl w:val="064AADC4"/>
    <w:lvl w:ilvl="0">
      <w:start w:val="1"/>
      <w:numFmt w:val="decimal"/>
      <w:lvlText w:val="%1."/>
      <w:lvlJc w:val="left"/>
      <w:pPr>
        <w:ind w:left="720" w:hanging="360"/>
      </w:pPr>
      <w:rPr>
        <w:rFonts w:hint="default"/>
      </w:rPr>
    </w:lvl>
    <w:lvl w:ilvl="1">
      <w:start w:val="1"/>
      <w:numFmt w:val="decimal"/>
      <w:pStyle w:val="a0"/>
      <w:isLgl/>
      <w:lvlText w:val="%1.%2."/>
      <w:lvlJc w:val="left"/>
      <w:pPr>
        <w:ind w:left="3913" w:hanging="720"/>
      </w:pPr>
      <w:rPr>
        <w:rFonts w:hint="default"/>
      </w:rPr>
    </w:lvl>
    <w:lvl w:ilvl="2">
      <w:start w:val="1"/>
      <w:numFmt w:val="decimal"/>
      <w:isLgl/>
      <w:lvlText w:val="%1.%2.%3."/>
      <w:lvlJc w:val="left"/>
      <w:pPr>
        <w:ind w:left="6746" w:hanging="720"/>
      </w:pPr>
      <w:rPr>
        <w:rFonts w:hint="default"/>
      </w:rPr>
    </w:lvl>
    <w:lvl w:ilvl="3">
      <w:start w:val="1"/>
      <w:numFmt w:val="decimal"/>
      <w:isLgl/>
      <w:lvlText w:val="%1.%2.%3.%4."/>
      <w:lvlJc w:val="left"/>
      <w:pPr>
        <w:ind w:left="9939" w:hanging="1080"/>
      </w:pPr>
      <w:rPr>
        <w:rFonts w:hint="default"/>
      </w:rPr>
    </w:lvl>
    <w:lvl w:ilvl="4">
      <w:start w:val="1"/>
      <w:numFmt w:val="decimal"/>
      <w:isLgl/>
      <w:lvlText w:val="%1.%2.%3.%4.%5."/>
      <w:lvlJc w:val="left"/>
      <w:pPr>
        <w:ind w:left="12772" w:hanging="1080"/>
      </w:pPr>
      <w:rPr>
        <w:rFonts w:hint="default"/>
      </w:rPr>
    </w:lvl>
    <w:lvl w:ilvl="5">
      <w:start w:val="1"/>
      <w:numFmt w:val="decimal"/>
      <w:isLgl/>
      <w:lvlText w:val="%1.%2.%3.%4.%5.%6."/>
      <w:lvlJc w:val="left"/>
      <w:pPr>
        <w:ind w:left="15965" w:hanging="1440"/>
      </w:pPr>
      <w:rPr>
        <w:rFonts w:hint="default"/>
      </w:rPr>
    </w:lvl>
    <w:lvl w:ilvl="6">
      <w:start w:val="1"/>
      <w:numFmt w:val="decimal"/>
      <w:isLgl/>
      <w:lvlText w:val="%1.%2.%3.%4.%5.%6.%7."/>
      <w:lvlJc w:val="left"/>
      <w:pPr>
        <w:ind w:left="18798" w:hanging="1440"/>
      </w:pPr>
      <w:rPr>
        <w:rFonts w:hint="default"/>
      </w:rPr>
    </w:lvl>
    <w:lvl w:ilvl="7">
      <w:start w:val="1"/>
      <w:numFmt w:val="decimal"/>
      <w:isLgl/>
      <w:lvlText w:val="%1.%2.%3.%4.%5.%6.%7.%8."/>
      <w:lvlJc w:val="left"/>
      <w:pPr>
        <w:ind w:left="21991" w:hanging="1800"/>
      </w:pPr>
      <w:rPr>
        <w:rFonts w:hint="default"/>
      </w:rPr>
    </w:lvl>
    <w:lvl w:ilvl="8">
      <w:start w:val="1"/>
      <w:numFmt w:val="decimal"/>
      <w:isLgl/>
      <w:lvlText w:val="%1.%2.%3.%4.%5.%6.%7.%8.%9."/>
      <w:lvlJc w:val="left"/>
      <w:pPr>
        <w:ind w:left="24824" w:hanging="1800"/>
      </w:pPr>
      <w:rPr>
        <w:rFonts w:hint="default"/>
      </w:rPr>
    </w:lvl>
  </w:abstractNum>
  <w:abstractNum w:abstractNumId="32" w15:restartNumberingAfterBreak="0">
    <w:nsid w:val="5C695FE3"/>
    <w:multiLevelType w:val="multilevel"/>
    <w:tmpl w:val="A08A46E0"/>
    <w:lvl w:ilvl="0">
      <w:start w:val="4"/>
      <w:numFmt w:val="decimal"/>
      <w:lvlText w:val="%1."/>
      <w:lvlJc w:val="left"/>
      <w:pPr>
        <w:ind w:left="390" w:hanging="390"/>
      </w:pPr>
      <w:rPr>
        <w:rFonts w:hint="default"/>
      </w:rPr>
    </w:lvl>
    <w:lvl w:ilvl="1">
      <w:start w:val="1"/>
      <w:numFmt w:val="decimal"/>
      <w:lvlText w:val="%1.%2."/>
      <w:lvlJc w:val="left"/>
      <w:pPr>
        <w:ind w:left="3913" w:hanging="720"/>
      </w:pPr>
      <w:rPr>
        <w:rFonts w:hint="default"/>
      </w:rPr>
    </w:lvl>
    <w:lvl w:ilvl="2">
      <w:start w:val="1"/>
      <w:numFmt w:val="decimal"/>
      <w:lvlText w:val="%1.%2.%3."/>
      <w:lvlJc w:val="left"/>
      <w:pPr>
        <w:ind w:left="7106" w:hanging="720"/>
      </w:pPr>
      <w:rPr>
        <w:rFonts w:hint="default"/>
      </w:rPr>
    </w:lvl>
    <w:lvl w:ilvl="3">
      <w:start w:val="1"/>
      <w:numFmt w:val="decimal"/>
      <w:lvlText w:val="%1.%2.%3.%4."/>
      <w:lvlJc w:val="left"/>
      <w:pPr>
        <w:ind w:left="10659" w:hanging="1080"/>
      </w:pPr>
      <w:rPr>
        <w:rFonts w:hint="default"/>
      </w:rPr>
    </w:lvl>
    <w:lvl w:ilvl="4">
      <w:start w:val="1"/>
      <w:numFmt w:val="decimal"/>
      <w:lvlText w:val="%1.%2.%3.%4.%5."/>
      <w:lvlJc w:val="left"/>
      <w:pPr>
        <w:ind w:left="13852" w:hanging="1080"/>
      </w:pPr>
      <w:rPr>
        <w:rFonts w:hint="default"/>
      </w:rPr>
    </w:lvl>
    <w:lvl w:ilvl="5">
      <w:start w:val="1"/>
      <w:numFmt w:val="decimal"/>
      <w:lvlText w:val="%1.%2.%3.%4.%5.%6."/>
      <w:lvlJc w:val="left"/>
      <w:pPr>
        <w:ind w:left="17405" w:hanging="1440"/>
      </w:pPr>
      <w:rPr>
        <w:rFonts w:hint="default"/>
      </w:rPr>
    </w:lvl>
    <w:lvl w:ilvl="6">
      <w:start w:val="1"/>
      <w:numFmt w:val="decimal"/>
      <w:lvlText w:val="%1.%2.%3.%4.%5.%6.%7."/>
      <w:lvlJc w:val="left"/>
      <w:pPr>
        <w:ind w:left="20598" w:hanging="1440"/>
      </w:pPr>
      <w:rPr>
        <w:rFonts w:hint="default"/>
      </w:rPr>
    </w:lvl>
    <w:lvl w:ilvl="7">
      <w:start w:val="1"/>
      <w:numFmt w:val="decimal"/>
      <w:lvlText w:val="%1.%2.%3.%4.%5.%6.%7.%8."/>
      <w:lvlJc w:val="left"/>
      <w:pPr>
        <w:ind w:left="24151" w:hanging="1800"/>
      </w:pPr>
      <w:rPr>
        <w:rFonts w:hint="default"/>
      </w:rPr>
    </w:lvl>
    <w:lvl w:ilvl="8">
      <w:start w:val="1"/>
      <w:numFmt w:val="decimal"/>
      <w:lvlText w:val="%1.%2.%3.%4.%5.%6.%7.%8.%9."/>
      <w:lvlJc w:val="left"/>
      <w:pPr>
        <w:ind w:left="27344" w:hanging="1800"/>
      </w:pPr>
      <w:rPr>
        <w:rFonts w:hint="default"/>
      </w:rPr>
    </w:lvl>
  </w:abstractNum>
  <w:abstractNum w:abstractNumId="33" w15:restartNumberingAfterBreak="0">
    <w:nsid w:val="60607B15"/>
    <w:multiLevelType w:val="multilevel"/>
    <w:tmpl w:val="574EA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CA3E76"/>
    <w:multiLevelType w:val="hybridMultilevel"/>
    <w:tmpl w:val="D7CEB2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298C52A2">
      <w:start w:val="1"/>
      <w:numFmt w:val="decimal"/>
      <w:lvlText w:val="%3."/>
      <w:lvlJc w:val="left"/>
      <w:pPr>
        <w:ind w:left="3364" w:hanging="675"/>
      </w:pPr>
      <w:rPr>
        <w:rFonts w:hint="default"/>
        <w:i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31D1BAE"/>
    <w:multiLevelType w:val="multilevel"/>
    <w:tmpl w:val="3656E2A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41F35D9"/>
    <w:multiLevelType w:val="hybridMultilevel"/>
    <w:tmpl w:val="00C83052"/>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4671E1"/>
    <w:multiLevelType w:val="hybridMultilevel"/>
    <w:tmpl w:val="2A380A1E"/>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B74F2B"/>
    <w:multiLevelType w:val="hybridMultilevel"/>
    <w:tmpl w:val="F4087A7A"/>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A785DFC"/>
    <w:multiLevelType w:val="multilevel"/>
    <w:tmpl w:val="A7B095C0"/>
    <w:lvl w:ilvl="0">
      <w:start w:val="2"/>
      <w:numFmt w:val="decimal"/>
      <w:lvlText w:val="%1."/>
      <w:lvlJc w:val="left"/>
      <w:pPr>
        <w:ind w:left="390" w:hanging="390"/>
      </w:pPr>
      <w:rPr>
        <w:rFonts w:hint="default"/>
      </w:rPr>
    </w:lvl>
    <w:lvl w:ilvl="1">
      <w:start w:val="1"/>
      <w:numFmt w:val="decimal"/>
      <w:lvlText w:val="%1.%2."/>
      <w:lvlJc w:val="left"/>
      <w:pPr>
        <w:ind w:left="3913" w:hanging="720"/>
      </w:pPr>
      <w:rPr>
        <w:rFonts w:hint="default"/>
      </w:rPr>
    </w:lvl>
    <w:lvl w:ilvl="2">
      <w:start w:val="1"/>
      <w:numFmt w:val="decimal"/>
      <w:lvlText w:val="%1.%2.%3."/>
      <w:lvlJc w:val="left"/>
      <w:pPr>
        <w:ind w:left="7106" w:hanging="720"/>
      </w:pPr>
      <w:rPr>
        <w:rFonts w:hint="default"/>
      </w:rPr>
    </w:lvl>
    <w:lvl w:ilvl="3">
      <w:start w:val="1"/>
      <w:numFmt w:val="decimal"/>
      <w:lvlText w:val="%1.%2.%3.%4."/>
      <w:lvlJc w:val="left"/>
      <w:pPr>
        <w:ind w:left="10659" w:hanging="1080"/>
      </w:pPr>
      <w:rPr>
        <w:rFonts w:hint="default"/>
      </w:rPr>
    </w:lvl>
    <w:lvl w:ilvl="4">
      <w:start w:val="1"/>
      <w:numFmt w:val="decimal"/>
      <w:lvlText w:val="%1.%2.%3.%4.%5."/>
      <w:lvlJc w:val="left"/>
      <w:pPr>
        <w:ind w:left="13852" w:hanging="1080"/>
      </w:pPr>
      <w:rPr>
        <w:rFonts w:hint="default"/>
      </w:rPr>
    </w:lvl>
    <w:lvl w:ilvl="5">
      <w:start w:val="1"/>
      <w:numFmt w:val="decimal"/>
      <w:lvlText w:val="%1.%2.%3.%4.%5.%6."/>
      <w:lvlJc w:val="left"/>
      <w:pPr>
        <w:ind w:left="17405" w:hanging="1440"/>
      </w:pPr>
      <w:rPr>
        <w:rFonts w:hint="default"/>
      </w:rPr>
    </w:lvl>
    <w:lvl w:ilvl="6">
      <w:start w:val="1"/>
      <w:numFmt w:val="decimal"/>
      <w:lvlText w:val="%1.%2.%3.%4.%5.%6.%7."/>
      <w:lvlJc w:val="left"/>
      <w:pPr>
        <w:ind w:left="20598" w:hanging="1440"/>
      </w:pPr>
      <w:rPr>
        <w:rFonts w:hint="default"/>
      </w:rPr>
    </w:lvl>
    <w:lvl w:ilvl="7">
      <w:start w:val="1"/>
      <w:numFmt w:val="decimal"/>
      <w:lvlText w:val="%1.%2.%3.%4.%5.%6.%7.%8."/>
      <w:lvlJc w:val="left"/>
      <w:pPr>
        <w:ind w:left="24151" w:hanging="1800"/>
      </w:pPr>
      <w:rPr>
        <w:rFonts w:hint="default"/>
      </w:rPr>
    </w:lvl>
    <w:lvl w:ilvl="8">
      <w:start w:val="1"/>
      <w:numFmt w:val="decimal"/>
      <w:lvlText w:val="%1.%2.%3.%4.%5.%6.%7.%8.%9."/>
      <w:lvlJc w:val="left"/>
      <w:pPr>
        <w:ind w:left="27344" w:hanging="1800"/>
      </w:pPr>
      <w:rPr>
        <w:rFonts w:hint="default"/>
      </w:rPr>
    </w:lvl>
  </w:abstractNum>
  <w:abstractNum w:abstractNumId="40" w15:restartNumberingAfterBreak="0">
    <w:nsid w:val="701A6C45"/>
    <w:multiLevelType w:val="hybridMultilevel"/>
    <w:tmpl w:val="D7B84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74B5476"/>
    <w:multiLevelType w:val="multilevel"/>
    <w:tmpl w:val="28DCC6CA"/>
    <w:lvl w:ilvl="0">
      <w:start w:val="1"/>
      <w:numFmt w:val="decimal"/>
      <w:lvlText w:val="%1."/>
      <w:lvlJc w:val="left"/>
      <w:pPr>
        <w:ind w:left="720" w:hanging="360"/>
      </w:pPr>
    </w:lvl>
    <w:lvl w:ilvl="1">
      <w:start w:val="1"/>
      <w:numFmt w:val="decimal"/>
      <w:pStyle w:val="3"/>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142F72"/>
    <w:multiLevelType w:val="hybridMultilevel"/>
    <w:tmpl w:val="D1BCC16E"/>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25"/>
  </w:num>
  <w:num w:numId="8">
    <w:abstractNumId w:val="23"/>
  </w:num>
  <w:num w:numId="9">
    <w:abstractNumId w:val="18"/>
  </w:num>
  <w:num w:numId="10">
    <w:abstractNumId w:val="3"/>
  </w:num>
  <w:num w:numId="11">
    <w:abstractNumId w:val="35"/>
  </w:num>
  <w:num w:numId="12">
    <w:abstractNumId w:val="11"/>
  </w:num>
  <w:num w:numId="13">
    <w:abstractNumId w:val="40"/>
  </w:num>
  <w:num w:numId="14">
    <w:abstractNumId w:val="26"/>
  </w:num>
  <w:num w:numId="15">
    <w:abstractNumId w:val="15"/>
  </w:num>
  <w:num w:numId="16">
    <w:abstractNumId w:val="33"/>
  </w:num>
  <w:num w:numId="17">
    <w:abstractNumId w:val="24"/>
  </w:num>
  <w:num w:numId="18">
    <w:abstractNumId w:val="5"/>
  </w:num>
  <w:num w:numId="19">
    <w:abstractNumId w:val="4"/>
  </w:num>
  <w:num w:numId="20">
    <w:abstractNumId w:val="36"/>
  </w:num>
  <w:num w:numId="21">
    <w:abstractNumId w:val="31"/>
  </w:num>
  <w:num w:numId="22">
    <w:abstractNumId w:val="8"/>
  </w:num>
  <w:num w:numId="23">
    <w:abstractNumId w:val="7"/>
  </w:num>
  <w:num w:numId="24">
    <w:abstractNumId w:val="41"/>
  </w:num>
  <w:num w:numId="25">
    <w:abstractNumId w:val="13"/>
  </w:num>
  <w:num w:numId="26">
    <w:abstractNumId w:val="16"/>
  </w:num>
  <w:num w:numId="27">
    <w:abstractNumId w:val="9"/>
  </w:num>
  <w:num w:numId="28">
    <w:abstractNumId w:val="21"/>
  </w:num>
  <w:num w:numId="29">
    <w:abstractNumId w:val="38"/>
  </w:num>
  <w:num w:numId="30">
    <w:abstractNumId w:val="29"/>
  </w:num>
  <w:num w:numId="31">
    <w:abstractNumId w:val="30"/>
  </w:num>
  <w:num w:numId="32">
    <w:abstractNumId w:val="22"/>
  </w:num>
  <w:num w:numId="33">
    <w:abstractNumId w:val="14"/>
  </w:num>
  <w:num w:numId="34">
    <w:abstractNumId w:val="39"/>
  </w:num>
  <w:num w:numId="35">
    <w:abstractNumId w:val="27"/>
  </w:num>
  <w:num w:numId="36">
    <w:abstractNumId w:val="2"/>
  </w:num>
  <w:num w:numId="37">
    <w:abstractNumId w:val="42"/>
  </w:num>
  <w:num w:numId="38">
    <w:abstractNumId w:val="19"/>
  </w:num>
  <w:num w:numId="39">
    <w:abstractNumId w:val="32"/>
  </w:num>
  <w:num w:numId="40">
    <w:abstractNumId w:val="20"/>
  </w:num>
  <w:num w:numId="41">
    <w:abstractNumId w:val="37"/>
  </w:num>
  <w:num w:numId="42">
    <w:abstractNumId w:val="10"/>
  </w:num>
  <w:num w:numId="43">
    <w:abstractNumId w:val="17"/>
  </w:num>
  <w:num w:numId="44">
    <w:abstractNumId w:val="31"/>
  </w:num>
  <w:num w:numId="45">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170C2"/>
    <w:rsid w:val="000171F5"/>
    <w:rsid w:val="00022E3D"/>
    <w:rsid w:val="00023684"/>
    <w:rsid w:val="00026A45"/>
    <w:rsid w:val="000344DD"/>
    <w:rsid w:val="000A603B"/>
    <w:rsid w:val="000B29E6"/>
    <w:rsid w:val="000C3791"/>
    <w:rsid w:val="000C70D2"/>
    <w:rsid w:val="000D5227"/>
    <w:rsid w:val="000E1636"/>
    <w:rsid w:val="000E371F"/>
    <w:rsid w:val="000E43BC"/>
    <w:rsid w:val="000F2A7C"/>
    <w:rsid w:val="001141A9"/>
    <w:rsid w:val="00117FCD"/>
    <w:rsid w:val="00122A38"/>
    <w:rsid w:val="00123AD3"/>
    <w:rsid w:val="001246FD"/>
    <w:rsid w:val="00131560"/>
    <w:rsid w:val="00135F79"/>
    <w:rsid w:val="0014452B"/>
    <w:rsid w:val="00150E5A"/>
    <w:rsid w:val="00157828"/>
    <w:rsid w:val="0016358B"/>
    <w:rsid w:val="00163850"/>
    <w:rsid w:val="001664A6"/>
    <w:rsid w:val="00167BDB"/>
    <w:rsid w:val="00176239"/>
    <w:rsid w:val="00176D1D"/>
    <w:rsid w:val="00190CDA"/>
    <w:rsid w:val="001947FB"/>
    <w:rsid w:val="00194BE4"/>
    <w:rsid w:val="00196BBF"/>
    <w:rsid w:val="001B60E1"/>
    <w:rsid w:val="001C0BD2"/>
    <w:rsid w:val="001E7EE2"/>
    <w:rsid w:val="001F143E"/>
    <w:rsid w:val="0020499F"/>
    <w:rsid w:val="00204B0E"/>
    <w:rsid w:val="002112F9"/>
    <w:rsid w:val="002220A5"/>
    <w:rsid w:val="00223EFB"/>
    <w:rsid w:val="002603A9"/>
    <w:rsid w:val="00261C59"/>
    <w:rsid w:val="00271545"/>
    <w:rsid w:val="00271FA0"/>
    <w:rsid w:val="002724F0"/>
    <w:rsid w:val="00295C05"/>
    <w:rsid w:val="002A18C8"/>
    <w:rsid w:val="002A1973"/>
    <w:rsid w:val="002B0903"/>
    <w:rsid w:val="002B51A1"/>
    <w:rsid w:val="002C0920"/>
    <w:rsid w:val="002C1983"/>
    <w:rsid w:val="002C6EC2"/>
    <w:rsid w:val="002D3332"/>
    <w:rsid w:val="002E0436"/>
    <w:rsid w:val="002E4B54"/>
    <w:rsid w:val="002E5CD2"/>
    <w:rsid w:val="002F0F32"/>
    <w:rsid w:val="00304CE2"/>
    <w:rsid w:val="003101A6"/>
    <w:rsid w:val="00317818"/>
    <w:rsid w:val="00323ABD"/>
    <w:rsid w:val="00323CF1"/>
    <w:rsid w:val="0032624A"/>
    <w:rsid w:val="003370D3"/>
    <w:rsid w:val="00337792"/>
    <w:rsid w:val="003479CE"/>
    <w:rsid w:val="003549FD"/>
    <w:rsid w:val="003662D1"/>
    <w:rsid w:val="00393CC2"/>
    <w:rsid w:val="003A1D5B"/>
    <w:rsid w:val="003A5539"/>
    <w:rsid w:val="003C148F"/>
    <w:rsid w:val="003C3101"/>
    <w:rsid w:val="003F5BFC"/>
    <w:rsid w:val="0040669C"/>
    <w:rsid w:val="00430222"/>
    <w:rsid w:val="00445A2F"/>
    <w:rsid w:val="00471F0D"/>
    <w:rsid w:val="00482A20"/>
    <w:rsid w:val="004A6BA8"/>
    <w:rsid w:val="004B6241"/>
    <w:rsid w:val="004C643A"/>
    <w:rsid w:val="004C764F"/>
    <w:rsid w:val="004D2BE4"/>
    <w:rsid w:val="004D4F81"/>
    <w:rsid w:val="004E3905"/>
    <w:rsid w:val="00517389"/>
    <w:rsid w:val="005255B0"/>
    <w:rsid w:val="00527194"/>
    <w:rsid w:val="00547508"/>
    <w:rsid w:val="005476DA"/>
    <w:rsid w:val="00550B77"/>
    <w:rsid w:val="00563A3C"/>
    <w:rsid w:val="00571EC6"/>
    <w:rsid w:val="0058774C"/>
    <w:rsid w:val="00587E2C"/>
    <w:rsid w:val="005A2C46"/>
    <w:rsid w:val="005B4FB2"/>
    <w:rsid w:val="005B68CF"/>
    <w:rsid w:val="005B7024"/>
    <w:rsid w:val="00606B90"/>
    <w:rsid w:val="00622E35"/>
    <w:rsid w:val="006254A3"/>
    <w:rsid w:val="00626FE8"/>
    <w:rsid w:val="006342F9"/>
    <w:rsid w:val="006504FD"/>
    <w:rsid w:val="00662132"/>
    <w:rsid w:val="00667F8B"/>
    <w:rsid w:val="006837D1"/>
    <w:rsid w:val="00694940"/>
    <w:rsid w:val="006A00D1"/>
    <w:rsid w:val="006C2E96"/>
    <w:rsid w:val="006D760A"/>
    <w:rsid w:val="00712647"/>
    <w:rsid w:val="00712952"/>
    <w:rsid w:val="00723ED6"/>
    <w:rsid w:val="00727D89"/>
    <w:rsid w:val="00735FB4"/>
    <w:rsid w:val="0074085A"/>
    <w:rsid w:val="007677FB"/>
    <w:rsid w:val="00782EFF"/>
    <w:rsid w:val="007835FF"/>
    <w:rsid w:val="007A4E4D"/>
    <w:rsid w:val="007A6377"/>
    <w:rsid w:val="007B040B"/>
    <w:rsid w:val="007B155F"/>
    <w:rsid w:val="007C044A"/>
    <w:rsid w:val="007C1D42"/>
    <w:rsid w:val="007C4582"/>
    <w:rsid w:val="007D0FAD"/>
    <w:rsid w:val="007D6A84"/>
    <w:rsid w:val="007F5CD2"/>
    <w:rsid w:val="007F6766"/>
    <w:rsid w:val="00800573"/>
    <w:rsid w:val="00806DD8"/>
    <w:rsid w:val="008145E9"/>
    <w:rsid w:val="00816A2B"/>
    <w:rsid w:val="008464A9"/>
    <w:rsid w:val="008539BC"/>
    <w:rsid w:val="008621E0"/>
    <w:rsid w:val="00862F57"/>
    <w:rsid w:val="00862F87"/>
    <w:rsid w:val="0087138F"/>
    <w:rsid w:val="00876AFC"/>
    <w:rsid w:val="00887673"/>
    <w:rsid w:val="008A792E"/>
    <w:rsid w:val="008B27C3"/>
    <w:rsid w:val="008B4AF2"/>
    <w:rsid w:val="008C40C8"/>
    <w:rsid w:val="008D5326"/>
    <w:rsid w:val="008E45F6"/>
    <w:rsid w:val="008F215F"/>
    <w:rsid w:val="008F4112"/>
    <w:rsid w:val="008F6955"/>
    <w:rsid w:val="0090359E"/>
    <w:rsid w:val="00911E70"/>
    <w:rsid w:val="00913FED"/>
    <w:rsid w:val="009243AE"/>
    <w:rsid w:val="00926FC3"/>
    <w:rsid w:val="009336B8"/>
    <w:rsid w:val="00984080"/>
    <w:rsid w:val="00990893"/>
    <w:rsid w:val="009942CC"/>
    <w:rsid w:val="009A18B7"/>
    <w:rsid w:val="009A47B3"/>
    <w:rsid w:val="009B30BA"/>
    <w:rsid w:val="009C3026"/>
    <w:rsid w:val="009D3014"/>
    <w:rsid w:val="009E198F"/>
    <w:rsid w:val="009E3331"/>
    <w:rsid w:val="009E5CCB"/>
    <w:rsid w:val="009F6781"/>
    <w:rsid w:val="00A17759"/>
    <w:rsid w:val="00A52180"/>
    <w:rsid w:val="00A63BA1"/>
    <w:rsid w:val="00A67BAF"/>
    <w:rsid w:val="00A958C6"/>
    <w:rsid w:val="00AA1A2D"/>
    <w:rsid w:val="00AA6B8B"/>
    <w:rsid w:val="00AB619C"/>
    <w:rsid w:val="00AB7914"/>
    <w:rsid w:val="00AC45FC"/>
    <w:rsid w:val="00AF7F7E"/>
    <w:rsid w:val="00B0529A"/>
    <w:rsid w:val="00B05F00"/>
    <w:rsid w:val="00B20647"/>
    <w:rsid w:val="00B31FB8"/>
    <w:rsid w:val="00B37F3F"/>
    <w:rsid w:val="00B51B03"/>
    <w:rsid w:val="00B53EE2"/>
    <w:rsid w:val="00B60C4C"/>
    <w:rsid w:val="00B820DD"/>
    <w:rsid w:val="00B91E19"/>
    <w:rsid w:val="00B91F60"/>
    <w:rsid w:val="00B95A0A"/>
    <w:rsid w:val="00B97BB7"/>
    <w:rsid w:val="00BA0D73"/>
    <w:rsid w:val="00BA2398"/>
    <w:rsid w:val="00BA256A"/>
    <w:rsid w:val="00BA2D5E"/>
    <w:rsid w:val="00BB3D88"/>
    <w:rsid w:val="00BB6886"/>
    <w:rsid w:val="00BC3A3A"/>
    <w:rsid w:val="00BC4270"/>
    <w:rsid w:val="00BE25F1"/>
    <w:rsid w:val="00C0357A"/>
    <w:rsid w:val="00C10F1D"/>
    <w:rsid w:val="00C15B69"/>
    <w:rsid w:val="00C16BA5"/>
    <w:rsid w:val="00C401AF"/>
    <w:rsid w:val="00C52FC7"/>
    <w:rsid w:val="00C6069E"/>
    <w:rsid w:val="00C720F2"/>
    <w:rsid w:val="00C74570"/>
    <w:rsid w:val="00C83EE8"/>
    <w:rsid w:val="00CA6D6F"/>
    <w:rsid w:val="00CB568D"/>
    <w:rsid w:val="00CC13ED"/>
    <w:rsid w:val="00CC459B"/>
    <w:rsid w:val="00CC79C6"/>
    <w:rsid w:val="00CD297A"/>
    <w:rsid w:val="00CD7AAA"/>
    <w:rsid w:val="00CE2035"/>
    <w:rsid w:val="00CE35F3"/>
    <w:rsid w:val="00CE3D41"/>
    <w:rsid w:val="00CF1E0C"/>
    <w:rsid w:val="00D059A6"/>
    <w:rsid w:val="00D22BF2"/>
    <w:rsid w:val="00D269FF"/>
    <w:rsid w:val="00D307BA"/>
    <w:rsid w:val="00D31F32"/>
    <w:rsid w:val="00D3549E"/>
    <w:rsid w:val="00D37854"/>
    <w:rsid w:val="00D54D9C"/>
    <w:rsid w:val="00D75B0E"/>
    <w:rsid w:val="00D75C05"/>
    <w:rsid w:val="00D83084"/>
    <w:rsid w:val="00D85C8C"/>
    <w:rsid w:val="00D93070"/>
    <w:rsid w:val="00DA2B12"/>
    <w:rsid w:val="00DA43A8"/>
    <w:rsid w:val="00DB0B1B"/>
    <w:rsid w:val="00DB1883"/>
    <w:rsid w:val="00DC2D78"/>
    <w:rsid w:val="00DD52B2"/>
    <w:rsid w:val="00DD5C67"/>
    <w:rsid w:val="00DE0ACA"/>
    <w:rsid w:val="00DF6BCC"/>
    <w:rsid w:val="00E13D88"/>
    <w:rsid w:val="00E22642"/>
    <w:rsid w:val="00E2566E"/>
    <w:rsid w:val="00E3773A"/>
    <w:rsid w:val="00E575C3"/>
    <w:rsid w:val="00E64106"/>
    <w:rsid w:val="00E8772E"/>
    <w:rsid w:val="00E964AF"/>
    <w:rsid w:val="00ED0D22"/>
    <w:rsid w:val="00ED1BFE"/>
    <w:rsid w:val="00ED7DF3"/>
    <w:rsid w:val="00EE4037"/>
    <w:rsid w:val="00EF2F13"/>
    <w:rsid w:val="00EF4818"/>
    <w:rsid w:val="00EF7373"/>
    <w:rsid w:val="00F103E3"/>
    <w:rsid w:val="00F276A5"/>
    <w:rsid w:val="00F31248"/>
    <w:rsid w:val="00F326C6"/>
    <w:rsid w:val="00F42088"/>
    <w:rsid w:val="00F4775C"/>
    <w:rsid w:val="00F50C11"/>
    <w:rsid w:val="00F76044"/>
    <w:rsid w:val="00F76CA7"/>
    <w:rsid w:val="00F85AAC"/>
    <w:rsid w:val="00F9256D"/>
    <w:rsid w:val="00FA6282"/>
    <w:rsid w:val="00FD29BE"/>
    <w:rsid w:val="00FD5249"/>
    <w:rsid w:val="00FD58D2"/>
    <w:rsid w:val="00FE4798"/>
    <w:rsid w:val="00FE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464B6"/>
  <w15:chartTrackingRefBased/>
  <w15:docId w15:val="{B3A6AA53-8875-40FD-AD97-58898DEF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2D78"/>
    <w:pPr>
      <w:spacing w:after="0" w:line="360" w:lineRule="auto"/>
      <w:ind w:firstLine="709"/>
      <w:jc w:val="both"/>
    </w:pPr>
    <w:rPr>
      <w:rFonts w:ascii="Times New Roman" w:eastAsiaTheme="minorEastAsia" w:hAnsi="Times New Roman"/>
      <w:sz w:val="26"/>
      <w:lang w:eastAsia="ru-RU"/>
    </w:rPr>
  </w:style>
  <w:style w:type="paragraph" w:styleId="1">
    <w:name w:val="heading 1"/>
    <w:basedOn w:val="a1"/>
    <w:next w:val="a1"/>
    <w:link w:val="10"/>
    <w:uiPriority w:val="9"/>
    <w:qFormat/>
    <w:rsid w:val="00B53EE2"/>
    <w:pPr>
      <w:keepNext/>
      <w:keepLines/>
      <w:spacing w:before="240" w:after="240"/>
      <w:ind w:firstLine="0"/>
      <w:jc w:val="center"/>
      <w:outlineLvl w:val="0"/>
    </w:pPr>
    <w:rPr>
      <w:rFonts w:eastAsiaTheme="majorEastAsia" w:cstheme="majorBidi"/>
      <w:b/>
      <w:caps/>
      <w:szCs w:val="32"/>
    </w:rPr>
  </w:style>
  <w:style w:type="paragraph" w:styleId="20">
    <w:name w:val="heading 2"/>
    <w:basedOn w:val="1"/>
    <w:next w:val="a1"/>
    <w:link w:val="21"/>
    <w:unhideWhenUsed/>
    <w:qFormat/>
    <w:rsid w:val="00CF1E0C"/>
    <w:pPr>
      <w:tabs>
        <w:tab w:val="left" w:pos="284"/>
      </w:tabs>
      <w:spacing w:before="360"/>
      <w:outlineLvl w:val="1"/>
    </w:pPr>
    <w:rPr>
      <w:caps w:val="0"/>
      <w:szCs w:val="26"/>
    </w:rPr>
  </w:style>
  <w:style w:type="paragraph" w:styleId="3">
    <w:name w:val="heading 3"/>
    <w:basedOn w:val="a1"/>
    <w:next w:val="a1"/>
    <w:link w:val="30"/>
    <w:uiPriority w:val="9"/>
    <w:unhideWhenUsed/>
    <w:qFormat/>
    <w:rsid w:val="004D4F81"/>
    <w:pPr>
      <w:keepNext/>
      <w:keepLines/>
      <w:numPr>
        <w:ilvl w:val="1"/>
        <w:numId w:val="24"/>
      </w:numPr>
      <w:tabs>
        <w:tab w:val="left" w:pos="1418"/>
      </w:tabs>
      <w:spacing w:before="240" w:after="60"/>
      <w:outlineLvl w:val="2"/>
    </w:pPr>
    <w:rPr>
      <w:rFonts w:eastAsiaTheme="majorEastAsia" w:cstheme="majorBidi"/>
      <w:b/>
      <w:szCs w:val="24"/>
    </w:rPr>
  </w:style>
  <w:style w:type="paragraph" w:styleId="4">
    <w:name w:val="heading 4"/>
    <w:basedOn w:val="a1"/>
    <w:next w:val="a1"/>
    <w:link w:val="40"/>
    <w:uiPriority w:val="9"/>
    <w:semiHidden/>
    <w:unhideWhenUsed/>
    <w:rsid w:val="00DC2D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rsid w:val="001E7EE2"/>
    <w:pPr>
      <w:spacing w:after="0" w:line="240" w:lineRule="auto"/>
    </w:pPr>
    <w:rPr>
      <w:rFonts w:eastAsiaTheme="minorEastAsia"/>
      <w:lang w:eastAsia="ru-RU"/>
    </w:rPr>
  </w:style>
  <w:style w:type="character" w:customStyle="1" w:styleId="a6">
    <w:name w:val="Без интервала Знак"/>
    <w:basedOn w:val="a2"/>
    <w:link w:val="a5"/>
    <w:uiPriority w:val="1"/>
    <w:rsid w:val="001E7EE2"/>
    <w:rPr>
      <w:rFonts w:eastAsiaTheme="minorEastAsia"/>
      <w:lang w:eastAsia="ru-RU"/>
    </w:rPr>
  </w:style>
  <w:style w:type="character" w:styleId="a7">
    <w:name w:val="Subtle Emphasis"/>
    <w:basedOn w:val="a2"/>
    <w:uiPriority w:val="19"/>
    <w:rsid w:val="001E7EE2"/>
    <w:rPr>
      <w:i/>
      <w:iCs/>
      <w:color w:val="404040" w:themeColor="text1" w:themeTint="BF"/>
    </w:rPr>
  </w:style>
  <w:style w:type="character" w:styleId="a8">
    <w:name w:val="Emphasis"/>
    <w:basedOn w:val="a2"/>
    <w:uiPriority w:val="20"/>
    <w:rsid w:val="001E7EE2"/>
    <w:rPr>
      <w:i/>
      <w:iCs/>
    </w:rPr>
  </w:style>
  <w:style w:type="character" w:styleId="a9">
    <w:name w:val="Strong"/>
    <w:basedOn w:val="a2"/>
    <w:uiPriority w:val="22"/>
    <w:rsid w:val="001E7EE2"/>
    <w:rPr>
      <w:b/>
      <w:bCs/>
    </w:rPr>
  </w:style>
  <w:style w:type="paragraph" w:styleId="22">
    <w:name w:val="Quote"/>
    <w:basedOn w:val="a1"/>
    <w:next w:val="a1"/>
    <w:link w:val="23"/>
    <w:uiPriority w:val="29"/>
    <w:rsid w:val="001E7EE2"/>
    <w:pPr>
      <w:spacing w:before="200" w:after="160"/>
      <w:ind w:left="864" w:right="864"/>
      <w:jc w:val="center"/>
    </w:pPr>
    <w:rPr>
      <w:i/>
      <w:iCs/>
      <w:color w:val="404040" w:themeColor="text1" w:themeTint="BF"/>
    </w:rPr>
  </w:style>
  <w:style w:type="character" w:customStyle="1" w:styleId="23">
    <w:name w:val="Цитата 2 Знак"/>
    <w:basedOn w:val="a2"/>
    <w:link w:val="22"/>
    <w:uiPriority w:val="29"/>
    <w:rsid w:val="001E7EE2"/>
    <w:rPr>
      <w:rFonts w:ascii="Times New Roman" w:hAnsi="Times New Roman"/>
      <w:i/>
      <w:iCs/>
      <w:color w:val="404040" w:themeColor="text1" w:themeTint="BF"/>
      <w:sz w:val="26"/>
    </w:rPr>
  </w:style>
  <w:style w:type="character" w:customStyle="1" w:styleId="10">
    <w:name w:val="Заголовок 1 Знак"/>
    <w:basedOn w:val="a2"/>
    <w:link w:val="1"/>
    <w:uiPriority w:val="9"/>
    <w:rsid w:val="00B53EE2"/>
    <w:rPr>
      <w:rFonts w:ascii="Times New Roman" w:eastAsiaTheme="majorEastAsia" w:hAnsi="Times New Roman" w:cstheme="majorBidi"/>
      <w:b/>
      <w:caps/>
      <w:sz w:val="26"/>
      <w:szCs w:val="32"/>
      <w:lang w:eastAsia="ru-RU"/>
    </w:rPr>
  </w:style>
  <w:style w:type="character" w:customStyle="1" w:styleId="21">
    <w:name w:val="Заголовок 2 Знак"/>
    <w:basedOn w:val="a2"/>
    <w:link w:val="20"/>
    <w:rsid w:val="00CF1E0C"/>
    <w:rPr>
      <w:rFonts w:ascii="Times New Roman" w:eastAsiaTheme="majorEastAsia" w:hAnsi="Times New Roman" w:cstheme="majorBidi"/>
      <w:b/>
      <w:sz w:val="26"/>
      <w:szCs w:val="26"/>
      <w:lang w:eastAsia="ru-RU"/>
    </w:rPr>
  </w:style>
  <w:style w:type="paragraph" w:styleId="a0">
    <w:name w:val="List Paragraph"/>
    <w:basedOn w:val="a1"/>
    <w:uiPriority w:val="34"/>
    <w:qFormat/>
    <w:rsid w:val="001B60E1"/>
    <w:pPr>
      <w:numPr>
        <w:ilvl w:val="1"/>
        <w:numId w:val="21"/>
      </w:numPr>
      <w:tabs>
        <w:tab w:val="left" w:pos="1418"/>
      </w:tabs>
      <w:contextualSpacing/>
    </w:pPr>
  </w:style>
  <w:style w:type="paragraph" w:customStyle="1" w:styleId="aa">
    <w:name w:val="Название"/>
    <w:basedOn w:val="a1"/>
    <w:qFormat/>
    <w:rsid w:val="007F5CD2"/>
    <w:pPr>
      <w:ind w:firstLine="0"/>
      <w:jc w:val="center"/>
    </w:pPr>
    <w:rPr>
      <w:b/>
      <w:caps/>
      <w:sz w:val="32"/>
    </w:rPr>
  </w:style>
  <w:style w:type="paragraph" w:styleId="ab">
    <w:name w:val="header"/>
    <w:basedOn w:val="a1"/>
    <w:link w:val="ac"/>
    <w:uiPriority w:val="99"/>
    <w:unhideWhenUsed/>
    <w:rsid w:val="0090359E"/>
    <w:pPr>
      <w:tabs>
        <w:tab w:val="center" w:pos="4677"/>
        <w:tab w:val="right" w:pos="9355"/>
      </w:tabs>
      <w:spacing w:line="240" w:lineRule="auto"/>
    </w:pPr>
  </w:style>
  <w:style w:type="character" w:customStyle="1" w:styleId="ac">
    <w:name w:val="Верхний колонтитул Знак"/>
    <w:basedOn w:val="a2"/>
    <w:link w:val="ab"/>
    <w:uiPriority w:val="99"/>
    <w:rsid w:val="0090359E"/>
    <w:rPr>
      <w:rFonts w:ascii="Times New Roman" w:eastAsiaTheme="minorEastAsia" w:hAnsi="Times New Roman"/>
      <w:sz w:val="26"/>
      <w:lang w:eastAsia="ru-RU"/>
    </w:rPr>
  </w:style>
  <w:style w:type="paragraph" w:styleId="ad">
    <w:name w:val="footer"/>
    <w:basedOn w:val="a1"/>
    <w:link w:val="ae"/>
    <w:uiPriority w:val="99"/>
    <w:unhideWhenUsed/>
    <w:rsid w:val="0090359E"/>
    <w:pPr>
      <w:tabs>
        <w:tab w:val="center" w:pos="4677"/>
        <w:tab w:val="right" w:pos="9355"/>
      </w:tabs>
      <w:spacing w:line="240" w:lineRule="auto"/>
    </w:pPr>
  </w:style>
  <w:style w:type="character" w:customStyle="1" w:styleId="ae">
    <w:name w:val="Нижний колонтитул Знак"/>
    <w:basedOn w:val="a2"/>
    <w:link w:val="ad"/>
    <w:uiPriority w:val="99"/>
    <w:rsid w:val="0090359E"/>
    <w:rPr>
      <w:rFonts w:ascii="Times New Roman" w:eastAsiaTheme="minorEastAsia" w:hAnsi="Times New Roman"/>
      <w:sz w:val="26"/>
      <w:lang w:eastAsia="ru-RU"/>
    </w:rPr>
  </w:style>
  <w:style w:type="paragraph" w:customStyle="1" w:styleId="af">
    <w:name w:val="Номера страниц"/>
    <w:basedOn w:val="a1"/>
    <w:link w:val="af0"/>
    <w:qFormat/>
    <w:rsid w:val="00571EC6"/>
    <w:pPr>
      <w:spacing w:before="120" w:after="120" w:line="240" w:lineRule="auto"/>
      <w:ind w:firstLine="0"/>
      <w:jc w:val="center"/>
    </w:pPr>
  </w:style>
  <w:style w:type="paragraph" w:styleId="11">
    <w:name w:val="toc 1"/>
    <w:basedOn w:val="a1"/>
    <w:next w:val="a1"/>
    <w:autoRedefine/>
    <w:uiPriority w:val="39"/>
    <w:unhideWhenUsed/>
    <w:qFormat/>
    <w:rsid w:val="002D3332"/>
    <w:pPr>
      <w:tabs>
        <w:tab w:val="right" w:leader="dot" w:pos="9628"/>
      </w:tabs>
      <w:spacing w:before="120"/>
      <w:ind w:right="284" w:firstLine="0"/>
      <w:jc w:val="left"/>
    </w:pPr>
    <w:rPr>
      <w:b/>
      <w:bCs/>
      <w:szCs w:val="20"/>
    </w:rPr>
  </w:style>
  <w:style w:type="character" w:customStyle="1" w:styleId="af0">
    <w:name w:val="Номера страниц Знак"/>
    <w:basedOn w:val="a2"/>
    <w:link w:val="af"/>
    <w:rsid w:val="00571EC6"/>
    <w:rPr>
      <w:rFonts w:ascii="Times New Roman" w:eastAsiaTheme="minorEastAsia" w:hAnsi="Times New Roman"/>
      <w:sz w:val="26"/>
      <w:lang w:eastAsia="ru-RU"/>
    </w:rPr>
  </w:style>
  <w:style w:type="paragraph" w:styleId="24">
    <w:name w:val="toc 2"/>
    <w:basedOn w:val="a1"/>
    <w:next w:val="a1"/>
    <w:autoRedefine/>
    <w:uiPriority w:val="39"/>
    <w:unhideWhenUsed/>
    <w:qFormat/>
    <w:rsid w:val="002D3332"/>
    <w:pPr>
      <w:tabs>
        <w:tab w:val="left" w:pos="851"/>
        <w:tab w:val="right" w:leader="dot" w:pos="9628"/>
      </w:tabs>
      <w:ind w:left="567" w:right="284" w:firstLine="0"/>
      <w:jc w:val="left"/>
    </w:pPr>
    <w:rPr>
      <w:szCs w:val="20"/>
    </w:rPr>
  </w:style>
  <w:style w:type="paragraph" w:styleId="31">
    <w:name w:val="toc 3"/>
    <w:basedOn w:val="a1"/>
    <w:next w:val="a1"/>
    <w:autoRedefine/>
    <w:uiPriority w:val="39"/>
    <w:unhideWhenUsed/>
    <w:qFormat/>
    <w:rsid w:val="006342F9"/>
    <w:pPr>
      <w:tabs>
        <w:tab w:val="left" w:pos="1276"/>
        <w:tab w:val="right" w:leader="dot" w:pos="9639"/>
      </w:tabs>
      <w:ind w:left="851" w:right="284" w:firstLine="0"/>
      <w:jc w:val="left"/>
    </w:pPr>
    <w:rPr>
      <w:iCs/>
      <w:sz w:val="24"/>
      <w:szCs w:val="20"/>
    </w:rPr>
  </w:style>
  <w:style w:type="paragraph" w:styleId="42">
    <w:name w:val="toc 4"/>
    <w:basedOn w:val="a1"/>
    <w:next w:val="a1"/>
    <w:autoRedefine/>
    <w:uiPriority w:val="39"/>
    <w:unhideWhenUsed/>
    <w:rsid w:val="00606B90"/>
    <w:pPr>
      <w:ind w:left="780"/>
      <w:jc w:val="left"/>
    </w:pPr>
    <w:rPr>
      <w:rFonts w:asciiTheme="minorHAnsi" w:hAnsiTheme="minorHAnsi"/>
      <w:sz w:val="18"/>
      <w:szCs w:val="18"/>
    </w:rPr>
  </w:style>
  <w:style w:type="paragraph" w:styleId="5">
    <w:name w:val="toc 5"/>
    <w:basedOn w:val="a1"/>
    <w:next w:val="a1"/>
    <w:autoRedefine/>
    <w:uiPriority w:val="39"/>
    <w:unhideWhenUsed/>
    <w:rsid w:val="00606B90"/>
    <w:pPr>
      <w:ind w:left="1040"/>
      <w:jc w:val="left"/>
    </w:pPr>
    <w:rPr>
      <w:rFonts w:asciiTheme="minorHAnsi" w:hAnsiTheme="minorHAnsi"/>
      <w:sz w:val="18"/>
      <w:szCs w:val="18"/>
    </w:rPr>
  </w:style>
  <w:style w:type="paragraph" w:styleId="6">
    <w:name w:val="toc 6"/>
    <w:basedOn w:val="a1"/>
    <w:next w:val="a1"/>
    <w:autoRedefine/>
    <w:uiPriority w:val="39"/>
    <w:unhideWhenUsed/>
    <w:rsid w:val="00606B90"/>
    <w:pPr>
      <w:ind w:left="1300"/>
      <w:jc w:val="left"/>
    </w:pPr>
    <w:rPr>
      <w:rFonts w:asciiTheme="minorHAnsi" w:hAnsiTheme="minorHAnsi"/>
      <w:sz w:val="18"/>
      <w:szCs w:val="18"/>
    </w:rPr>
  </w:style>
  <w:style w:type="paragraph" w:styleId="7">
    <w:name w:val="toc 7"/>
    <w:basedOn w:val="a1"/>
    <w:next w:val="a1"/>
    <w:autoRedefine/>
    <w:uiPriority w:val="39"/>
    <w:unhideWhenUsed/>
    <w:rsid w:val="00606B90"/>
    <w:pPr>
      <w:ind w:left="1560"/>
      <w:jc w:val="left"/>
    </w:pPr>
    <w:rPr>
      <w:rFonts w:asciiTheme="minorHAnsi" w:hAnsiTheme="minorHAnsi"/>
      <w:sz w:val="18"/>
      <w:szCs w:val="18"/>
    </w:rPr>
  </w:style>
  <w:style w:type="paragraph" w:styleId="8">
    <w:name w:val="toc 8"/>
    <w:basedOn w:val="a1"/>
    <w:next w:val="a1"/>
    <w:autoRedefine/>
    <w:uiPriority w:val="39"/>
    <w:unhideWhenUsed/>
    <w:rsid w:val="00606B90"/>
    <w:pPr>
      <w:ind w:left="1820"/>
      <w:jc w:val="left"/>
    </w:pPr>
    <w:rPr>
      <w:rFonts w:asciiTheme="minorHAnsi" w:hAnsiTheme="minorHAnsi"/>
      <w:sz w:val="18"/>
      <w:szCs w:val="18"/>
    </w:rPr>
  </w:style>
  <w:style w:type="paragraph" w:styleId="9">
    <w:name w:val="toc 9"/>
    <w:basedOn w:val="a1"/>
    <w:next w:val="a1"/>
    <w:autoRedefine/>
    <w:uiPriority w:val="39"/>
    <w:unhideWhenUsed/>
    <w:rsid w:val="00606B90"/>
    <w:pPr>
      <w:ind w:left="2080"/>
      <w:jc w:val="left"/>
    </w:pPr>
    <w:rPr>
      <w:rFonts w:asciiTheme="minorHAnsi" w:hAnsiTheme="minorHAnsi"/>
      <w:sz w:val="18"/>
      <w:szCs w:val="18"/>
    </w:rPr>
  </w:style>
  <w:style w:type="character" w:customStyle="1" w:styleId="30">
    <w:name w:val="Заголовок 3 Знак"/>
    <w:basedOn w:val="a2"/>
    <w:link w:val="3"/>
    <w:uiPriority w:val="9"/>
    <w:rsid w:val="004D4F81"/>
    <w:rPr>
      <w:rFonts w:ascii="Times New Roman" w:eastAsiaTheme="majorEastAsia" w:hAnsi="Times New Roman" w:cstheme="majorBidi"/>
      <w:b/>
      <w:sz w:val="26"/>
      <w:szCs w:val="24"/>
      <w:lang w:eastAsia="ru-RU"/>
    </w:rPr>
  </w:style>
  <w:style w:type="character" w:customStyle="1" w:styleId="40">
    <w:name w:val="Заголовок 4 Знак"/>
    <w:basedOn w:val="a2"/>
    <w:link w:val="4"/>
    <w:uiPriority w:val="9"/>
    <w:semiHidden/>
    <w:rsid w:val="00DC2D78"/>
    <w:rPr>
      <w:rFonts w:asciiTheme="majorHAnsi" w:eastAsiaTheme="majorEastAsia" w:hAnsiTheme="majorHAnsi" w:cstheme="majorBidi"/>
      <w:i/>
      <w:iCs/>
      <w:color w:val="2E74B5" w:themeColor="accent1" w:themeShade="BF"/>
      <w:sz w:val="26"/>
      <w:lang w:eastAsia="ru-RU"/>
    </w:rPr>
  </w:style>
  <w:style w:type="paragraph" w:styleId="af1">
    <w:name w:val="TOC Heading"/>
    <w:basedOn w:val="1"/>
    <w:next w:val="a1"/>
    <w:uiPriority w:val="39"/>
    <w:unhideWhenUsed/>
    <w:qFormat/>
    <w:rsid w:val="00DC2D78"/>
    <w:pPr>
      <w:outlineLvl w:val="9"/>
    </w:pPr>
  </w:style>
  <w:style w:type="paragraph" w:styleId="a">
    <w:name w:val="List Bullet"/>
    <w:basedOn w:val="a1"/>
    <w:uiPriority w:val="99"/>
    <w:unhideWhenUsed/>
    <w:qFormat/>
    <w:rsid w:val="00FD29BE"/>
    <w:pPr>
      <w:numPr>
        <w:numId w:val="1"/>
      </w:numPr>
      <w:tabs>
        <w:tab w:val="left" w:pos="1134"/>
      </w:tabs>
    </w:pPr>
    <w:rPr>
      <w:rFonts w:eastAsia="Times New Roman"/>
    </w:rPr>
  </w:style>
  <w:style w:type="character" w:styleId="af2">
    <w:name w:val="page number"/>
    <w:basedOn w:val="a2"/>
    <w:uiPriority w:val="99"/>
    <w:unhideWhenUsed/>
    <w:qFormat/>
    <w:rsid w:val="00DC2D78"/>
    <w:rPr>
      <w:rFonts w:ascii="Times New Roman" w:hAnsi="Times New Roman"/>
      <w:sz w:val="26"/>
    </w:rPr>
  </w:style>
  <w:style w:type="paragraph" w:styleId="af3">
    <w:name w:val="List Number"/>
    <w:basedOn w:val="a1"/>
    <w:uiPriority w:val="99"/>
    <w:unhideWhenUsed/>
    <w:qFormat/>
    <w:rsid w:val="003549FD"/>
    <w:pPr>
      <w:ind w:firstLine="0"/>
      <w:contextualSpacing/>
    </w:pPr>
  </w:style>
  <w:style w:type="paragraph" w:styleId="af4">
    <w:name w:val="List Continue"/>
    <w:basedOn w:val="a1"/>
    <w:uiPriority w:val="99"/>
    <w:unhideWhenUsed/>
    <w:rsid w:val="00DC2D78"/>
    <w:pPr>
      <w:spacing w:after="120"/>
      <w:ind w:left="283"/>
      <w:contextualSpacing/>
    </w:pPr>
  </w:style>
  <w:style w:type="paragraph" w:styleId="25">
    <w:name w:val="List Continue 2"/>
    <w:basedOn w:val="a1"/>
    <w:uiPriority w:val="99"/>
    <w:unhideWhenUsed/>
    <w:rsid w:val="00DC2D78"/>
    <w:pPr>
      <w:spacing w:after="120"/>
      <w:ind w:left="566"/>
      <w:contextualSpacing/>
    </w:pPr>
  </w:style>
  <w:style w:type="paragraph" w:styleId="2">
    <w:name w:val="List Number 2"/>
    <w:basedOn w:val="a1"/>
    <w:uiPriority w:val="99"/>
    <w:unhideWhenUsed/>
    <w:rsid w:val="00DC2D78"/>
    <w:pPr>
      <w:numPr>
        <w:numId w:val="2"/>
      </w:numPr>
      <w:contextualSpacing/>
    </w:pPr>
  </w:style>
  <w:style w:type="paragraph" w:styleId="af5">
    <w:name w:val="List"/>
    <w:basedOn w:val="a1"/>
    <w:uiPriority w:val="99"/>
    <w:unhideWhenUsed/>
    <w:rsid w:val="00DC2D78"/>
    <w:pPr>
      <w:ind w:left="283" w:hanging="283"/>
      <w:contextualSpacing/>
    </w:pPr>
  </w:style>
  <w:style w:type="paragraph" w:styleId="26">
    <w:name w:val="List 2"/>
    <w:basedOn w:val="a1"/>
    <w:uiPriority w:val="99"/>
    <w:unhideWhenUsed/>
    <w:rsid w:val="00DC2D78"/>
    <w:pPr>
      <w:ind w:left="566" w:hanging="283"/>
      <w:contextualSpacing/>
    </w:pPr>
  </w:style>
  <w:style w:type="paragraph" w:styleId="32">
    <w:name w:val="List Bullet 3"/>
    <w:basedOn w:val="a1"/>
    <w:uiPriority w:val="99"/>
    <w:unhideWhenUsed/>
    <w:rsid w:val="003549FD"/>
    <w:pPr>
      <w:tabs>
        <w:tab w:val="num" w:pos="926"/>
      </w:tabs>
      <w:ind w:left="926" w:hanging="360"/>
      <w:contextualSpacing/>
    </w:pPr>
    <w:rPr>
      <w:rFonts w:eastAsiaTheme="minorHAnsi"/>
      <w:sz w:val="28"/>
      <w:szCs w:val="28"/>
      <w:lang w:eastAsia="en-US"/>
    </w:rPr>
  </w:style>
  <w:style w:type="table" w:customStyle="1" w:styleId="50">
    <w:name w:val="Сетка таблицы5"/>
    <w:basedOn w:val="a3"/>
    <w:uiPriority w:val="59"/>
    <w:rsid w:val="003549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3"/>
    <w:uiPriority w:val="59"/>
    <w:rsid w:val="003549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footnote text"/>
    <w:basedOn w:val="a1"/>
    <w:link w:val="af8"/>
    <w:uiPriority w:val="99"/>
    <w:unhideWhenUsed/>
    <w:rsid w:val="007F5CD2"/>
    <w:pPr>
      <w:contextualSpacing/>
    </w:pPr>
    <w:rPr>
      <w:rFonts w:eastAsiaTheme="minorHAnsi"/>
      <w:sz w:val="20"/>
      <w:szCs w:val="20"/>
      <w:lang w:eastAsia="en-US"/>
    </w:rPr>
  </w:style>
  <w:style w:type="character" w:customStyle="1" w:styleId="af8">
    <w:name w:val="Текст сноски Знак"/>
    <w:basedOn w:val="a2"/>
    <w:link w:val="af7"/>
    <w:uiPriority w:val="99"/>
    <w:rsid w:val="007F5CD2"/>
    <w:rPr>
      <w:rFonts w:ascii="Times New Roman" w:hAnsi="Times New Roman"/>
      <w:sz w:val="20"/>
      <w:szCs w:val="20"/>
    </w:rPr>
  </w:style>
  <w:style w:type="character" w:styleId="af9">
    <w:name w:val="footnote reference"/>
    <w:basedOn w:val="a2"/>
    <w:uiPriority w:val="99"/>
    <w:unhideWhenUsed/>
    <w:rsid w:val="003549FD"/>
    <w:rPr>
      <w:vertAlign w:val="superscript"/>
    </w:rPr>
  </w:style>
  <w:style w:type="paragraph" w:customStyle="1" w:styleId="Default">
    <w:name w:val="Default"/>
    <w:uiPriority w:val="99"/>
    <w:rsid w:val="00131560"/>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Hyperlink"/>
    <w:basedOn w:val="a2"/>
    <w:uiPriority w:val="99"/>
    <w:unhideWhenUsed/>
    <w:rsid w:val="00295C05"/>
    <w:rPr>
      <w:color w:val="0563C1" w:themeColor="hyperlink"/>
      <w:u w:val="single"/>
    </w:rPr>
  </w:style>
  <w:style w:type="paragraph" w:styleId="27">
    <w:name w:val="Body Text 2"/>
    <w:basedOn w:val="a1"/>
    <w:link w:val="28"/>
    <w:rsid w:val="00295C05"/>
    <w:pPr>
      <w:spacing w:line="240" w:lineRule="auto"/>
      <w:contextualSpacing/>
    </w:pPr>
    <w:rPr>
      <w:rFonts w:eastAsia="Times New Roman" w:cs="Times New Roman"/>
      <w:sz w:val="28"/>
      <w:szCs w:val="24"/>
    </w:rPr>
  </w:style>
  <w:style w:type="character" w:customStyle="1" w:styleId="28">
    <w:name w:val="Основной текст 2 Знак"/>
    <w:basedOn w:val="a2"/>
    <w:link w:val="27"/>
    <w:rsid w:val="00295C05"/>
    <w:rPr>
      <w:rFonts w:ascii="Times New Roman" w:eastAsia="Times New Roman" w:hAnsi="Times New Roman" w:cs="Times New Roman"/>
      <w:sz w:val="28"/>
      <w:szCs w:val="24"/>
      <w:lang w:eastAsia="ru-RU"/>
    </w:rPr>
  </w:style>
  <w:style w:type="paragraph" w:customStyle="1" w:styleId="12">
    <w:name w:val="1 уровень"/>
    <w:basedOn w:val="a1"/>
    <w:uiPriority w:val="99"/>
    <w:rsid w:val="0087138F"/>
    <w:pPr>
      <w:ind w:firstLine="0"/>
    </w:pPr>
  </w:style>
  <w:style w:type="paragraph" w:customStyle="1" w:styleId="StyleHeading3JustifiedBefore0ptAfter6ptLinespac">
    <w:name w:val="Style Heading 3 + Justified Before:  0 pt After:  6 pt Line spac..."/>
    <w:basedOn w:val="3"/>
    <w:uiPriority w:val="99"/>
    <w:rsid w:val="0087138F"/>
    <w:pPr>
      <w:numPr>
        <w:ilvl w:val="0"/>
        <w:numId w:val="0"/>
      </w:numPr>
      <w:suppressAutoHyphens/>
      <w:spacing w:before="0" w:line="240" w:lineRule="auto"/>
    </w:pPr>
    <w:rPr>
      <w:rFonts w:eastAsia="Arial" w:cs="Times New Roman"/>
      <w:b w:val="0"/>
      <w:kern w:val="1"/>
      <w:sz w:val="24"/>
      <w:szCs w:val="20"/>
      <w:lang w:eastAsia="ar-SA"/>
    </w:rPr>
  </w:style>
  <w:style w:type="paragraph" w:styleId="afb">
    <w:name w:val="Title"/>
    <w:basedOn w:val="Default"/>
    <w:next w:val="a1"/>
    <w:link w:val="afc"/>
    <w:uiPriority w:val="99"/>
    <w:qFormat/>
    <w:rsid w:val="00023684"/>
    <w:pPr>
      <w:spacing w:before="240" w:after="240" w:line="276" w:lineRule="auto"/>
      <w:contextualSpacing/>
      <w:jc w:val="center"/>
    </w:pPr>
    <w:rPr>
      <w:b/>
      <w:bCs/>
      <w:caps/>
      <w:color w:val="auto"/>
      <w:sz w:val="28"/>
      <w:szCs w:val="28"/>
    </w:rPr>
  </w:style>
  <w:style w:type="character" w:customStyle="1" w:styleId="afc">
    <w:name w:val="Заголовок Знак"/>
    <w:basedOn w:val="a2"/>
    <w:link w:val="afb"/>
    <w:uiPriority w:val="99"/>
    <w:rsid w:val="00023684"/>
    <w:rPr>
      <w:rFonts w:ascii="Times New Roman" w:hAnsi="Times New Roman" w:cs="Times New Roman"/>
      <w:b/>
      <w:bCs/>
      <w:caps/>
      <w:sz w:val="28"/>
      <w:szCs w:val="28"/>
    </w:rPr>
  </w:style>
  <w:style w:type="paragraph" w:customStyle="1" w:styleId="310">
    <w:name w:val="Основной текст с отступом 31"/>
    <w:basedOn w:val="a1"/>
    <w:uiPriority w:val="99"/>
    <w:rsid w:val="00023684"/>
    <w:pPr>
      <w:suppressAutoHyphens/>
      <w:spacing w:line="240" w:lineRule="auto"/>
      <w:ind w:firstLine="708"/>
    </w:pPr>
    <w:rPr>
      <w:rFonts w:eastAsia="Calibri" w:cs="Times New Roman"/>
      <w:sz w:val="24"/>
      <w:szCs w:val="24"/>
      <w:lang w:eastAsia="ar-SA"/>
    </w:rPr>
  </w:style>
  <w:style w:type="paragraph" w:customStyle="1" w:styleId="41">
    <w:name w:val="абзац 4.1"/>
    <w:basedOn w:val="a0"/>
    <w:uiPriority w:val="99"/>
    <w:rsid w:val="00AB619C"/>
    <w:pPr>
      <w:numPr>
        <w:numId w:val="5"/>
      </w:numPr>
      <w:spacing w:before="360" w:after="120" w:line="240" w:lineRule="auto"/>
      <w:contextualSpacing w:val="0"/>
      <w:jc w:val="left"/>
    </w:pPr>
    <w:rPr>
      <w:rFonts w:eastAsia="Times New Roman" w:cs="Times New Roman"/>
      <w:b/>
      <w:sz w:val="28"/>
      <w:szCs w:val="24"/>
    </w:rPr>
  </w:style>
  <w:style w:type="character" w:styleId="afd">
    <w:name w:val="annotation reference"/>
    <w:basedOn w:val="a2"/>
    <w:uiPriority w:val="99"/>
    <w:semiHidden/>
    <w:unhideWhenUsed/>
    <w:rsid w:val="005B68CF"/>
    <w:rPr>
      <w:sz w:val="16"/>
      <w:szCs w:val="16"/>
    </w:rPr>
  </w:style>
  <w:style w:type="paragraph" w:styleId="afe">
    <w:name w:val="annotation text"/>
    <w:basedOn w:val="a1"/>
    <w:link w:val="aff"/>
    <w:uiPriority w:val="99"/>
    <w:unhideWhenUsed/>
    <w:rsid w:val="005B68CF"/>
    <w:pPr>
      <w:spacing w:line="240" w:lineRule="auto"/>
      <w:contextualSpacing/>
    </w:pPr>
    <w:rPr>
      <w:rFonts w:eastAsiaTheme="minorHAnsi"/>
      <w:sz w:val="20"/>
      <w:szCs w:val="20"/>
      <w:lang w:eastAsia="en-US"/>
    </w:rPr>
  </w:style>
  <w:style w:type="character" w:customStyle="1" w:styleId="aff">
    <w:name w:val="Текст примечания Знак"/>
    <w:basedOn w:val="a2"/>
    <w:link w:val="afe"/>
    <w:uiPriority w:val="99"/>
    <w:rsid w:val="005B68CF"/>
    <w:rPr>
      <w:rFonts w:ascii="Times New Roman" w:hAnsi="Times New Roman"/>
      <w:sz w:val="20"/>
      <w:szCs w:val="20"/>
    </w:rPr>
  </w:style>
  <w:style w:type="paragraph" w:styleId="aff0">
    <w:name w:val="Balloon Text"/>
    <w:basedOn w:val="a1"/>
    <w:link w:val="aff1"/>
    <w:uiPriority w:val="99"/>
    <w:semiHidden/>
    <w:unhideWhenUsed/>
    <w:rsid w:val="005B68CF"/>
    <w:pPr>
      <w:spacing w:line="240" w:lineRule="auto"/>
    </w:pPr>
    <w:rPr>
      <w:rFonts w:ascii="Segoe UI" w:hAnsi="Segoe UI" w:cs="Segoe UI"/>
      <w:sz w:val="18"/>
      <w:szCs w:val="18"/>
    </w:rPr>
  </w:style>
  <w:style w:type="character" w:customStyle="1" w:styleId="aff1">
    <w:name w:val="Текст выноски Знак"/>
    <w:basedOn w:val="a2"/>
    <w:link w:val="aff0"/>
    <w:uiPriority w:val="99"/>
    <w:semiHidden/>
    <w:rsid w:val="005B68CF"/>
    <w:rPr>
      <w:rFonts w:ascii="Segoe UI" w:eastAsiaTheme="minorEastAsia" w:hAnsi="Segoe UI" w:cs="Segoe UI"/>
      <w:sz w:val="18"/>
      <w:szCs w:val="18"/>
      <w:lang w:eastAsia="ru-RU"/>
    </w:rPr>
  </w:style>
  <w:style w:type="character" w:styleId="aff2">
    <w:name w:val="Placeholder Text"/>
    <w:basedOn w:val="a2"/>
    <w:uiPriority w:val="99"/>
    <w:semiHidden/>
    <w:rsid w:val="00471F0D"/>
    <w:rPr>
      <w:color w:val="808080"/>
    </w:rPr>
  </w:style>
  <w:style w:type="paragraph" w:styleId="aff3">
    <w:name w:val="annotation subject"/>
    <w:basedOn w:val="afe"/>
    <w:next w:val="afe"/>
    <w:link w:val="aff4"/>
    <w:uiPriority w:val="99"/>
    <w:semiHidden/>
    <w:unhideWhenUsed/>
    <w:rsid w:val="00CC79C6"/>
    <w:pPr>
      <w:contextualSpacing w:val="0"/>
    </w:pPr>
    <w:rPr>
      <w:rFonts w:eastAsiaTheme="minorEastAsia"/>
      <w:b/>
      <w:bCs/>
      <w:lang w:eastAsia="ru-RU"/>
    </w:rPr>
  </w:style>
  <w:style w:type="character" w:customStyle="1" w:styleId="aff4">
    <w:name w:val="Тема примечания Знак"/>
    <w:basedOn w:val="aff"/>
    <w:link w:val="aff3"/>
    <w:uiPriority w:val="99"/>
    <w:semiHidden/>
    <w:rsid w:val="00CC79C6"/>
    <w:rPr>
      <w:rFonts w:ascii="Times New Roman" w:eastAsiaTheme="minorEastAsia" w:hAnsi="Times New Roman"/>
      <w:b/>
      <w:bCs/>
      <w:sz w:val="20"/>
      <w:szCs w:val="20"/>
      <w:lang w:eastAsia="ru-RU"/>
    </w:rPr>
  </w:style>
  <w:style w:type="paragraph" w:styleId="aff5">
    <w:name w:val="Normal (Web)"/>
    <w:basedOn w:val="a1"/>
    <w:uiPriority w:val="99"/>
    <w:semiHidden/>
    <w:unhideWhenUsed/>
    <w:rsid w:val="00CB568D"/>
    <w:pPr>
      <w:spacing w:before="100" w:beforeAutospacing="1" w:after="100" w:afterAutospacing="1" w:line="240" w:lineRule="auto"/>
    </w:pPr>
    <w:rPr>
      <w:rFonts w:eastAsia="Times New Roman" w:cs="Times New Roman"/>
      <w:sz w:val="24"/>
      <w:szCs w:val="24"/>
    </w:rPr>
  </w:style>
  <w:style w:type="table" w:customStyle="1" w:styleId="13">
    <w:name w:val="Сетка таблицы1"/>
    <w:basedOn w:val="a3"/>
    <w:next w:val="af6"/>
    <w:uiPriority w:val="59"/>
    <w:rsid w:val="00723E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test.ru/img/ege/ege2008-blank-2-dop.jpg"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ege.spb.ru"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rustest.ru/img/ege/ege2008-blank-2-dop.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spb.ru"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ocuments\&#1053;&#1072;&#1089;&#1090;&#1088;&#1072;&#1080;&#1074;&#1072;&#1077;&#1084;&#1099;&#1077;%20&#1096;&#1072;&#1073;&#1083;&#1086;&#1085;&#1099;%20Office\&#1064;&#1072;&#1073;&#1083;&#1086;&#1085;%20&#1080;&#1085;&#1089;&#1090;&#1088;&#1091;&#1082;&#1094;&#108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F02FA-0B2B-4446-A2F2-30D9D9A6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инструкции</Template>
  <TotalTime>424</TotalTime>
  <Pages>101</Pages>
  <Words>19950</Words>
  <Characters>113719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ГБУ ДПО "СПбЦОКОиИТ"</Company>
  <LinksUpToDate>false</LinksUpToDate>
  <CharactersWithSpaces>133403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Потявин</dc:creator>
  <cp:keywords/>
  <dc:description/>
  <cp:lastModifiedBy>yakovleva.mv</cp:lastModifiedBy>
  <cp:revision>45</cp:revision>
  <cp:lastPrinted>2016-04-22T08:15:00Z</cp:lastPrinted>
  <dcterms:created xsi:type="dcterms:W3CDTF">2017-03-09T08:58:00Z</dcterms:created>
  <dcterms:modified xsi:type="dcterms:W3CDTF">2017-03-15T12:20:00Z</dcterms:modified>
</cp:coreProperties>
</file>